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before="120" w:after="120" w:line="240" w:lineRule="auto"/>
        <w:jc w:val="both"/>
        <w:rPr>
          <w:rFonts w:ascii="Times New Roman" w:hAnsi="Times New Roman"/>
          <w:szCs w:val="22"/>
        </w:rPr>
      </w:pPr>
    </w:p>
    <w:p>
      <w:pPr>
        <w:spacing w:before="120" w:after="120" w:line="240" w:lineRule="auto"/>
        <w:jc w:val="both"/>
        <w:rPr>
          <w:rFonts w:hint="default" w:ascii="Times New Roman" w:hAnsi="Times New Roman"/>
          <w:b/>
          <w:szCs w:val="22"/>
          <w:u w:val="single"/>
          <w:lang w:val="es-PA"/>
        </w:rPr>
      </w:pPr>
      <w:r>
        <w:rPr>
          <w:rFonts w:ascii="Times New Roman" w:hAnsi="Times New Roman"/>
          <w:szCs w:val="22"/>
        </w:rPr>
        <w:t>PROYECTO</w:t>
      </w:r>
      <w:r>
        <w:rPr>
          <w:b/>
          <w:szCs w:val="22"/>
        </w:rPr>
        <w:t>: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NUEVA ESTACION DELTA RAMBALA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.</w:t>
      </w:r>
    </w:p>
    <w:p>
      <w:pPr>
        <w:spacing w:before="120" w:after="120"/>
        <w:rPr>
          <w:rFonts w:hint="default"/>
          <w:b/>
          <w:bCs/>
          <w:szCs w:val="22"/>
          <w:u w:val="single"/>
          <w:lang w:val="es-PA"/>
        </w:rPr>
      </w:pPr>
      <w:r>
        <w:rPr>
          <w:rFonts w:ascii="Times New Roman" w:hAnsi="Times New Roman"/>
          <w:szCs w:val="22"/>
        </w:rPr>
        <w:t>PROMOTOR</w:t>
      </w:r>
      <w:r>
        <w:rPr>
          <w:rFonts w:ascii="Times New Roman" w:hAnsi="Times New Roman"/>
          <w:b/>
          <w:szCs w:val="22"/>
        </w:rPr>
        <w:t xml:space="preserve">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PETROLEOS DELTA, S.A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.</w:t>
      </w:r>
    </w:p>
    <w:p>
      <w:pPr>
        <w:spacing w:before="120" w:after="120" w:line="240" w:lineRule="auto"/>
        <w:rPr>
          <w:rFonts w:hint="default" w:ascii="Times New Roman" w:hAnsi="Times New Roman"/>
          <w:szCs w:val="22"/>
          <w:lang w:val="es-PA"/>
        </w:rPr>
      </w:pPr>
      <w:r>
        <w:rPr>
          <w:rFonts w:ascii="Times New Roman" w:hAnsi="Times New Roman"/>
          <w:szCs w:val="22"/>
        </w:rPr>
        <w:t>N° DE EXPEDIENTE:</w:t>
      </w:r>
      <w:r>
        <w:rPr>
          <w:rFonts w:ascii="Times New Roman" w:hAnsi="Times New Roman"/>
          <w:szCs w:val="22"/>
          <w:u w:val="single"/>
          <w:lang w:val="es-MX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MX"/>
        </w:rPr>
        <w:t>DRBT-I-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PA"/>
        </w:rPr>
        <w:t>S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MX"/>
        </w:rPr>
        <w:t>-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PA"/>
        </w:rPr>
        <w:t>8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MX"/>
        </w:rPr>
        <w:t>-2019</w:t>
      </w:r>
      <w:r>
        <w:rPr>
          <w:rFonts w:hint="default" w:ascii="Times New Roman" w:hAnsi="Times New Roman"/>
          <w:b/>
          <w:u w:val="single"/>
          <w:lang w:val="es-PA"/>
        </w:rPr>
        <w:t>.</w:t>
      </w:r>
    </w:p>
    <w:p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FECHA DE ENTRADA:</w:t>
      </w:r>
      <w:r>
        <w:rPr>
          <w:rFonts w:ascii="Times New Roman" w:hAnsi="Times New Roman"/>
          <w:b/>
          <w:szCs w:val="22"/>
          <w:u w:val="single"/>
          <w:lang w:val="es-MX"/>
        </w:rPr>
        <w:t xml:space="preserve"> 1</w:t>
      </w:r>
      <w:r>
        <w:rPr>
          <w:rFonts w:hint="default" w:ascii="Times New Roman" w:hAnsi="Times New Roman"/>
          <w:b/>
          <w:szCs w:val="22"/>
          <w:u w:val="single"/>
          <w:lang w:val="es-PA"/>
        </w:rPr>
        <w:t>5</w:t>
      </w:r>
      <w:r>
        <w:rPr>
          <w:rFonts w:ascii="Times New Roman" w:hAnsi="Times New Roman"/>
          <w:b/>
          <w:szCs w:val="22"/>
          <w:u w:val="single"/>
          <w:lang w:val="es-MX"/>
        </w:rPr>
        <w:t xml:space="preserve"> DE JULIO DE 2019.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>
      <w:pPr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REALIZADO POR (CONSULTORES): </w:t>
      </w:r>
      <w:bookmarkStart w:id="0" w:name="_GoBack"/>
      <w:r>
        <w:rPr>
          <w:rFonts w:hint="default"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  <w:lang w:val="es-PA"/>
        </w:rPr>
        <w:t xml:space="preserve">ENVIRONMENTAL MANAGEMENT INC. </w:t>
      </w:r>
      <w:r>
        <w:rPr>
          <w:b/>
          <w:bCs/>
          <w:color w:val="auto"/>
          <w:sz w:val="22"/>
          <w:szCs w:val="22"/>
          <w:u w:val="single"/>
          <w:lang w:val="es-PA"/>
        </w:rPr>
        <w:t>(</w:t>
      </w:r>
      <w:r>
        <w:rPr>
          <w:rFonts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</w:rPr>
        <w:t>IRC-0</w:t>
      </w:r>
      <w:r>
        <w:rPr>
          <w:rFonts w:hint="default"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  <w:lang w:val="es-PA"/>
        </w:rPr>
        <w:t>14</w:t>
      </w:r>
      <w:r>
        <w:rPr>
          <w:rFonts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</w:rPr>
        <w:t>-20</w:t>
      </w:r>
      <w:r>
        <w:rPr>
          <w:rFonts w:hint="default"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  <w:lang w:val="es-PA"/>
        </w:rPr>
        <w:t>11</w:t>
      </w:r>
      <w:r>
        <w:rPr>
          <w:b/>
          <w:bCs/>
          <w:color w:val="auto"/>
          <w:sz w:val="22"/>
          <w:szCs w:val="22"/>
          <w:u w:val="single"/>
          <w:lang w:val="es-PA"/>
        </w:rPr>
        <w:t>)</w:t>
      </w:r>
      <w:r>
        <w:rPr>
          <w:rFonts w:hint="default"/>
          <w:b/>
          <w:bCs/>
          <w:color w:val="auto"/>
          <w:sz w:val="22"/>
          <w:szCs w:val="22"/>
          <w:u w:val="single"/>
          <w:lang w:val="es-PA"/>
        </w:rPr>
        <w:t xml:space="preserve">, </w:t>
      </w:r>
      <w:r>
        <w:rPr>
          <w:rFonts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</w:rPr>
        <w:t>L</w:t>
      </w:r>
      <w:bookmarkEnd w:id="0"/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>UIS ROBERTO</w:t>
      </w:r>
      <w:r>
        <w:rPr>
          <w:rFonts w:hint="default"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  <w:lang w:val="es-PA"/>
        </w:rPr>
        <w:t xml:space="preserve"> </w:t>
      </w:r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 xml:space="preserve">ARANDA 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  <w:lang w:val="es-PA"/>
        </w:rPr>
        <w:t>(</w:t>
      </w:r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>IRC-036-2004</w:t>
      </w:r>
      <w:r>
        <w:rPr>
          <w:b/>
          <w:bCs/>
          <w:sz w:val="22"/>
          <w:szCs w:val="22"/>
          <w:u w:val="single"/>
          <w:lang w:val="es-PA"/>
        </w:rPr>
        <w:t>)</w:t>
      </w:r>
      <w:r>
        <w:rPr>
          <w:rFonts w:hint="default"/>
          <w:b/>
          <w:bCs/>
          <w:sz w:val="22"/>
          <w:szCs w:val="22"/>
          <w:u w:val="single"/>
          <w:lang w:val="es-PA"/>
        </w:rPr>
        <w:t xml:space="preserve"> y </w:t>
      </w:r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>YARIELA DEL CARMEN</w:t>
      </w:r>
      <w:r>
        <w:rPr>
          <w:rFonts w:hint="default"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  <w:lang w:val="es-PA"/>
        </w:rPr>
        <w:t xml:space="preserve"> </w:t>
      </w:r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 xml:space="preserve">ZEBALLOS GUTIERREZ </w:t>
      </w:r>
      <w:r>
        <w:rPr>
          <w:b/>
          <w:bCs/>
          <w:color w:val="000000"/>
          <w:sz w:val="22"/>
          <w:szCs w:val="22"/>
          <w:u w:val="single"/>
        </w:rPr>
        <w:t xml:space="preserve"> (</w:t>
      </w:r>
      <w:r>
        <w:rPr>
          <w:rFonts w:ascii="Tahoma" w:hAnsi="Tahoma" w:eastAsia="Tahoma" w:cs="Tahoma"/>
          <w:b/>
          <w:bCs/>
          <w:i w:val="0"/>
          <w:caps w:val="0"/>
          <w:color w:val="000000"/>
          <w:spacing w:val="0"/>
          <w:sz w:val="19"/>
          <w:szCs w:val="19"/>
          <w:u w:val="single"/>
        </w:rPr>
        <w:t>IRC-063-07</w:t>
      </w:r>
      <w:r>
        <w:rPr>
          <w:b/>
          <w:bCs/>
          <w:sz w:val="22"/>
          <w:szCs w:val="22"/>
          <w:u w:val="single"/>
          <w:lang w:val="es-PA"/>
        </w:rPr>
        <w:t>)</w:t>
      </w:r>
    </w:p>
    <w:p>
      <w:pPr>
        <w:spacing w:before="120" w:after="120" w:line="240" w:lineRule="auto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szCs w:val="22"/>
        </w:rPr>
        <w:t>REVISADO POR (MINISTERIO DE AMBIENTE):</w:t>
      </w:r>
      <w:r>
        <w:rPr>
          <w:rFonts w:ascii="Times New Roman" w:hAnsi="Times New Roman"/>
          <w:b/>
          <w:szCs w:val="22"/>
          <w:u w:val="single"/>
        </w:rPr>
        <w:t xml:space="preserve"> </w:t>
      </w:r>
      <w:r>
        <w:rPr>
          <w:rFonts w:ascii="Times New Roman" w:hAnsi="Times New Roman"/>
          <w:b/>
          <w:szCs w:val="22"/>
          <w:u w:val="single"/>
          <w:lang w:val="es-MX"/>
        </w:rPr>
        <w:t>CAROLINA WONG LANDERO</w:t>
      </w:r>
    </w:p>
    <w:tbl>
      <w:tblPr>
        <w:tblStyle w:val="14"/>
        <w:tblpPr w:leftFromText="141" w:rightFromText="141" w:vertAnchor="text" w:horzAnchor="margin" w:tblpX="-69" w:tblpY="199"/>
        <w:tblW w:w="10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2"/>
        <w:gridCol w:w="426"/>
        <w:gridCol w:w="567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hint="default" w:ascii="Times New Roman" w:hAnsi="Times New Roman"/>
                <w:sz w:val="20"/>
                <w:lang w:val="es-PA"/>
              </w:rPr>
              <w:t>El titulo no coincide con la información a desarrollar según decreto.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LISTA DE PROFESIONALES QUE PARTICIPARON EN LA ELABORACIÓN DEL ESTUDIO DE IMPACTO AMBIENTAL, FIRMA(S) Y  RESPONSABILIDADES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sectPr>
      <w:headerReference r:id="rId3" w:type="default"/>
      <w:footerReference r:id="rId4" w:type="default"/>
      <w:pgSz w:w="12240" w:h="20160"/>
      <w:pgMar w:top="720" w:right="720" w:bottom="720" w:left="993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894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pPr>
            <w:spacing w:after="0" w:line="240" w:lineRule="auto"/>
          </w:pPr>
          <w:r>
            <w:rPr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2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6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1"/>
              <w:sz w:val="22"/>
            </w:rPr>
            <w:t>www.miambiente.gob.pa</w:t>
          </w:r>
          <w:r>
            <w:rPr>
              <w:rStyle w:val="11"/>
              <w:sz w:val="22"/>
            </w:rPr>
            <w:fldChar w:fldCharType="end"/>
          </w:r>
        </w:p>
      </w:tc>
    </w:tr>
  </w:tbl>
  <w:p>
    <w:pPr>
      <w:pStyle w:val="6"/>
      <w:pBdr>
        <w:bottom w:val="single" w:color="auto" w:sz="12" w:space="1"/>
      </w:pBd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4F7962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98767D"/>
    <w:rsid w:val="00A70B06"/>
    <w:rsid w:val="00C21178"/>
    <w:rsid w:val="00C95FFB"/>
    <w:rsid w:val="00D41229"/>
    <w:rsid w:val="00E1585C"/>
    <w:rsid w:val="00EB4810"/>
    <w:rsid w:val="00F42191"/>
    <w:rsid w:val="00F72879"/>
    <w:rsid w:val="00FE7356"/>
    <w:rsid w:val="15B3626B"/>
    <w:rsid w:val="1BE542CF"/>
    <w:rsid w:val="1BFD1537"/>
    <w:rsid w:val="464C0FDC"/>
    <w:rsid w:val="4A3D344B"/>
    <w:rsid w:val="4BF77807"/>
    <w:rsid w:val="4FFF0987"/>
    <w:rsid w:val="5A611370"/>
    <w:rsid w:val="637F4DAA"/>
    <w:rsid w:val="645E7A87"/>
    <w:rsid w:val="670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es-PA" w:eastAsia="en-US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uiPriority w:val="0"/>
    <w:pPr>
      <w:spacing w:after="160" w:line="240" w:lineRule="auto"/>
    </w:pPr>
    <w:rPr>
      <w:rFonts w:ascii="Calibri" w:hAnsi="Calibri" w:eastAsia="Times New Roman" w:cs="Times New Roman"/>
      <w:b/>
      <w:lang w:val="es-PA" w:eastAsia="es-PA" w:bidi="ar-SA"/>
    </w:rPr>
  </w:style>
  <w:style w:type="paragraph" w:styleId="4">
    <w:name w:val="annotation text"/>
    <w:basedOn w:val="1"/>
    <w:link w:val="18"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uiPriority w:val="0"/>
  </w:style>
  <w:style w:type="character" w:styleId="10">
    <w:name w:val="annotation reference"/>
    <w:basedOn w:val="8"/>
    <w:uiPriority w:val="0"/>
    <w:rPr>
      <w:rFonts w:ascii="Times New Roman" w:hAnsi="Times New Roman"/>
      <w:sz w:val="16"/>
    </w:rPr>
  </w:style>
  <w:style w:type="character" w:styleId="11">
    <w:name w:val="Hyperlink"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Texto de globo Car"/>
    <w:basedOn w:val="8"/>
    <w:link w:val="5"/>
    <w:uiPriority w:val="0"/>
    <w:rPr>
      <w:rFonts w:ascii="Tahoma" w:hAnsi="Tahoma"/>
      <w:sz w:val="16"/>
    </w:rPr>
  </w:style>
  <w:style w:type="character" w:customStyle="1" w:styleId="16">
    <w:name w:val="Encabezado Car"/>
    <w:basedOn w:val="8"/>
    <w:link w:val="6"/>
    <w:uiPriority w:val="0"/>
    <w:rPr>
      <w:rFonts w:ascii="Times New Roman" w:hAnsi="Times New Roman"/>
      <w:sz w:val="24"/>
    </w:rPr>
  </w:style>
  <w:style w:type="character" w:customStyle="1" w:styleId="17">
    <w:name w:val="Pie de página Car"/>
    <w:basedOn w:val="8"/>
    <w:link w:val="7"/>
    <w:uiPriority w:val="0"/>
    <w:rPr>
      <w:rFonts w:ascii="Times New Roman" w:hAnsi="Times New Roman"/>
      <w:sz w:val="24"/>
    </w:rPr>
  </w:style>
  <w:style w:type="character" w:customStyle="1" w:styleId="18">
    <w:name w:val="Texto comentario Car"/>
    <w:basedOn w:val="8"/>
    <w:link w:val="4"/>
    <w:uiPriority w:val="0"/>
    <w:rPr>
      <w:rFonts w:ascii="Times New Roman" w:hAnsi="Times New Roman"/>
    </w:rPr>
  </w:style>
  <w:style w:type="character" w:customStyle="1" w:styleId="19">
    <w:name w:val="Asunto del comentario C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Título 4 Car"/>
    <w:basedOn w:val="8"/>
    <w:link w:val="2"/>
    <w:uiPriority w:val="0"/>
    <w:rPr>
      <w:rFonts w:ascii="Times New Roman" w:hAnsi="Times New Roman"/>
      <w:b/>
      <w:sz w:val="24"/>
      <w:lang w:eastAsia="es-ES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3900</Characters>
  <Lines>32</Lines>
  <Paragraphs>9</Paragraphs>
  <TotalTime>30</TotalTime>
  <ScaleCrop>false</ScaleCrop>
  <LinksUpToDate>false</LinksUpToDate>
  <CharactersWithSpaces>4599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2019-07-15T21:01:00Z</dcterms:created>
  <dc:creator>Edilma Solano</dc:creator>
  <cp:lastModifiedBy>cwong</cp:lastModifiedBy>
  <cp:lastPrinted>2016-05-11T16:44:00Z</cp:lastPrinted>
  <dcterms:modified xsi:type="dcterms:W3CDTF">2019-07-22T16:35:28Z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