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D3" w:rsidRDefault="00147F39">
      <w:pPr>
        <w:tabs>
          <w:tab w:val="left" w:pos="0"/>
          <w:tab w:val="left" w:pos="1440"/>
        </w:tabs>
        <w:suppressAutoHyphens/>
        <w:jc w:val="center"/>
        <w:rPr>
          <w:b/>
          <w:color w:val="000000"/>
          <w:u w:val="single"/>
        </w:rPr>
      </w:pPr>
      <w:r>
        <w:rPr>
          <w:b/>
          <w:color w:val="000000"/>
          <w:u w:val="single"/>
        </w:rPr>
        <w:t>FORMATO EIA-FA-007</w:t>
      </w:r>
    </w:p>
    <w:p w:rsidR="00FE03D3" w:rsidRDefault="00147F39">
      <w:pPr>
        <w:tabs>
          <w:tab w:val="left" w:pos="0"/>
          <w:tab w:val="left" w:pos="1440"/>
        </w:tabs>
        <w:suppressAutoHyphens/>
        <w:jc w:val="center"/>
        <w:rPr>
          <w:b/>
          <w:color w:val="000000"/>
          <w:u w:val="single"/>
        </w:rPr>
      </w:pPr>
      <w:r>
        <w:rPr>
          <w:b/>
          <w:color w:val="000000"/>
          <w:u w:val="single"/>
        </w:rPr>
        <w:t>INFORME DE REVISIÓN DE CONTENIDOS MÍNIMOS DEL</w:t>
      </w:r>
    </w:p>
    <w:p w:rsidR="00FE03D3" w:rsidRDefault="00147F39">
      <w:pPr>
        <w:tabs>
          <w:tab w:val="left" w:pos="0"/>
          <w:tab w:val="left" w:pos="1440"/>
        </w:tabs>
        <w:suppressAutoHyphens/>
        <w:jc w:val="center"/>
        <w:rPr>
          <w:b/>
          <w:color w:val="000000"/>
          <w:u w:val="single"/>
        </w:rPr>
      </w:pPr>
      <w:r>
        <w:rPr>
          <w:b/>
          <w:color w:val="000000"/>
          <w:u w:val="single"/>
        </w:rPr>
        <w:t xml:space="preserve">ESTUDIO DE IMPACTO AMBIENTAL </w:t>
      </w:r>
    </w:p>
    <w:p w:rsidR="00FE03D3" w:rsidRDefault="00FE03D3">
      <w:pPr>
        <w:tabs>
          <w:tab w:val="left" w:pos="0"/>
          <w:tab w:val="left" w:pos="1440"/>
        </w:tabs>
        <w:suppressAutoHyphens/>
        <w:jc w:val="center"/>
        <w:rPr>
          <w:b/>
          <w:color w:val="000000"/>
          <w:u w:val="single"/>
        </w:rPr>
      </w:pPr>
    </w:p>
    <w:p w:rsidR="00FE03D3" w:rsidRDefault="00FE03D3">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AC6267">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 de jul</w:t>
            </w:r>
            <w:r w:rsidR="00147F39">
              <w:rPr>
                <w:rFonts w:ascii="Times New Roman" w:hAnsi="Times New Roman"/>
                <w:b w:val="0"/>
                <w:i w:val="0"/>
                <w:color w:val="000000"/>
                <w:sz w:val="24"/>
              </w:rPr>
              <w:t>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FE03D3" w:rsidRDefault="009816C5" w:rsidP="009816C5">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12</w:t>
            </w:r>
            <w:r w:rsidR="00147F39">
              <w:rPr>
                <w:rFonts w:ascii="Times New Roman" w:hAnsi="Times New Roman"/>
                <w:b w:val="0"/>
                <w:i w:val="0"/>
                <w:color w:val="000000"/>
                <w:sz w:val="24"/>
              </w:rPr>
              <w:t xml:space="preserve"> de ju</w:t>
            </w:r>
            <w:r>
              <w:rPr>
                <w:rFonts w:ascii="Times New Roman" w:hAnsi="Times New Roman"/>
                <w:b w:val="0"/>
                <w:i w:val="0"/>
                <w:color w:val="000000"/>
                <w:sz w:val="24"/>
              </w:rPr>
              <w:t>l</w:t>
            </w:r>
            <w:r w:rsidR="00147F39">
              <w:rPr>
                <w:rFonts w:ascii="Times New Roman" w:hAnsi="Times New Roman"/>
                <w:b w:val="0"/>
                <w:i w:val="0"/>
                <w:color w:val="000000"/>
                <w:sz w:val="24"/>
              </w:rPr>
              <w:t>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AC6267">
            <w:pPr>
              <w:jc w:val="both"/>
            </w:pPr>
            <w:r>
              <w:t>AYLEX</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I</w:t>
            </w:r>
          </w:p>
        </w:tc>
      </w:tr>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FE03D3" w:rsidRDefault="00AC6267">
            <w:pPr>
              <w:jc w:val="both"/>
              <w:rPr>
                <w:color w:val="000000"/>
                <w:lang w:val="es-PA"/>
              </w:rPr>
            </w:pPr>
            <w:r w:rsidRPr="00AC6267">
              <w:rPr>
                <w:color w:val="000000"/>
                <w:lang w:val="es-PA"/>
              </w:rPr>
              <w:t>INTERMEDIC S.A.</w:t>
            </w:r>
          </w:p>
        </w:tc>
      </w:tr>
      <w:tr w:rsidR="00FE03D3">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AC6267" w:rsidRPr="00AC6267" w:rsidRDefault="00AC6267" w:rsidP="00AC6267">
            <w:pPr>
              <w:tabs>
                <w:tab w:val="left" w:pos="3600"/>
              </w:tabs>
              <w:jc w:val="both"/>
              <w:rPr>
                <w:color w:val="000000"/>
                <w:lang w:val="es-PA"/>
              </w:rPr>
            </w:pPr>
            <w:r w:rsidRPr="00AC6267">
              <w:rPr>
                <w:color w:val="000000"/>
                <w:lang w:val="es-PA"/>
              </w:rPr>
              <w:t>ALBERTO QUINTERO IRC-031-09</w:t>
            </w:r>
          </w:p>
          <w:p w:rsidR="00FF1966" w:rsidRDefault="00AC6267" w:rsidP="00AC6267">
            <w:pPr>
              <w:tabs>
                <w:tab w:val="left" w:pos="3600"/>
              </w:tabs>
              <w:jc w:val="both"/>
              <w:rPr>
                <w:color w:val="000000"/>
                <w:lang w:val="es-PA"/>
              </w:rPr>
            </w:pPr>
            <w:r w:rsidRPr="00AC6267">
              <w:rPr>
                <w:color w:val="000000"/>
                <w:lang w:val="es-PA"/>
              </w:rPr>
              <w:t>GISELA SANTAMARIA iar-010-98</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rsidP="00AC6267">
            <w:pPr>
              <w:tabs>
                <w:tab w:val="left" w:pos="3600"/>
              </w:tabs>
              <w:rPr>
                <w:color w:val="000000"/>
              </w:rPr>
            </w:pPr>
            <w:r>
              <w:rPr>
                <w:color w:val="000000"/>
              </w:rPr>
              <w:t>COR</w:t>
            </w:r>
            <w:r w:rsidR="00707B88">
              <w:rPr>
                <w:color w:val="000000"/>
              </w:rPr>
              <w:t>R</w:t>
            </w:r>
            <w:r>
              <w:rPr>
                <w:color w:val="000000"/>
              </w:rPr>
              <w:t xml:space="preserve">EGIMIENTO DE </w:t>
            </w:r>
            <w:r w:rsidR="00AC6267">
              <w:rPr>
                <w:color w:val="000000"/>
              </w:rPr>
              <w:t>DAVID,</w:t>
            </w:r>
            <w:r>
              <w:rPr>
                <w:color w:val="000000"/>
              </w:rPr>
              <w:t xml:space="preserve"> DISTRITO DE DAVID, PROVINIA DE CHIRIQUI</w:t>
            </w:r>
          </w:p>
        </w:tc>
      </w:tr>
    </w:tbl>
    <w:p w:rsidR="00FE03D3" w:rsidRPr="00C63C3C" w:rsidRDefault="00147F39" w:rsidP="00707B88">
      <w:pPr>
        <w:tabs>
          <w:tab w:val="left" w:pos="0"/>
          <w:tab w:val="left" w:pos="1440"/>
        </w:tabs>
        <w:jc w:val="both"/>
        <w:rPr>
          <w:color w:val="000000"/>
        </w:rPr>
      </w:pPr>
      <w:r>
        <w:rPr>
          <w:b/>
          <w:color w:val="000000"/>
        </w:rPr>
        <w:t>BREVE DESCRIPCIÓN DEL PROYECTO</w:t>
      </w:r>
      <w:r>
        <w:rPr>
          <w:color w:val="000000"/>
        </w:rPr>
        <w:t xml:space="preserve">: El proyecto </w:t>
      </w:r>
      <w:r w:rsidR="00A476BC" w:rsidRPr="00A476BC">
        <w:rPr>
          <w:color w:val="000000"/>
        </w:rPr>
        <w:t>consiste en la construcción de un edificio comercial de dos plantas, propio para el desarrollo de actividades comerciales de exposición y ventas en el ám</w:t>
      </w:r>
      <w:r w:rsidR="00A476BC">
        <w:rPr>
          <w:color w:val="000000"/>
        </w:rPr>
        <w:t>bito de equipos para hospitales,</w:t>
      </w:r>
      <w:r w:rsidR="00707B88" w:rsidRPr="00707B88">
        <w:t xml:space="preserve"> </w:t>
      </w:r>
      <w:r w:rsidR="00A476BC">
        <w:rPr>
          <w:color w:val="000000"/>
        </w:rPr>
        <w:t>S</w:t>
      </w:r>
      <w:r w:rsidR="00DE495E">
        <w:rPr>
          <w:color w:val="000000"/>
        </w:rPr>
        <w:t xml:space="preserve">obre </w:t>
      </w:r>
      <w:r w:rsidR="00707B88" w:rsidRPr="00707B88">
        <w:rPr>
          <w:color w:val="000000"/>
        </w:rPr>
        <w:t xml:space="preserve"> la finca </w:t>
      </w:r>
      <w:r w:rsidR="00A476BC" w:rsidRPr="00A476BC">
        <w:rPr>
          <w:b/>
          <w:bCs/>
          <w:color w:val="000000"/>
        </w:rPr>
        <w:t>Folio No. 13285</w:t>
      </w:r>
      <w:r w:rsidR="00A476BC" w:rsidRPr="00A476BC">
        <w:rPr>
          <w:color w:val="000000"/>
        </w:rPr>
        <w:t>,</w:t>
      </w:r>
      <w:r w:rsidR="00A476BC">
        <w:rPr>
          <w:color w:val="000000"/>
        </w:rPr>
        <w:t xml:space="preserve">con </w:t>
      </w:r>
      <w:r w:rsidR="00A476BC" w:rsidRPr="00A476BC">
        <w:rPr>
          <w:color w:val="000000"/>
        </w:rPr>
        <w:t xml:space="preserve"> </w:t>
      </w:r>
      <w:r w:rsidR="00A476BC" w:rsidRPr="00A476BC">
        <w:rPr>
          <w:b/>
          <w:bCs/>
          <w:color w:val="000000"/>
        </w:rPr>
        <w:t>código de ubicación No. 4501</w:t>
      </w:r>
      <w:r w:rsidR="00A476BC" w:rsidRPr="00A476BC">
        <w:rPr>
          <w:color w:val="000000"/>
        </w:rPr>
        <w:t>, el cual posee una superficie total de 655 m</w:t>
      </w:r>
      <w:r w:rsidR="00A476BC" w:rsidRPr="00A476BC">
        <w:rPr>
          <w:color w:val="000000"/>
          <w:vertAlign w:val="superscript"/>
        </w:rPr>
        <w:t>2</w:t>
      </w:r>
      <w:r w:rsidR="00A476BC" w:rsidRPr="00A476BC">
        <w:rPr>
          <w:color w:val="000000"/>
        </w:rPr>
        <w:t xml:space="preserve"> 5dm</w:t>
      </w:r>
      <w:r w:rsidR="00A476BC" w:rsidRPr="00A476BC">
        <w:rPr>
          <w:color w:val="000000"/>
          <w:vertAlign w:val="superscript"/>
        </w:rPr>
        <w:t>2</w:t>
      </w:r>
      <w:r w:rsidR="00A476BC" w:rsidRPr="00A476BC">
        <w:rPr>
          <w:color w:val="000000"/>
        </w:rPr>
        <w:t xml:space="preserve"> y el mismo es propiedad del Promotor</w:t>
      </w:r>
      <w:r w:rsidR="00A476BC">
        <w:rPr>
          <w:color w:val="000000"/>
        </w:rPr>
        <w:t>.</w:t>
      </w:r>
      <w:bookmarkStart w:id="0" w:name="_GoBack"/>
      <w:bookmarkEnd w:id="0"/>
    </w:p>
    <w:p w:rsidR="00FE03D3" w:rsidRDefault="00FE03D3">
      <w:pPr>
        <w:tabs>
          <w:tab w:val="left" w:pos="0"/>
          <w:tab w:val="left" w:pos="1440"/>
        </w:tabs>
        <w:suppressAutoHyphens/>
        <w:jc w:val="both"/>
        <w:rPr>
          <w:color w:val="000000"/>
        </w:rPr>
      </w:pPr>
    </w:p>
    <w:p w:rsidR="00FE03D3" w:rsidRDefault="00147F39">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 xml:space="preserve">modificado por el Decreto Ejecutivo No.155 de 05 de agosto de 2011 </w:t>
      </w:r>
      <w:r>
        <w:rPr>
          <w:color w:val="000000"/>
          <w:lang w:val="es-PA"/>
        </w:rPr>
        <w:t xml:space="preserve">y demás normas complementarias y concordantes. </w:t>
      </w:r>
    </w:p>
    <w:p w:rsidR="00FE03D3" w:rsidRDefault="00FE03D3">
      <w:pPr>
        <w:spacing w:line="276" w:lineRule="auto"/>
        <w:jc w:val="both"/>
        <w:rPr>
          <w:b/>
          <w:color w:val="000000"/>
        </w:rPr>
      </w:pPr>
    </w:p>
    <w:p w:rsidR="00FE03D3" w:rsidRDefault="00147F39">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A6507F" w:rsidRDefault="00A6507F">
      <w:pPr>
        <w:spacing w:line="276" w:lineRule="auto"/>
        <w:jc w:val="both"/>
      </w:pPr>
    </w:p>
    <w:p w:rsidR="00FE03D3" w:rsidRDefault="00DB3A3F">
      <w:pPr>
        <w:tabs>
          <w:tab w:val="left" w:pos="0"/>
          <w:tab w:val="left" w:pos="1440"/>
        </w:tabs>
        <w:suppressAutoHyphens/>
        <w:jc w:val="both"/>
      </w:pPr>
      <w:r w:rsidRPr="00DB3A3F">
        <w:t>Que luego de revisado el documento se detectó que el mismo cumple con los contenidos mínimos establecidos en los  artículos 26 del Decreto Ejecutivo No.123 del 14 de agosto de 2009, modificado por el Decreto Ejecutivo No.155 de 5 de agosto de 2011.</w:t>
      </w:r>
    </w:p>
    <w:p w:rsidR="00DB3A3F" w:rsidRDefault="00DB3A3F">
      <w:pPr>
        <w:tabs>
          <w:tab w:val="left" w:pos="0"/>
          <w:tab w:val="left" w:pos="1440"/>
        </w:tabs>
        <w:suppressAutoHyphens/>
        <w:jc w:val="both"/>
        <w:rPr>
          <w:color w:val="000000"/>
          <w:u w:val="single"/>
        </w:rPr>
      </w:pPr>
    </w:p>
    <w:p w:rsidR="00FC3B06" w:rsidRDefault="00FC3B06" w:rsidP="00FC3B06">
      <w:pPr>
        <w:spacing w:line="276" w:lineRule="auto"/>
        <w:jc w:val="both"/>
        <w:rPr>
          <w:color w:val="000000"/>
        </w:rPr>
      </w:pPr>
      <w:r w:rsidRPr="00FC3B06">
        <w:rPr>
          <w:color w:val="000000"/>
        </w:rPr>
        <w:t xml:space="preserve">Que luego de revisado el registro de consultores ambientales, se </w:t>
      </w:r>
      <w:r w:rsidR="00A6507F">
        <w:rPr>
          <w:color w:val="000000"/>
        </w:rPr>
        <w:t>verificó</w:t>
      </w:r>
      <w:r w:rsidRPr="00FC3B06">
        <w:rPr>
          <w:color w:val="000000"/>
        </w:rPr>
        <w:t xml:space="preserve"> que los consultores se encuentran registrados</w:t>
      </w:r>
      <w:r w:rsidR="00A6507F">
        <w:rPr>
          <w:color w:val="000000"/>
        </w:rPr>
        <w:t xml:space="preserve"> y habilitados</w:t>
      </w:r>
      <w:r w:rsidRPr="00FC3B06">
        <w:rPr>
          <w:color w:val="000000"/>
        </w:rPr>
        <w:t xml:space="preserve"> ante el MINISTERIO DE AMBIENTE (MIAMBIENTE), para realizar estudios de impacto ambiental.</w:t>
      </w:r>
    </w:p>
    <w:p w:rsidR="00FC3B06" w:rsidRPr="00FC3B06" w:rsidRDefault="00FC3B06" w:rsidP="00FC3B06">
      <w:pPr>
        <w:spacing w:line="276" w:lineRule="auto"/>
        <w:jc w:val="both"/>
        <w:rPr>
          <w:color w:val="000000"/>
        </w:rPr>
      </w:pPr>
    </w:p>
    <w:p w:rsidR="00FE03D3" w:rsidRPr="00A6507F" w:rsidRDefault="00FC3B06" w:rsidP="00FC3B06">
      <w:pPr>
        <w:spacing w:line="276" w:lineRule="auto"/>
        <w:jc w:val="both"/>
        <w:rPr>
          <w:b/>
          <w:color w:val="000000"/>
        </w:rPr>
      </w:pPr>
      <w:r w:rsidRPr="00FC3B06">
        <w:rPr>
          <w:color w:val="000000"/>
        </w:rPr>
        <w:t>Por tal motivo, se recomienda la aceptación de la solicitud de evaluación del Estudio de  Impacto Ambiental, Categoría I, del proyecto denominado “</w:t>
      </w:r>
      <w:r w:rsidR="00AC6267" w:rsidRPr="00AC6267">
        <w:rPr>
          <w:b/>
        </w:rPr>
        <w:t>AYLEX</w:t>
      </w:r>
      <w:r w:rsidRPr="00A6507F">
        <w:rPr>
          <w:b/>
          <w:color w:val="000000"/>
        </w:rPr>
        <w:t>”.</w:t>
      </w:r>
    </w:p>
    <w:p w:rsidR="00FC3B06" w:rsidRDefault="00FC3B06" w:rsidP="00FC3B06">
      <w:pPr>
        <w:spacing w:line="276" w:lineRule="auto"/>
        <w:jc w:val="both"/>
        <w:rPr>
          <w:color w:val="000000"/>
          <w:lang w:val="es-PA"/>
        </w:rPr>
      </w:pPr>
    </w:p>
    <w:p w:rsidR="00FE03D3" w:rsidRDefault="00147F39">
      <w:pPr>
        <w:jc w:val="both"/>
        <w:rPr>
          <w:b/>
        </w:rPr>
      </w:pPr>
      <w:r>
        <w:rPr>
          <w:b/>
          <w:u w:val="single"/>
        </w:rPr>
        <w:t>RECOMENDACIONES</w:t>
      </w:r>
      <w:r>
        <w:rPr>
          <w:b/>
        </w:rPr>
        <w:t>:</w:t>
      </w:r>
      <w:r>
        <w:rPr>
          <w:color w:val="000000"/>
        </w:rPr>
        <w:t xml:space="preserve"> Por lo antes expuesto, se recomienda </w:t>
      </w:r>
      <w:r w:rsidR="00FC3B06" w:rsidRPr="00A6507F">
        <w:rPr>
          <w:b/>
          <w:color w:val="000000"/>
        </w:rPr>
        <w:t>Admitir</w:t>
      </w:r>
      <w:r w:rsidRPr="00A6507F">
        <w:rPr>
          <w:b/>
          <w:color w:val="000000"/>
        </w:rPr>
        <w:t xml:space="preserve"> </w:t>
      </w:r>
      <w:r>
        <w:rPr>
          <w:color w:val="000000"/>
        </w:rPr>
        <w:t xml:space="preserve">el Estudio de Impacto Ambiental </w:t>
      </w:r>
      <w:r>
        <w:t xml:space="preserve">Categoría </w:t>
      </w:r>
      <w:r w:rsidR="00FC3B06">
        <w:rPr>
          <w:lang w:val="es-MX"/>
        </w:rPr>
        <w:t>I</w:t>
      </w:r>
      <w:r>
        <w:t xml:space="preserve"> del proyecto denominado </w:t>
      </w:r>
      <w:r>
        <w:rPr>
          <w:b/>
          <w:color w:val="000000"/>
          <w:lang w:eastAsia="ar-SA"/>
        </w:rPr>
        <w:t>“</w:t>
      </w:r>
      <w:r w:rsidR="00AC6267" w:rsidRPr="00AC6267">
        <w:rPr>
          <w:b/>
          <w:lang w:val="es-MX"/>
        </w:rPr>
        <w:t>AYLEX</w:t>
      </w:r>
      <w:r>
        <w:rPr>
          <w:b/>
          <w:color w:val="000000"/>
          <w:lang w:val="es-MX" w:eastAsia="ar-SA"/>
        </w:rPr>
        <w:t>”</w:t>
      </w:r>
      <w:r>
        <w:rPr>
          <w:b/>
          <w:lang w:val="es-MX"/>
        </w:rPr>
        <w:t>,</w:t>
      </w:r>
      <w:r>
        <w:rPr>
          <w:color w:val="000000"/>
        </w:rPr>
        <w:t xml:space="preserve"> promovido por </w:t>
      </w:r>
      <w:r w:rsidR="00AC6267" w:rsidRPr="00AC6267">
        <w:rPr>
          <w:b/>
          <w:lang w:val="es-PA"/>
        </w:rPr>
        <w:t>INTERMEDIC S.A.</w:t>
      </w:r>
      <w:r w:rsidR="00FC3B06">
        <w:rPr>
          <w:b/>
          <w:lang w:val="es-PA"/>
        </w:rPr>
        <w:t>.</w:t>
      </w:r>
    </w:p>
    <w:p w:rsidR="00FE03D3" w:rsidRDefault="00FE03D3">
      <w:pPr>
        <w:jc w:val="both"/>
      </w:pPr>
    </w:p>
    <w:tbl>
      <w:tblPr>
        <w:tblW w:w="0" w:type="auto"/>
        <w:tblInd w:w="108" w:type="dxa"/>
        <w:tblLayout w:type="fixed"/>
        <w:tblLook w:val="04A0" w:firstRow="1" w:lastRow="0" w:firstColumn="1" w:lastColumn="0" w:noHBand="0" w:noVBand="1"/>
      </w:tblPr>
      <w:tblGrid>
        <w:gridCol w:w="4253"/>
        <w:gridCol w:w="4536"/>
      </w:tblGrid>
      <w:tr w:rsidR="00FE03D3">
        <w:tc>
          <w:tcPr>
            <w:tcW w:w="4253" w:type="dxa"/>
            <w:tcBorders>
              <w:top w:val="nil"/>
              <w:left w:val="nil"/>
              <w:bottom w:val="nil"/>
              <w:right w:val="nil"/>
            </w:tcBorders>
          </w:tcPr>
          <w:p w:rsidR="00FE03D3" w:rsidRDefault="00FE03D3">
            <w:pPr>
              <w:jc w:val="center"/>
              <w:rPr>
                <w:b/>
                <w:caps/>
                <w:color w:val="000000"/>
                <w:u w:val="single"/>
              </w:rPr>
            </w:pPr>
          </w:p>
          <w:p w:rsidR="00FE03D3" w:rsidRPr="00B5065E" w:rsidRDefault="009816C5">
            <w:pPr>
              <w:jc w:val="center"/>
              <w:rPr>
                <w:b/>
                <w:caps/>
                <w:color w:val="000000"/>
              </w:rPr>
            </w:pPr>
            <w:r>
              <w:rPr>
                <w:b/>
                <w:caps/>
                <w:color w:val="000000"/>
              </w:rPr>
              <w:t xml:space="preserve">ing. </w:t>
            </w:r>
            <w:r w:rsidR="00B5065E" w:rsidRPr="00B5065E">
              <w:rPr>
                <w:b/>
                <w:caps/>
                <w:color w:val="000000"/>
              </w:rPr>
              <w:t>iovana barraza</w:t>
            </w:r>
          </w:p>
          <w:p w:rsidR="00FE03D3" w:rsidRDefault="00147F39" w:rsidP="00B5065E">
            <w:pPr>
              <w:jc w:val="center"/>
              <w:rPr>
                <w:b/>
                <w:caps/>
                <w:color w:val="000000"/>
              </w:rPr>
            </w:pPr>
            <w:r>
              <w:t>Técnico</w:t>
            </w:r>
            <w:r w:rsidR="00B5065E">
              <w:t xml:space="preserve"> </w:t>
            </w:r>
            <w:r>
              <w:t>Evaluador</w:t>
            </w:r>
          </w:p>
        </w:tc>
        <w:tc>
          <w:tcPr>
            <w:tcW w:w="4536" w:type="dxa"/>
            <w:tcBorders>
              <w:top w:val="nil"/>
              <w:left w:val="nil"/>
              <w:bottom w:val="nil"/>
              <w:right w:val="nil"/>
            </w:tcBorders>
          </w:tcPr>
          <w:p w:rsidR="00FE03D3" w:rsidRDefault="00FE03D3">
            <w:pPr>
              <w:jc w:val="center"/>
              <w:rPr>
                <w:b/>
                <w:caps/>
                <w:color w:val="000000"/>
                <w:u w:val="single"/>
              </w:rPr>
            </w:pPr>
          </w:p>
          <w:p w:rsidR="00FE03D3" w:rsidRPr="00B5065E" w:rsidRDefault="009816C5">
            <w:pPr>
              <w:jc w:val="center"/>
              <w:rPr>
                <w:b/>
                <w:caps/>
                <w:color w:val="000000"/>
              </w:rPr>
            </w:pPr>
            <w:r>
              <w:rPr>
                <w:b/>
                <w:caps/>
                <w:color w:val="000000"/>
              </w:rPr>
              <w:t xml:space="preserve">licd. </w:t>
            </w:r>
            <w:r w:rsidR="00B5065E" w:rsidRPr="00B5065E">
              <w:rPr>
                <w:b/>
                <w:caps/>
                <w:color w:val="000000"/>
              </w:rPr>
              <w:t>nelly ramos</w:t>
            </w:r>
          </w:p>
          <w:p w:rsidR="00FE03D3" w:rsidRDefault="00611E36" w:rsidP="00611E36">
            <w:pPr>
              <w:jc w:val="center"/>
              <w:rPr>
                <w:b/>
                <w:caps/>
                <w:color w:val="000000"/>
              </w:rPr>
            </w:pPr>
            <w:r>
              <w:t>Jefa</w:t>
            </w:r>
            <w:r w:rsidR="00147F39">
              <w:t xml:space="preserve"> de la </w:t>
            </w:r>
            <w:r>
              <w:t>Sección de Evaluación de Impacto Ambiental</w:t>
            </w:r>
          </w:p>
        </w:tc>
      </w:tr>
    </w:tbl>
    <w:p w:rsidR="00FE03D3" w:rsidRDefault="00FE03D3">
      <w:pPr>
        <w:rPr>
          <w:vanish/>
        </w:rPr>
      </w:pPr>
    </w:p>
    <w:p w:rsidR="00FE03D3" w:rsidRDefault="00FE03D3">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FE03D3">
        <w:tc>
          <w:tcPr>
            <w:tcW w:w="7479" w:type="dxa"/>
            <w:tcBorders>
              <w:top w:val="nil"/>
              <w:left w:val="nil"/>
              <w:bottom w:val="nil"/>
              <w:right w:val="nil"/>
            </w:tcBorders>
          </w:tcPr>
          <w:p w:rsidR="00FE03D3" w:rsidRDefault="00FE03D3">
            <w:pPr>
              <w:jc w:val="center"/>
              <w:rPr>
                <w:b/>
                <w:caps/>
                <w:color w:val="000000"/>
                <w:u w:val="single"/>
              </w:rPr>
            </w:pPr>
          </w:p>
          <w:p w:rsidR="00FE03D3" w:rsidRPr="00FC3B06" w:rsidRDefault="009816C5">
            <w:pPr>
              <w:jc w:val="center"/>
              <w:rPr>
                <w:b/>
                <w:caps/>
                <w:color w:val="000000"/>
              </w:rPr>
            </w:pPr>
            <w:r>
              <w:rPr>
                <w:b/>
                <w:caps/>
                <w:color w:val="000000"/>
              </w:rPr>
              <w:t xml:space="preserve">ing. </w:t>
            </w:r>
            <w:r w:rsidR="00FC3B06" w:rsidRPr="00FC3B06">
              <w:rPr>
                <w:b/>
                <w:caps/>
                <w:color w:val="000000"/>
              </w:rPr>
              <w:t>JEOVANY MORA</w:t>
            </w:r>
          </w:p>
          <w:p w:rsidR="00FE03D3" w:rsidRDefault="00147F39" w:rsidP="00FC3B06">
            <w:pPr>
              <w:jc w:val="center"/>
              <w:rPr>
                <w:b/>
                <w:caps/>
                <w:color w:val="000000"/>
              </w:rPr>
            </w:pPr>
            <w:r>
              <w:t xml:space="preserve"> Director Regional</w:t>
            </w:r>
            <w:r w:rsidR="00FC3B06">
              <w:t xml:space="preserve"> de Chiriquí Encargado </w:t>
            </w:r>
            <w:r>
              <w:t xml:space="preserve"> </w:t>
            </w:r>
          </w:p>
        </w:tc>
      </w:tr>
    </w:tbl>
    <w:p w:rsidR="00FE03D3" w:rsidRDefault="00FE03D3">
      <w:pPr>
        <w:tabs>
          <w:tab w:val="left" w:pos="708"/>
          <w:tab w:val="center" w:pos="4419"/>
          <w:tab w:val="right" w:pos="8838"/>
        </w:tabs>
      </w:pPr>
    </w:p>
    <w:sectPr w:rsidR="00FE03D3">
      <w:headerReference w:type="default" r:id="rId8"/>
      <w:footerReference w:type="default" r:id="rId9"/>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006" w:rsidRDefault="00F16006">
      <w:r>
        <w:separator/>
      </w:r>
    </w:p>
  </w:endnote>
  <w:endnote w:type="continuationSeparator" w:id="0">
    <w:p w:rsidR="00F16006" w:rsidRDefault="00F1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3" w:rsidRDefault="00147F39">
    <w:pPr>
      <w:pStyle w:val="Piedepgina"/>
      <w:jc w:val="right"/>
    </w:pPr>
    <w:r>
      <w:fldChar w:fldCharType="begin"/>
    </w:r>
    <w:r>
      <w:instrText xml:space="preserve"> PAGE   \* MERGEFORMAT </w:instrText>
    </w:r>
    <w:r>
      <w:fldChar w:fldCharType="separate"/>
    </w:r>
    <w:r w:rsidR="00F16006">
      <w:rPr>
        <w:noProof/>
      </w:rPr>
      <w:t>1</w:t>
    </w:r>
    <w:r>
      <w:fldChar w:fldCharType="end"/>
    </w:r>
  </w:p>
  <w:p w:rsidR="00FE03D3" w:rsidRDefault="00FE03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006" w:rsidRDefault="00F16006">
      <w:r>
        <w:separator/>
      </w:r>
    </w:p>
  </w:footnote>
  <w:footnote w:type="continuationSeparator" w:id="0">
    <w:p w:rsidR="00F16006" w:rsidRDefault="00F16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FE03D3" w:rsidTr="00FC3B06">
      <w:trPr>
        <w:jc w:val="center"/>
      </w:trPr>
      <w:tc>
        <w:tcPr>
          <w:tcW w:w="1668" w:type="dxa"/>
          <w:tcBorders>
            <w:top w:val="nil"/>
            <w:left w:val="nil"/>
            <w:bottom w:val="nil"/>
            <w:right w:val="nil"/>
          </w:tcBorders>
        </w:tcPr>
        <w:p w:rsidR="00FE03D3" w:rsidRDefault="00147F39">
          <w:r>
            <w:rPr>
              <w:noProof/>
            </w:rPr>
            <w:drawing>
              <wp:inline distT="0" distB="0" distL="0" distR="0" wp14:anchorId="134FE60C" wp14:editId="7B390EA8">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shd w:val="clear" w:color="auto" w:fill="FFFFFF" w:themeFill="background1"/>
        </w:tcPr>
        <w:p w:rsidR="00FE03D3" w:rsidRDefault="00147F39" w:rsidP="00FC3B06">
          <w:pPr>
            <w:pStyle w:val="Ttulo4"/>
            <w:spacing w:before="0" w:after="0"/>
            <w:jc w:val="center"/>
            <w:rPr>
              <w:color w:val="000000"/>
            </w:rPr>
          </w:pPr>
          <w:r w:rsidRPr="00FC3B06">
            <w:rPr>
              <w:color w:val="000000"/>
            </w:rPr>
            <w:t>MINISTERIO DE AMBIENTE</w:t>
          </w:r>
        </w:p>
        <w:p w:rsidR="00FC3B06" w:rsidRPr="00FC3B06" w:rsidRDefault="00FC3B06" w:rsidP="00FC3B06">
          <w:pPr>
            <w:jc w:val="center"/>
            <w:rPr>
              <w:b/>
            </w:rPr>
          </w:pPr>
          <w:r w:rsidRPr="00FC3B06">
            <w:rPr>
              <w:b/>
            </w:rPr>
            <w:t>DIRECCIÓN REGIONAL DE CHIRIQUI</w:t>
          </w:r>
        </w:p>
        <w:p w:rsidR="00FE03D3" w:rsidRPr="00FC3B06" w:rsidRDefault="00FE03D3">
          <w:pPr>
            <w:jc w:val="center"/>
            <w:rPr>
              <w:color w:val="000000"/>
              <w:sz w:val="22"/>
            </w:rPr>
          </w:pPr>
        </w:p>
        <w:p w:rsidR="00FE03D3" w:rsidRPr="00FC3B06" w:rsidRDefault="00147F39">
          <w:pPr>
            <w:jc w:val="right"/>
            <w:rPr>
              <w:sz w:val="22"/>
            </w:rPr>
          </w:pPr>
          <w:r w:rsidRPr="00FC3B06">
            <w:rPr>
              <w:color w:val="000000"/>
              <w:sz w:val="22"/>
              <w:lang w:val="pt-BR"/>
            </w:rPr>
            <w:t>Tel. 500-0855, Apartado 0843-00793, Panamá</w:t>
          </w:r>
          <w:r w:rsidRPr="00FC3B06">
            <w:rPr>
              <w:sz w:val="22"/>
              <w:lang w:val="pt-BR"/>
            </w:rPr>
            <w:t xml:space="preserve">                                                            </w:t>
          </w:r>
          <w:hyperlink r:id="rId2" w:history="1">
            <w:r w:rsidRPr="00FC3B06">
              <w:rPr>
                <w:rStyle w:val="Hipervnculo"/>
                <w:sz w:val="22"/>
              </w:rPr>
              <w:t>www.miambiente.gob.pa</w:t>
            </w:r>
          </w:hyperlink>
        </w:p>
      </w:tc>
    </w:tr>
  </w:tbl>
  <w:p w:rsidR="00FE03D3" w:rsidRDefault="00FE03D3">
    <w:pPr>
      <w:pStyle w:val="Encabezado"/>
      <w:pBdr>
        <w:bottom w:val="single" w:sz="12" w:space="1" w:color="auto"/>
      </w:pBdr>
      <w:jc w:val="center"/>
    </w:pPr>
  </w:p>
  <w:p w:rsidR="00FE03D3" w:rsidRDefault="00FE03D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22A0A29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E03D3"/>
    <w:rsid w:val="0005662F"/>
    <w:rsid w:val="00147F39"/>
    <w:rsid w:val="003D5D0D"/>
    <w:rsid w:val="003F67CD"/>
    <w:rsid w:val="00611E36"/>
    <w:rsid w:val="00614026"/>
    <w:rsid w:val="00707B88"/>
    <w:rsid w:val="009816C5"/>
    <w:rsid w:val="00A476BC"/>
    <w:rsid w:val="00A6507F"/>
    <w:rsid w:val="00AC6267"/>
    <w:rsid w:val="00B5065E"/>
    <w:rsid w:val="00C63C3C"/>
    <w:rsid w:val="00CA3D22"/>
    <w:rsid w:val="00DB3A3F"/>
    <w:rsid w:val="00DE495E"/>
    <w:rsid w:val="00E85E3D"/>
    <w:rsid w:val="00F16006"/>
    <w:rsid w:val="00FC1801"/>
    <w:rsid w:val="00FC3B06"/>
    <w:rsid w:val="00FE03D3"/>
    <w:rsid w:val="00FF19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Iovana Barraza</cp:lastModifiedBy>
  <cp:revision>2</cp:revision>
  <cp:lastPrinted>2016-05-11T16:45:00Z</cp:lastPrinted>
  <dcterms:created xsi:type="dcterms:W3CDTF">2019-07-22T22:00:00Z</dcterms:created>
  <dcterms:modified xsi:type="dcterms:W3CDTF">2019-07-22T22:00:00Z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