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151" w:rsidRDefault="00396151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FORMATO EIA-FA-002</w:t>
      </w:r>
    </w:p>
    <w:p w:rsidR="00396151" w:rsidRDefault="0039615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PORTADA PARA LOS EXPEDIENTES DE EVALUACIÓN DE IMPACTO AMBIENTAL </w:t>
      </w:r>
    </w:p>
    <w:p w:rsidR="00396151" w:rsidRDefault="00396151">
      <w:pPr>
        <w:jc w:val="center"/>
        <w:rPr>
          <w:sz w:val="22"/>
          <w:szCs w:val="22"/>
        </w:rPr>
      </w:pPr>
    </w:p>
    <w:p w:rsidR="00396151" w:rsidRDefault="00396151">
      <w:pPr>
        <w:jc w:val="center"/>
        <w:rPr>
          <w:sz w:val="22"/>
          <w:szCs w:val="22"/>
        </w:rPr>
      </w:pPr>
    </w:p>
    <w:p w:rsidR="00396151" w:rsidRDefault="00396151">
      <w:pPr>
        <w:jc w:val="center"/>
        <w:rPr>
          <w:sz w:val="22"/>
          <w:szCs w:val="22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396151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151" w:rsidRDefault="0039615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N° de Expediente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151" w:rsidRPr="00955BBC" w:rsidRDefault="00955BBC">
            <w:pPr>
              <w:spacing w:before="120" w:after="120"/>
              <w:rPr>
                <w:bCs/>
                <w:sz w:val="22"/>
                <w:szCs w:val="22"/>
                <w:lang w:val="es-MX" w:eastAsia="es-MX"/>
              </w:rPr>
            </w:pPr>
            <w:r w:rsidRPr="00955BBC">
              <w:rPr>
                <w:bCs/>
                <w:sz w:val="22"/>
                <w:szCs w:val="22"/>
                <w:lang w:val="es-MX" w:eastAsia="es-MX"/>
              </w:rPr>
              <w:t>D</w:t>
            </w:r>
            <w:r>
              <w:rPr>
                <w:bCs/>
                <w:sz w:val="22"/>
                <w:szCs w:val="22"/>
                <w:lang w:val="es-MX" w:eastAsia="es-MX"/>
              </w:rPr>
              <w:t>EIA-II-IM-68-2019.</w:t>
            </w:r>
          </w:p>
        </w:tc>
      </w:tr>
      <w:tr w:rsidR="00396151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151" w:rsidRDefault="0039615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Proyecto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151" w:rsidRPr="00955BBC" w:rsidRDefault="00955BBC">
            <w:pPr>
              <w:spacing w:before="120" w:after="120"/>
              <w:rPr>
                <w:bCs/>
                <w:sz w:val="22"/>
                <w:szCs w:val="22"/>
                <w:lang w:val="es-MX" w:eastAsia="es-MX"/>
              </w:rPr>
            </w:pPr>
            <w:r w:rsidRPr="00955BBC">
              <w:rPr>
                <w:bCs/>
                <w:sz w:val="22"/>
                <w:szCs w:val="22"/>
                <w:lang w:val="es-MX" w:eastAsia="es-MX"/>
              </w:rPr>
              <w:t>PLANTA DE PRODUCCIÓN DE PANEL DE POLIESTIRENO EXPANDIDO (FOAM)</w:t>
            </w:r>
            <w:r>
              <w:rPr>
                <w:bCs/>
                <w:sz w:val="22"/>
                <w:szCs w:val="22"/>
                <w:lang w:val="es-MX" w:eastAsia="es-MX"/>
              </w:rPr>
              <w:t>.</w:t>
            </w:r>
          </w:p>
        </w:tc>
      </w:tr>
      <w:tr w:rsidR="00396151" w:rsidTr="00955BBC">
        <w:trPr>
          <w:trHeight w:val="375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151" w:rsidRDefault="00396151">
            <w:pPr>
              <w:spacing w:before="120" w:after="120"/>
              <w:rPr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Sector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151" w:rsidRPr="00955BBC" w:rsidRDefault="00955BBC">
            <w:pPr>
              <w:spacing w:before="120" w:after="120"/>
              <w:rPr>
                <w:bCs/>
                <w:sz w:val="22"/>
                <w:szCs w:val="22"/>
                <w:lang w:val="es-MX" w:eastAsia="es-MX"/>
              </w:rPr>
            </w:pPr>
            <w:r w:rsidRPr="00955BBC">
              <w:rPr>
                <w:bCs/>
                <w:sz w:val="22"/>
                <w:szCs w:val="22"/>
                <w:lang w:val="es-MX" w:eastAsia="es-MX"/>
              </w:rPr>
              <w:t>INDUSTRIA MANUFACTURERA</w:t>
            </w:r>
            <w:r>
              <w:rPr>
                <w:bCs/>
                <w:sz w:val="22"/>
                <w:szCs w:val="22"/>
                <w:lang w:val="es-MX" w:eastAsia="es-MX"/>
              </w:rPr>
              <w:t>.</w:t>
            </w:r>
            <w:r w:rsidRPr="00955BBC">
              <w:rPr>
                <w:bCs/>
                <w:sz w:val="22"/>
                <w:szCs w:val="22"/>
                <w:lang w:val="es-MX" w:eastAsia="es-MX"/>
              </w:rPr>
              <w:t xml:space="preserve"> </w:t>
            </w:r>
          </w:p>
        </w:tc>
      </w:tr>
      <w:tr w:rsidR="00396151" w:rsidRPr="00955BBC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151" w:rsidRDefault="0039615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Promotor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151" w:rsidRPr="00955BBC" w:rsidRDefault="00955BBC">
            <w:pPr>
              <w:spacing w:before="120" w:after="120"/>
              <w:rPr>
                <w:bCs/>
                <w:sz w:val="22"/>
                <w:szCs w:val="22"/>
                <w:lang w:val="es-PA" w:eastAsia="es-PA"/>
              </w:rPr>
            </w:pPr>
            <w:r w:rsidRPr="00955BBC">
              <w:rPr>
                <w:bCs/>
                <w:sz w:val="22"/>
                <w:szCs w:val="22"/>
                <w:lang w:val="es-PA" w:eastAsia="es-PA"/>
              </w:rPr>
              <w:t>SYNTHEON PANAMERICA, S.R.L.</w:t>
            </w:r>
          </w:p>
        </w:tc>
      </w:tr>
      <w:tr w:rsidR="00396151">
        <w:trPr>
          <w:trHeight w:val="132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151" w:rsidRDefault="0039615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Representante Legal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151" w:rsidRPr="00955BBC" w:rsidRDefault="00955BBC" w:rsidP="00955BBC">
            <w:pPr>
              <w:spacing w:before="120" w:after="120"/>
              <w:rPr>
                <w:bCs/>
                <w:sz w:val="22"/>
                <w:szCs w:val="22"/>
                <w:lang w:val="es-PA" w:eastAsia="es-PA"/>
              </w:rPr>
            </w:pPr>
            <w:r w:rsidRPr="00955BBC">
              <w:rPr>
                <w:bCs/>
                <w:sz w:val="22"/>
                <w:szCs w:val="22"/>
                <w:lang w:val="es-PA" w:eastAsia="es-PA"/>
              </w:rPr>
              <w:t>RICARDO DAVID WIENER STRAUSS</w:t>
            </w:r>
          </w:p>
        </w:tc>
      </w:tr>
      <w:tr w:rsidR="00396151">
        <w:trPr>
          <w:trHeight w:val="403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151" w:rsidRDefault="0039615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151" w:rsidRDefault="00955BBC">
            <w:pPr>
              <w:spacing w:before="120" w:after="120"/>
              <w:rPr>
                <w:bCs/>
                <w:sz w:val="22"/>
                <w:szCs w:val="22"/>
                <w:lang w:val="es-PA" w:eastAsia="es-PA"/>
              </w:rPr>
            </w:pPr>
            <w:r>
              <w:rPr>
                <w:bCs/>
                <w:sz w:val="22"/>
                <w:szCs w:val="22"/>
                <w:lang w:val="es-PA" w:eastAsia="es-PA"/>
              </w:rPr>
              <w:t xml:space="preserve">PERSONAS NATURALES: ENOCK VALDES Y ADRIAN MORA. </w:t>
            </w:r>
          </w:p>
          <w:p w:rsidR="00955BBC" w:rsidRDefault="00955BBC">
            <w:pPr>
              <w:spacing w:before="120" w:after="120"/>
              <w:rPr>
                <w:bCs/>
                <w:sz w:val="22"/>
                <w:szCs w:val="22"/>
                <w:lang w:val="es-PA" w:eastAsia="es-PA"/>
              </w:rPr>
            </w:pPr>
            <w:r>
              <w:rPr>
                <w:bCs/>
                <w:sz w:val="22"/>
                <w:szCs w:val="22"/>
                <w:lang w:val="es-PA" w:eastAsia="es-PA"/>
              </w:rPr>
              <w:t xml:space="preserve">REGISTRO: </w:t>
            </w:r>
            <w:r w:rsidRPr="00955BBC">
              <w:rPr>
                <w:bCs/>
                <w:sz w:val="22"/>
                <w:szCs w:val="22"/>
                <w:lang w:val="es-PA" w:eastAsia="es-PA"/>
              </w:rPr>
              <w:t>IRC-042-01</w:t>
            </w:r>
            <w:r>
              <w:rPr>
                <w:bCs/>
                <w:sz w:val="22"/>
                <w:szCs w:val="22"/>
                <w:lang w:val="es-PA" w:eastAsia="es-PA"/>
              </w:rPr>
              <w:t xml:space="preserve"> e </w:t>
            </w:r>
            <w:r w:rsidRPr="00955BBC">
              <w:rPr>
                <w:bCs/>
                <w:sz w:val="22"/>
                <w:szCs w:val="22"/>
                <w:lang w:val="es-PA" w:eastAsia="es-PA"/>
              </w:rPr>
              <w:t>IRC-002-2019</w:t>
            </w:r>
            <w:r>
              <w:rPr>
                <w:bCs/>
                <w:sz w:val="22"/>
                <w:szCs w:val="22"/>
                <w:lang w:val="es-PA" w:eastAsia="es-PA"/>
              </w:rPr>
              <w:t>.</w:t>
            </w:r>
          </w:p>
          <w:p w:rsidR="00955BBC" w:rsidRPr="00605F1F" w:rsidRDefault="00955BBC">
            <w:pPr>
              <w:spacing w:before="120" w:after="120"/>
              <w:rPr>
                <w:bCs/>
                <w:sz w:val="22"/>
                <w:szCs w:val="22"/>
                <w:lang w:val="es-PA" w:eastAsia="es-PA"/>
              </w:rPr>
            </w:pPr>
            <w:r>
              <w:rPr>
                <w:bCs/>
                <w:sz w:val="22"/>
                <w:szCs w:val="22"/>
                <w:lang w:val="es-PA" w:eastAsia="es-PA"/>
              </w:rPr>
              <w:t xml:space="preserve">PERSONA JURIDICA: </w:t>
            </w:r>
            <w:r w:rsidRPr="00605F1F">
              <w:rPr>
                <w:bCs/>
                <w:sz w:val="22"/>
                <w:szCs w:val="22"/>
                <w:lang w:val="es-PA" w:eastAsia="es-PA"/>
              </w:rPr>
              <w:t xml:space="preserve">ENVIRON &amp; SOCIAL CONSULTING, S.A. </w:t>
            </w:r>
          </w:p>
          <w:p w:rsidR="00955BBC" w:rsidRPr="00955BBC" w:rsidRDefault="00955BBC">
            <w:pPr>
              <w:spacing w:before="120" w:after="120"/>
              <w:rPr>
                <w:bCs/>
                <w:sz w:val="22"/>
                <w:szCs w:val="22"/>
                <w:lang w:val="es-PA" w:eastAsia="es-PA"/>
              </w:rPr>
            </w:pPr>
            <w:r>
              <w:rPr>
                <w:bCs/>
                <w:sz w:val="22"/>
                <w:szCs w:val="22"/>
                <w:lang w:val="es-PA" w:eastAsia="es-PA"/>
              </w:rPr>
              <w:t xml:space="preserve">REGISTRO: </w:t>
            </w:r>
            <w:r w:rsidRPr="00955BBC">
              <w:rPr>
                <w:bCs/>
                <w:sz w:val="22"/>
                <w:szCs w:val="22"/>
                <w:lang w:val="es-PA" w:eastAsia="es-PA"/>
              </w:rPr>
              <w:t>IRC-011-13</w:t>
            </w:r>
            <w:r>
              <w:rPr>
                <w:bCs/>
                <w:sz w:val="22"/>
                <w:szCs w:val="22"/>
                <w:lang w:val="es-PA" w:eastAsia="es-PA"/>
              </w:rPr>
              <w:t>.</w:t>
            </w:r>
          </w:p>
        </w:tc>
      </w:tr>
      <w:tr w:rsidR="00396151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151" w:rsidRDefault="0039615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151" w:rsidRPr="00871BCF" w:rsidRDefault="00871BCF">
            <w:pPr>
              <w:spacing w:before="120" w:after="120"/>
              <w:rPr>
                <w:bCs/>
                <w:sz w:val="22"/>
                <w:szCs w:val="22"/>
                <w:lang w:val="es-MX" w:eastAsia="es-MX"/>
              </w:rPr>
            </w:pPr>
            <w:r w:rsidRPr="00871BCF">
              <w:rPr>
                <w:bCs/>
                <w:sz w:val="22"/>
                <w:szCs w:val="22"/>
                <w:lang w:val="es-MX" w:eastAsia="es-MX"/>
              </w:rPr>
              <w:t xml:space="preserve">CORREGIMIENTO DE LAS MAÑANITAS, DISTRITO Y PROVINCIA DE PANAMÁ. </w:t>
            </w:r>
          </w:p>
        </w:tc>
      </w:tr>
      <w:tr w:rsidR="00396151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151" w:rsidRDefault="0039615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Fecha de Recepción del EsIA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151" w:rsidRDefault="00396151" w:rsidP="00871BCF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</w:p>
          <w:p w:rsidR="00396151" w:rsidRPr="00871BCF" w:rsidRDefault="00871BCF">
            <w:pPr>
              <w:spacing w:before="120" w:after="120"/>
              <w:jc w:val="center"/>
              <w:rPr>
                <w:bCs/>
                <w:sz w:val="22"/>
                <w:szCs w:val="22"/>
                <w:lang w:val="es-MX" w:eastAsia="es-MX"/>
              </w:rPr>
            </w:pPr>
            <w:r w:rsidRPr="00871BCF">
              <w:rPr>
                <w:bCs/>
                <w:sz w:val="22"/>
                <w:szCs w:val="22"/>
                <w:lang w:val="es-MX" w:eastAsia="es-MX"/>
              </w:rPr>
              <w:t xml:space="preserve">17 DE JULIO DE 2019 </w:t>
            </w:r>
          </w:p>
        </w:tc>
      </w:tr>
      <w:tr w:rsidR="00396151">
        <w:tc>
          <w:tcPr>
            <w:tcW w:w="386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151" w:rsidRDefault="0039615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Etapa de Admisión</w:t>
            </w: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151" w:rsidRDefault="00396151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Admitido/ Fecha</w:t>
            </w: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151" w:rsidRDefault="00396151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 Admitido/ Fecha</w:t>
            </w:r>
          </w:p>
        </w:tc>
      </w:tr>
      <w:tr w:rsidR="00396151">
        <w:tc>
          <w:tcPr>
            <w:tcW w:w="386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151" w:rsidRDefault="0039615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151" w:rsidRDefault="00396151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151" w:rsidRDefault="00AE54E6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19/07/2019 </w:t>
            </w:r>
          </w:p>
        </w:tc>
      </w:tr>
      <w:tr w:rsidR="00396151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151" w:rsidRDefault="0039615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151" w:rsidRDefault="00396151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  <w:p w:rsidR="00396151" w:rsidRDefault="00396151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396151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151" w:rsidRDefault="0039615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Técnico Evaluador asignado para las Fases de Evaluación y Análisis, y Decisión del EsIA: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151" w:rsidRDefault="00396151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</w:tr>
    </w:tbl>
    <w:p w:rsidR="00396151" w:rsidRDefault="00396151">
      <w:pPr>
        <w:jc w:val="center"/>
        <w:rPr>
          <w:b/>
          <w:bCs/>
          <w:i/>
          <w:iCs/>
          <w:sz w:val="24"/>
          <w:szCs w:val="24"/>
        </w:rPr>
      </w:pPr>
    </w:p>
    <w:sectPr w:rsidR="00396151">
      <w:headerReference w:type="default" r:id="rId7"/>
      <w:footerReference w:type="default" r:id="rId8"/>
      <w:pgSz w:w="12240" w:h="15840"/>
      <w:pgMar w:top="1134" w:right="1134" w:bottom="1134" w:left="1134" w:header="851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009" w:rsidRDefault="00C22009">
      <w:r>
        <w:separator/>
      </w:r>
    </w:p>
  </w:endnote>
  <w:endnote w:type="continuationSeparator" w:id="0">
    <w:p w:rsidR="00C22009" w:rsidRDefault="00C2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151" w:rsidRDefault="00396151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67A7C">
      <w:rPr>
        <w:noProof/>
      </w:rPr>
      <w:t>1</w:t>
    </w:r>
    <w:r>
      <w:fldChar w:fldCharType="end"/>
    </w:r>
  </w:p>
  <w:p w:rsidR="00396151" w:rsidRDefault="0039615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009" w:rsidRDefault="00C22009">
      <w:r>
        <w:separator/>
      </w:r>
    </w:p>
  </w:footnote>
  <w:footnote w:type="continuationSeparator" w:id="0">
    <w:p w:rsidR="00C22009" w:rsidRDefault="00C22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396151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396151" w:rsidRDefault="00C22009">
          <w:r>
            <w:rPr>
              <w:rFonts w:ascii="Calibri" w:hAnsi="Calibri"/>
              <w:noProof/>
              <w:sz w:val="24"/>
              <w:szCs w:val="24"/>
              <w:lang w:val="es-PA" w:eastAsia="es-PA"/>
            </w:rPr>
            <w:drawing>
              <wp:inline distT="0" distB="0" distL="0" distR="0">
                <wp:extent cx="828675" cy="97155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396151" w:rsidRDefault="00396151">
          <w:pPr>
            <w:pStyle w:val="Ttulo4"/>
            <w:keepNext/>
            <w:spacing w:before="0" w:after="0"/>
            <w:jc w:val="center"/>
            <w:rPr>
              <w:rFonts w:ascii="Times New Roman" w:hAnsi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/>
              <w:color w:val="000000"/>
              <w:sz w:val="24"/>
              <w:szCs w:val="24"/>
            </w:rPr>
            <w:t>MINISTERIO DE AMBIENTE</w:t>
          </w:r>
        </w:p>
        <w:p w:rsidR="00955BBC" w:rsidRPr="00464D02" w:rsidRDefault="00955BBC" w:rsidP="00955BBC">
          <w:pPr>
            <w:pStyle w:val="Encabezado"/>
            <w:jc w:val="center"/>
            <w:rPr>
              <w:b/>
              <w:sz w:val="24"/>
              <w:lang w:val="es-MX"/>
            </w:rPr>
          </w:pPr>
          <w:r w:rsidRPr="00464D02">
            <w:rPr>
              <w:b/>
              <w:sz w:val="24"/>
              <w:lang w:val="es-MX"/>
            </w:rPr>
            <w:t>DIRECCIÓN DE EVALUACIÓN DE IMPACTO AMBIENTAL</w:t>
          </w:r>
        </w:p>
        <w:p w:rsidR="00396151" w:rsidRDefault="00955BBC" w:rsidP="00955BBC">
          <w:pPr>
            <w:rPr>
              <w:color w:val="000000"/>
              <w:sz w:val="22"/>
              <w:szCs w:val="22"/>
            </w:rPr>
          </w:pPr>
          <w:r w:rsidRPr="00464D02">
            <w:rPr>
              <w:b/>
              <w:sz w:val="24"/>
              <w:lang w:val="es-MX"/>
            </w:rPr>
            <w:t>Departamento de Evaluación de Estudios de Impacto Ambiental</w:t>
          </w:r>
        </w:p>
        <w:p w:rsidR="00396151" w:rsidRDefault="00396151">
          <w:pPr>
            <w:jc w:val="right"/>
            <w:rPr>
              <w:sz w:val="22"/>
              <w:szCs w:val="22"/>
            </w:rPr>
          </w:pPr>
          <w:r>
            <w:rPr>
              <w:color w:val="000000"/>
              <w:sz w:val="22"/>
              <w:szCs w:val="22"/>
              <w:lang w:val="pt-BR" w:eastAsia="pt-BR"/>
            </w:rPr>
            <w:t>Tel. 500-0855, Apartado 0843-00793, Panamá</w:t>
          </w:r>
          <w:r>
            <w:rPr>
              <w:sz w:val="22"/>
              <w:szCs w:val="22"/>
              <w:lang w:val="pt-BR" w:eastAsia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  <w:szCs w:val="22"/>
              </w:rPr>
              <w:t>www.miambiente.gob.pa</w:t>
            </w:r>
          </w:hyperlink>
        </w:p>
      </w:tc>
    </w:tr>
  </w:tbl>
  <w:p w:rsidR="00396151" w:rsidRDefault="00396151">
    <w:pPr>
      <w:pStyle w:val="Encabezado"/>
    </w:pPr>
  </w:p>
  <w:p w:rsidR="00396151" w:rsidRDefault="0039615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BBC"/>
    <w:rsid w:val="00067A7C"/>
    <w:rsid w:val="00396151"/>
    <w:rsid w:val="00416B8C"/>
    <w:rsid w:val="00464D02"/>
    <w:rsid w:val="00605F1F"/>
    <w:rsid w:val="00871BCF"/>
    <w:rsid w:val="00955BBC"/>
    <w:rsid w:val="00A946A1"/>
    <w:rsid w:val="00AE54E6"/>
    <w:rsid w:val="00C22009"/>
    <w:rsid w:val="00EA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iPriority="0" w:unhideWhenUsed="0"/>
    <w:lsdException w:name="footer" w:unhideWhenUsed="0"/>
    <w:lsdException w:name="caption" w:uiPriority="35" w:qFormat="1"/>
    <w:lsdException w:name="annotation reference" w:unhideWhenUsed="0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Table Simple 1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pPr>
      <w:outlineLvl w:val="2"/>
    </w:pPr>
    <w:rPr>
      <w:b/>
      <w:bCs/>
      <w:sz w:val="18"/>
      <w:szCs w:val="18"/>
    </w:rPr>
  </w:style>
  <w:style w:type="paragraph" w:styleId="Ttulo4">
    <w:name w:val="heading 4"/>
    <w:basedOn w:val="Normal"/>
    <w:next w:val="Normal"/>
    <w:link w:val="Ttulo4Car"/>
    <w:uiPriority w:val="99"/>
    <w:qFormat/>
    <w:p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9"/>
    <w:locked/>
    <w:rPr>
      <w:rFonts w:cs="Times New Roman"/>
      <w:b/>
      <w:sz w:val="28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Pr>
      <w:rFonts w:ascii="Times New Roman" w:hAnsi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Pr>
      <w:rFonts w:ascii="Times New Roman" w:hAnsi="Times New Roman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uiPriority w:val="99"/>
    <w:semiHidden/>
    <w:rPr>
      <w:lang w:val="es-ES" w:eastAsia="es-ES"/>
    </w:rPr>
  </w:style>
  <w:style w:type="character" w:customStyle="1" w:styleId="PiedepginaCar12">
    <w:name w:val="Pie de página Car12"/>
    <w:basedOn w:val="Fuentedeprrafopredeter"/>
    <w:uiPriority w:val="99"/>
    <w:semiHidden/>
    <w:rPr>
      <w:rFonts w:cs="Times New Roman"/>
      <w:lang w:val="es-ES" w:eastAsia="es-ES"/>
    </w:rPr>
  </w:style>
  <w:style w:type="character" w:customStyle="1" w:styleId="PiedepginaCar11">
    <w:name w:val="Pie de página Car11"/>
    <w:basedOn w:val="Fuentedeprrafopredeter"/>
    <w:uiPriority w:val="99"/>
    <w:semiHidden/>
    <w:rPr>
      <w:rFonts w:cs="Times New Roman"/>
      <w:lang w:val="es-ES" w:eastAsia="es-ES"/>
    </w:rPr>
  </w:style>
  <w:style w:type="table" w:styleId="Tablabsica1">
    <w:name w:val="Table Simple 1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extocomentario">
    <w:name w:val="annotation text"/>
    <w:basedOn w:val="Normal"/>
    <w:link w:val="TextocomentarioCar"/>
    <w:uiPriority w:val="9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Pr>
      <w:rFonts w:cs="Times New Roman"/>
      <w:lang w:val="es-ES" w:eastAsia="es-ES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Tahoma" w:hAnsi="Tahoma" w:cs="Tahoma"/>
      <w:sz w:val="16"/>
      <w:szCs w:val="16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Pr>
      <w:rFonts w:cs="Times New Roman"/>
      <w:b/>
      <w:bCs/>
      <w:lang w:val="es-ES" w:eastAsia="es-ES"/>
    </w:rPr>
  </w:style>
  <w:style w:type="character" w:styleId="Nmerodelnea">
    <w:name w:val="line number"/>
    <w:basedOn w:val="Fuentedeprrafopredeter"/>
    <w:uiPriority w:val="99"/>
    <w:rPr>
      <w:rFonts w:ascii="Times New Roman" w:hAnsi="Times New Roman" w:cs="Times New Roman"/>
      <w:sz w:val="20"/>
      <w:szCs w:val="20"/>
    </w:r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character" w:styleId="Refdecomentario">
    <w:name w:val="annotation reference"/>
    <w:basedOn w:val="Fuentedeprrafopredeter"/>
    <w:uiPriority w:val="99"/>
    <w:rPr>
      <w:rFonts w:ascii="Times New Roman" w:hAnsi="Times New Roman" w:cs="Times New Roman"/>
      <w:sz w:val="16"/>
      <w:szCs w:val="16"/>
    </w:rPr>
  </w:style>
  <w:style w:type="table" w:styleId="Tablaconcuadrcula">
    <w:name w:val="Table Grid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iPriority="0" w:unhideWhenUsed="0"/>
    <w:lsdException w:name="footer" w:unhideWhenUsed="0"/>
    <w:lsdException w:name="caption" w:uiPriority="35" w:qFormat="1"/>
    <w:lsdException w:name="annotation reference" w:unhideWhenUsed="0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Table Simple 1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pPr>
      <w:outlineLvl w:val="2"/>
    </w:pPr>
    <w:rPr>
      <w:b/>
      <w:bCs/>
      <w:sz w:val="18"/>
      <w:szCs w:val="18"/>
    </w:rPr>
  </w:style>
  <w:style w:type="paragraph" w:styleId="Ttulo4">
    <w:name w:val="heading 4"/>
    <w:basedOn w:val="Normal"/>
    <w:next w:val="Normal"/>
    <w:link w:val="Ttulo4Car"/>
    <w:uiPriority w:val="99"/>
    <w:qFormat/>
    <w:p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9"/>
    <w:locked/>
    <w:rPr>
      <w:rFonts w:cs="Times New Roman"/>
      <w:b/>
      <w:sz w:val="28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Pr>
      <w:rFonts w:ascii="Times New Roman" w:hAnsi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Pr>
      <w:rFonts w:ascii="Times New Roman" w:hAnsi="Times New Roman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uiPriority w:val="99"/>
    <w:semiHidden/>
    <w:rPr>
      <w:lang w:val="es-ES" w:eastAsia="es-ES"/>
    </w:rPr>
  </w:style>
  <w:style w:type="character" w:customStyle="1" w:styleId="PiedepginaCar12">
    <w:name w:val="Pie de página Car12"/>
    <w:basedOn w:val="Fuentedeprrafopredeter"/>
    <w:uiPriority w:val="99"/>
    <w:semiHidden/>
    <w:rPr>
      <w:rFonts w:cs="Times New Roman"/>
      <w:lang w:val="es-ES" w:eastAsia="es-ES"/>
    </w:rPr>
  </w:style>
  <w:style w:type="character" w:customStyle="1" w:styleId="PiedepginaCar11">
    <w:name w:val="Pie de página Car11"/>
    <w:basedOn w:val="Fuentedeprrafopredeter"/>
    <w:uiPriority w:val="99"/>
    <w:semiHidden/>
    <w:rPr>
      <w:rFonts w:cs="Times New Roman"/>
      <w:lang w:val="es-ES" w:eastAsia="es-ES"/>
    </w:rPr>
  </w:style>
  <w:style w:type="table" w:styleId="Tablabsica1">
    <w:name w:val="Table Simple 1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extocomentario">
    <w:name w:val="annotation text"/>
    <w:basedOn w:val="Normal"/>
    <w:link w:val="TextocomentarioCar"/>
    <w:uiPriority w:val="9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Pr>
      <w:rFonts w:cs="Times New Roman"/>
      <w:lang w:val="es-ES" w:eastAsia="es-ES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Tahoma" w:hAnsi="Tahoma" w:cs="Tahoma"/>
      <w:sz w:val="16"/>
      <w:szCs w:val="16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Pr>
      <w:rFonts w:cs="Times New Roman"/>
      <w:b/>
      <w:bCs/>
      <w:lang w:val="es-ES" w:eastAsia="es-ES"/>
    </w:rPr>
  </w:style>
  <w:style w:type="character" w:styleId="Nmerodelnea">
    <w:name w:val="line number"/>
    <w:basedOn w:val="Fuentedeprrafopredeter"/>
    <w:uiPriority w:val="99"/>
    <w:rPr>
      <w:rFonts w:ascii="Times New Roman" w:hAnsi="Times New Roman" w:cs="Times New Roman"/>
      <w:sz w:val="20"/>
      <w:szCs w:val="20"/>
    </w:r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character" w:styleId="Refdecomentario">
    <w:name w:val="annotation reference"/>
    <w:basedOn w:val="Fuentedeprrafopredeter"/>
    <w:uiPriority w:val="99"/>
    <w:rPr>
      <w:rFonts w:ascii="Times New Roman" w:hAnsi="Times New Roman" w:cs="Times New Roman"/>
      <w:sz w:val="16"/>
      <w:szCs w:val="16"/>
    </w:rPr>
  </w:style>
  <w:style w:type="table" w:styleId="Tablaconcuadrcula">
    <w:name w:val="Table Grid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Erika Castillo Atencio</cp:lastModifiedBy>
  <cp:revision>2</cp:revision>
  <cp:lastPrinted>2018-09-12T19:41:00Z</cp:lastPrinted>
  <dcterms:created xsi:type="dcterms:W3CDTF">2019-07-24T15:25:00Z</dcterms:created>
  <dcterms:modified xsi:type="dcterms:W3CDTF">2019-07-24T15:25:00Z</dcterms:modified>
</cp:coreProperties>
</file>