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4E" w:rsidRPr="009E4D94" w:rsidRDefault="006A395A" w:rsidP="00B42AE5">
      <w:pPr>
        <w:pStyle w:val="Ttulo1"/>
        <w:spacing w:line="276" w:lineRule="auto"/>
        <w:contextualSpacing/>
        <w:jc w:val="center"/>
        <w:rPr>
          <w:szCs w:val="24"/>
        </w:rPr>
      </w:pPr>
      <w:r w:rsidRPr="009E4D94">
        <w:rPr>
          <w:szCs w:val="24"/>
        </w:rPr>
        <w:t xml:space="preserve">MINISTERIO </w:t>
      </w:r>
      <w:r w:rsidR="00B40B4E" w:rsidRPr="009E4D94">
        <w:rPr>
          <w:szCs w:val="24"/>
        </w:rPr>
        <w:t>DE AMBIENTE</w:t>
      </w:r>
    </w:p>
    <w:p w:rsidR="00B40B4E" w:rsidRPr="009E4D94" w:rsidRDefault="00B40B4E" w:rsidP="00B42AE5">
      <w:pPr>
        <w:spacing w:line="276" w:lineRule="auto"/>
        <w:contextualSpacing/>
        <w:jc w:val="center"/>
        <w:rPr>
          <w:b/>
          <w:lang w:val="es-MX"/>
        </w:rPr>
      </w:pPr>
      <w:r w:rsidRPr="009E4D94">
        <w:rPr>
          <w:b/>
          <w:lang w:val="es-MX"/>
        </w:rPr>
        <w:t>DIRECCIÓN REGIONAL PANAMÁ OESTE</w:t>
      </w:r>
    </w:p>
    <w:p w:rsidR="009D3CB9" w:rsidRDefault="00B40B4E" w:rsidP="00B42AE5">
      <w:pPr>
        <w:spacing w:line="276" w:lineRule="auto"/>
        <w:contextualSpacing/>
        <w:jc w:val="center"/>
        <w:rPr>
          <w:b/>
          <w:lang w:val="es-MX"/>
        </w:rPr>
      </w:pPr>
      <w:r w:rsidRPr="009E4D94">
        <w:rPr>
          <w:b/>
          <w:lang w:val="es-MX"/>
        </w:rPr>
        <w:t>INFORME DE REVISIÓN DE CONTENIDOS MÍNIMOS</w:t>
      </w:r>
    </w:p>
    <w:p w:rsidR="00F00FC2" w:rsidRPr="009E4D94" w:rsidRDefault="00B40B4E" w:rsidP="00B42AE5">
      <w:pPr>
        <w:spacing w:line="276" w:lineRule="auto"/>
        <w:contextualSpacing/>
        <w:jc w:val="center"/>
        <w:rPr>
          <w:b/>
          <w:lang w:val="es-MX"/>
        </w:rPr>
      </w:pPr>
      <w:r w:rsidRPr="009E4D94">
        <w:rPr>
          <w:b/>
          <w:lang w:val="es-MX"/>
        </w:rPr>
        <w:t>ESTUDIO DE IMPACTO AMBIENTAL</w:t>
      </w:r>
      <w:r w:rsidR="00F00FC2" w:rsidRPr="009E4D94">
        <w:rPr>
          <w:b/>
          <w:lang w:val="es-MX"/>
        </w:rPr>
        <w:t xml:space="preserve"> CATEGORÍA </w:t>
      </w:r>
      <w:r w:rsidR="008C249A" w:rsidRPr="009E4D94">
        <w:rPr>
          <w:b/>
          <w:lang w:val="es-MX"/>
        </w:rPr>
        <w:t>I</w:t>
      </w:r>
    </w:p>
    <w:p w:rsidR="00B40B4E" w:rsidRPr="009E4D94" w:rsidRDefault="00B40B4E" w:rsidP="008370F3">
      <w:pPr>
        <w:spacing w:line="276" w:lineRule="auto"/>
        <w:contextualSpacing/>
        <w:jc w:val="both"/>
        <w:rPr>
          <w:b/>
          <w:lang w:val="es-MX"/>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6308"/>
      </w:tblGrid>
      <w:tr w:rsidR="00F00FC2" w:rsidRPr="009E4D94" w:rsidTr="00EB30F5">
        <w:trPr>
          <w:trHeight w:val="319"/>
          <w:jc w:val="center"/>
        </w:trPr>
        <w:tc>
          <w:tcPr>
            <w:tcW w:w="2126" w:type="dxa"/>
          </w:tcPr>
          <w:p w:rsidR="007F474D" w:rsidRPr="009E4D94" w:rsidRDefault="00560500" w:rsidP="00B42AE5">
            <w:pPr>
              <w:pStyle w:val="Ttulo2"/>
              <w:tabs>
                <w:tab w:val="left" w:pos="3420"/>
                <w:tab w:val="left" w:pos="3600"/>
                <w:tab w:val="left" w:pos="3780"/>
              </w:tabs>
              <w:spacing w:before="0" w:after="0" w:line="276" w:lineRule="auto"/>
              <w:ind w:left="-70"/>
              <w:contextualSpacing/>
              <w:rPr>
                <w:rFonts w:ascii="Times New Roman" w:hAnsi="Times New Roman" w:cs="Times New Roman"/>
                <w:i w:val="0"/>
                <w:sz w:val="24"/>
                <w:szCs w:val="24"/>
              </w:rPr>
            </w:pPr>
            <w:r w:rsidRPr="009E4D94">
              <w:rPr>
                <w:rFonts w:ascii="Times New Roman" w:hAnsi="Times New Roman" w:cs="Times New Roman"/>
                <w:i w:val="0"/>
                <w:sz w:val="24"/>
                <w:szCs w:val="24"/>
              </w:rPr>
              <w:t>FECHA</w:t>
            </w:r>
            <w:r w:rsidRPr="009E4D94">
              <w:rPr>
                <w:rFonts w:ascii="Times New Roman" w:hAnsi="Times New Roman" w:cs="Times New Roman"/>
                <w:b w:val="0"/>
                <w:sz w:val="24"/>
                <w:szCs w:val="24"/>
              </w:rPr>
              <w:t>:</w:t>
            </w:r>
          </w:p>
        </w:tc>
        <w:tc>
          <w:tcPr>
            <w:tcW w:w="6308" w:type="dxa"/>
          </w:tcPr>
          <w:p w:rsidR="007F474D" w:rsidRPr="009E4D94" w:rsidRDefault="00F2196C" w:rsidP="00F2196C">
            <w:pPr>
              <w:pStyle w:val="Ttulo2"/>
              <w:tabs>
                <w:tab w:val="left" w:pos="3420"/>
                <w:tab w:val="left" w:pos="3600"/>
                <w:tab w:val="left" w:pos="3780"/>
              </w:tabs>
              <w:spacing w:before="0" w:after="0" w:line="276" w:lineRule="auto"/>
              <w:contextualSpacing/>
              <w:rPr>
                <w:rFonts w:ascii="Times New Roman" w:hAnsi="Times New Roman" w:cs="Times New Roman"/>
                <w:b w:val="0"/>
                <w:i w:val="0"/>
                <w:sz w:val="24"/>
                <w:szCs w:val="24"/>
              </w:rPr>
            </w:pPr>
            <w:r>
              <w:rPr>
                <w:rFonts w:ascii="Times New Roman" w:hAnsi="Times New Roman" w:cs="Times New Roman"/>
                <w:b w:val="0"/>
                <w:i w:val="0"/>
                <w:sz w:val="24"/>
                <w:szCs w:val="24"/>
              </w:rPr>
              <w:t>24</w:t>
            </w:r>
            <w:r w:rsidR="007A48F7" w:rsidRPr="009E4D94">
              <w:rPr>
                <w:rFonts w:ascii="Times New Roman" w:hAnsi="Times New Roman" w:cs="Times New Roman"/>
                <w:b w:val="0"/>
                <w:i w:val="0"/>
                <w:sz w:val="24"/>
                <w:szCs w:val="24"/>
              </w:rPr>
              <w:t xml:space="preserve"> DE </w:t>
            </w:r>
            <w:r w:rsidR="002B11D2">
              <w:rPr>
                <w:rFonts w:ascii="Times New Roman" w:hAnsi="Times New Roman" w:cs="Times New Roman"/>
                <w:b w:val="0"/>
                <w:i w:val="0"/>
                <w:sz w:val="24"/>
                <w:szCs w:val="24"/>
              </w:rPr>
              <w:t>JULIO</w:t>
            </w:r>
            <w:r w:rsidR="007A48F7" w:rsidRPr="009E4D94">
              <w:rPr>
                <w:rFonts w:ascii="Times New Roman" w:hAnsi="Times New Roman" w:cs="Times New Roman"/>
                <w:b w:val="0"/>
                <w:i w:val="0"/>
                <w:sz w:val="24"/>
                <w:szCs w:val="24"/>
              </w:rPr>
              <w:t xml:space="preserve"> DE 201</w:t>
            </w:r>
            <w:r>
              <w:rPr>
                <w:rFonts w:ascii="Times New Roman" w:hAnsi="Times New Roman" w:cs="Times New Roman"/>
                <w:b w:val="0"/>
                <w:i w:val="0"/>
                <w:sz w:val="24"/>
                <w:szCs w:val="24"/>
              </w:rPr>
              <w:t>9</w:t>
            </w:r>
          </w:p>
        </w:tc>
      </w:tr>
      <w:tr w:rsidR="00F00FC2" w:rsidRPr="009E4D94" w:rsidTr="00EB30F5">
        <w:trPr>
          <w:trHeight w:val="280"/>
          <w:jc w:val="center"/>
        </w:trPr>
        <w:tc>
          <w:tcPr>
            <w:tcW w:w="2126" w:type="dxa"/>
          </w:tcPr>
          <w:p w:rsidR="007F474D" w:rsidRPr="009E4D94" w:rsidRDefault="00560500" w:rsidP="00B42AE5">
            <w:pPr>
              <w:spacing w:line="276" w:lineRule="auto"/>
              <w:ind w:left="-70"/>
              <w:contextualSpacing/>
              <w:jc w:val="both"/>
              <w:rPr>
                <w:i/>
              </w:rPr>
            </w:pPr>
            <w:r w:rsidRPr="009E4D94">
              <w:rPr>
                <w:b/>
                <w:lang w:val="es-MX"/>
              </w:rPr>
              <w:t>PROYECTO:</w:t>
            </w:r>
          </w:p>
        </w:tc>
        <w:tc>
          <w:tcPr>
            <w:tcW w:w="6308" w:type="dxa"/>
          </w:tcPr>
          <w:p w:rsidR="007F474D" w:rsidRPr="009E4D94" w:rsidRDefault="00F2196C" w:rsidP="00B42AE5">
            <w:pPr>
              <w:spacing w:line="276" w:lineRule="auto"/>
              <w:contextualSpacing/>
              <w:jc w:val="both"/>
            </w:pPr>
            <w:r>
              <w:rPr>
                <w:spacing w:val="-3"/>
              </w:rPr>
              <w:t>CONSTRUCCIÓN DE PTAR DEL PROYECTO DESARROLLO COMERCIAL AGUA MINA – CORONADO</w:t>
            </w:r>
          </w:p>
        </w:tc>
      </w:tr>
      <w:tr w:rsidR="00F00FC2" w:rsidRPr="009E4D94" w:rsidTr="00EB30F5">
        <w:trPr>
          <w:trHeight w:val="274"/>
          <w:jc w:val="center"/>
        </w:trPr>
        <w:tc>
          <w:tcPr>
            <w:tcW w:w="2126" w:type="dxa"/>
          </w:tcPr>
          <w:p w:rsidR="007F474D" w:rsidRPr="009E4D94" w:rsidRDefault="00560500" w:rsidP="00B42AE5">
            <w:pPr>
              <w:spacing w:line="276" w:lineRule="auto"/>
              <w:ind w:left="-70"/>
              <w:contextualSpacing/>
              <w:jc w:val="both"/>
              <w:rPr>
                <w:b/>
                <w:lang w:val="es-MX"/>
              </w:rPr>
            </w:pPr>
            <w:r w:rsidRPr="009E4D94">
              <w:rPr>
                <w:b/>
              </w:rPr>
              <w:t>PROMOTOR:</w:t>
            </w:r>
          </w:p>
        </w:tc>
        <w:tc>
          <w:tcPr>
            <w:tcW w:w="6308" w:type="dxa"/>
          </w:tcPr>
          <w:p w:rsidR="007F474D" w:rsidRPr="009E4D94" w:rsidRDefault="00F2196C" w:rsidP="00B42AE5">
            <w:pPr>
              <w:spacing w:line="276" w:lineRule="auto"/>
              <w:contextualSpacing/>
              <w:jc w:val="both"/>
              <w:rPr>
                <w:lang w:val="es-PA"/>
              </w:rPr>
            </w:pPr>
            <w:r>
              <w:rPr>
                <w:lang w:val="es-PA"/>
              </w:rPr>
              <w:t>PTY REALTY INVESTMENTS INC</w:t>
            </w:r>
          </w:p>
        </w:tc>
      </w:tr>
      <w:tr w:rsidR="00F00FC2" w:rsidRPr="006327FA" w:rsidTr="00EB30F5">
        <w:trPr>
          <w:trHeight w:val="217"/>
          <w:jc w:val="center"/>
        </w:trPr>
        <w:tc>
          <w:tcPr>
            <w:tcW w:w="2126" w:type="dxa"/>
          </w:tcPr>
          <w:p w:rsidR="007F474D" w:rsidRPr="009E4D94" w:rsidRDefault="00560500" w:rsidP="00B42AE5">
            <w:pPr>
              <w:tabs>
                <w:tab w:val="left" w:pos="3600"/>
              </w:tabs>
              <w:spacing w:line="276" w:lineRule="auto"/>
              <w:ind w:left="-70"/>
              <w:contextualSpacing/>
              <w:jc w:val="both"/>
              <w:rPr>
                <w:b/>
                <w:lang w:val="es-MX"/>
              </w:rPr>
            </w:pPr>
            <w:r w:rsidRPr="009E4D94">
              <w:rPr>
                <w:b/>
                <w:lang w:val="es-MX"/>
              </w:rPr>
              <w:t>CONSULTORES:</w:t>
            </w:r>
          </w:p>
        </w:tc>
        <w:tc>
          <w:tcPr>
            <w:tcW w:w="6308" w:type="dxa"/>
          </w:tcPr>
          <w:p w:rsidR="00101574" w:rsidRPr="006327FA" w:rsidRDefault="00F2196C" w:rsidP="002B11D2">
            <w:pPr>
              <w:tabs>
                <w:tab w:val="left" w:pos="3600"/>
              </w:tabs>
              <w:spacing w:line="276" w:lineRule="auto"/>
              <w:contextualSpacing/>
              <w:jc w:val="both"/>
              <w:rPr>
                <w:lang w:val="es-PA"/>
              </w:rPr>
            </w:pPr>
            <w:r w:rsidRPr="00F2196C">
              <w:rPr>
                <w:lang w:val="en-US"/>
              </w:rPr>
              <w:t xml:space="preserve">LAYNE CONSULTING SERVICES, S.A.        </w:t>
            </w:r>
            <w:r>
              <w:rPr>
                <w:lang w:val="es-PA"/>
              </w:rPr>
              <w:t>IRC-010-2016</w:t>
            </w:r>
          </w:p>
        </w:tc>
      </w:tr>
      <w:tr w:rsidR="00F00FC2" w:rsidRPr="009E4D94" w:rsidTr="00EB30F5">
        <w:trPr>
          <w:trHeight w:val="271"/>
          <w:jc w:val="center"/>
        </w:trPr>
        <w:tc>
          <w:tcPr>
            <w:tcW w:w="2126" w:type="dxa"/>
          </w:tcPr>
          <w:p w:rsidR="007F474D" w:rsidRPr="009E4D94" w:rsidRDefault="00560500" w:rsidP="00B42AE5">
            <w:pPr>
              <w:tabs>
                <w:tab w:val="left" w:pos="3600"/>
              </w:tabs>
              <w:spacing w:line="276" w:lineRule="auto"/>
              <w:ind w:left="-70"/>
              <w:contextualSpacing/>
              <w:rPr>
                <w:b/>
                <w:lang w:val="es-ES_tradnl"/>
              </w:rPr>
            </w:pPr>
            <w:r w:rsidRPr="009E4D94">
              <w:rPr>
                <w:b/>
                <w:lang w:val="es-ES_tradnl"/>
              </w:rPr>
              <w:t>LOCALIZACIÓN:</w:t>
            </w:r>
          </w:p>
        </w:tc>
        <w:tc>
          <w:tcPr>
            <w:tcW w:w="6308" w:type="dxa"/>
          </w:tcPr>
          <w:p w:rsidR="00C633A1" w:rsidRPr="009E4D94" w:rsidRDefault="00F2196C" w:rsidP="00F2196C">
            <w:pPr>
              <w:tabs>
                <w:tab w:val="left" w:pos="3600"/>
              </w:tabs>
              <w:spacing w:line="276" w:lineRule="auto"/>
              <w:contextualSpacing/>
              <w:jc w:val="both"/>
              <w:rPr>
                <w:lang w:val="es-ES_tradnl"/>
              </w:rPr>
            </w:pPr>
            <w:r>
              <w:rPr>
                <w:lang w:val="es-ES_tradnl"/>
              </w:rPr>
              <w:t xml:space="preserve">AGUA MINA, </w:t>
            </w:r>
            <w:r w:rsidR="008424B5" w:rsidRPr="009E4D94">
              <w:rPr>
                <w:lang w:val="es-ES_tradnl"/>
              </w:rPr>
              <w:t xml:space="preserve">CORREGIMIENTO </w:t>
            </w:r>
            <w:r w:rsidR="00C75737" w:rsidRPr="009E4D94">
              <w:rPr>
                <w:lang w:val="es-ES_tradnl"/>
              </w:rPr>
              <w:t xml:space="preserve">DE </w:t>
            </w:r>
            <w:r>
              <w:rPr>
                <w:lang w:val="es-ES_tradnl"/>
              </w:rPr>
              <w:t>LAS LAJAS</w:t>
            </w:r>
            <w:r w:rsidR="008424B5" w:rsidRPr="009E4D94">
              <w:rPr>
                <w:lang w:val="es-ES_tradnl"/>
              </w:rPr>
              <w:t xml:space="preserve">, DISTRITO DE </w:t>
            </w:r>
            <w:r>
              <w:rPr>
                <w:lang w:val="es-ES_tradnl"/>
              </w:rPr>
              <w:t>CHAME</w:t>
            </w:r>
            <w:r w:rsidR="008424B5" w:rsidRPr="009E4D94">
              <w:rPr>
                <w:lang w:val="es-ES_tradnl"/>
              </w:rPr>
              <w:t xml:space="preserve">, PROVINCIA DE </w:t>
            </w:r>
            <w:r w:rsidR="00C75737" w:rsidRPr="009E4D94">
              <w:rPr>
                <w:lang w:val="es-ES_tradnl"/>
              </w:rPr>
              <w:t>PANAMÁ OESTE.</w:t>
            </w:r>
          </w:p>
        </w:tc>
      </w:tr>
    </w:tbl>
    <w:p w:rsidR="00ED6BE7" w:rsidRDefault="00ED6BE7" w:rsidP="00B42AE5">
      <w:pPr>
        <w:spacing w:line="276" w:lineRule="auto"/>
        <w:contextualSpacing/>
        <w:rPr>
          <w:lang w:val="es-ES_tradnl"/>
        </w:rPr>
      </w:pPr>
    </w:p>
    <w:p w:rsidR="00737286" w:rsidRDefault="00737286" w:rsidP="00B42AE5">
      <w:pPr>
        <w:spacing w:line="276" w:lineRule="auto"/>
        <w:contextualSpacing/>
        <w:rPr>
          <w:lang w:val="es-ES_tradnl"/>
        </w:rPr>
      </w:pPr>
    </w:p>
    <w:p w:rsidR="00606BF0" w:rsidRPr="009E4D94" w:rsidRDefault="00E67165" w:rsidP="00B42AE5">
      <w:pPr>
        <w:suppressAutoHyphens/>
        <w:spacing w:line="276" w:lineRule="auto"/>
        <w:contextualSpacing/>
        <w:jc w:val="both"/>
        <w:rPr>
          <w:u w:val="single"/>
          <w:lang w:val="es-ES_tradnl"/>
        </w:rPr>
      </w:pPr>
      <w:r w:rsidRPr="009E4D94">
        <w:rPr>
          <w:b/>
          <w:u w:val="single"/>
          <w:lang w:val="es-ES_tradnl"/>
        </w:rPr>
        <w:t>BREVE DESCRIPCIÓN DEL PROYECTO</w:t>
      </w:r>
      <w:r w:rsidRPr="009E4D94">
        <w:rPr>
          <w:u w:val="single"/>
          <w:lang w:val="es-ES_tradnl"/>
        </w:rPr>
        <w:t>:</w:t>
      </w:r>
    </w:p>
    <w:p w:rsidR="00C50B42" w:rsidRPr="009E4D94" w:rsidRDefault="00C50B42" w:rsidP="00B42AE5">
      <w:pPr>
        <w:tabs>
          <w:tab w:val="left" w:pos="0"/>
          <w:tab w:val="left" w:pos="1440"/>
        </w:tabs>
        <w:suppressAutoHyphens/>
        <w:spacing w:line="276" w:lineRule="auto"/>
        <w:contextualSpacing/>
        <w:jc w:val="both"/>
        <w:rPr>
          <w:lang w:val="es-ES_tradnl"/>
        </w:rPr>
      </w:pPr>
    </w:p>
    <w:p w:rsidR="00665FBA" w:rsidRPr="00153F20" w:rsidRDefault="001F422E" w:rsidP="00153F20">
      <w:pPr>
        <w:spacing w:line="276" w:lineRule="auto"/>
        <w:contextualSpacing/>
        <w:jc w:val="both"/>
        <w:rPr>
          <w:lang w:val="es-PA"/>
        </w:rPr>
      </w:pPr>
      <w:r w:rsidRPr="009E4D94">
        <w:t xml:space="preserve">El proyecto consiste </w:t>
      </w:r>
      <w:r w:rsidR="005F1A96" w:rsidRPr="009E4D94">
        <w:t xml:space="preserve">en la </w:t>
      </w:r>
      <w:r w:rsidR="00153F20" w:rsidRPr="00153F20">
        <w:rPr>
          <w:lang w:val="es-PA"/>
        </w:rPr>
        <w:t xml:space="preserve">en la instalación de un </w:t>
      </w:r>
      <w:r w:rsidR="00153F20">
        <w:rPr>
          <w:lang w:val="es-PA"/>
        </w:rPr>
        <w:t xml:space="preserve">sistema de tratamiento de aguas </w:t>
      </w:r>
      <w:r w:rsidR="00153F20" w:rsidRPr="00153F20">
        <w:rPr>
          <w:lang w:val="es-PA"/>
        </w:rPr>
        <w:t>residuales, de tipo doméstico, con capacidad de tratar un volumen de agua de</w:t>
      </w:r>
      <w:r w:rsidR="00153F20">
        <w:rPr>
          <w:lang w:val="es-PA"/>
        </w:rPr>
        <w:t xml:space="preserve"> </w:t>
      </w:r>
      <w:r w:rsidR="00153F20" w:rsidRPr="00153F20">
        <w:rPr>
          <w:lang w:val="es-PA"/>
        </w:rPr>
        <w:t>16,252.78 galones por día (GDP). Volumen estimado para la operación del futuro</w:t>
      </w:r>
      <w:r w:rsidR="00153F20">
        <w:rPr>
          <w:lang w:val="es-PA"/>
        </w:rPr>
        <w:t xml:space="preserve"> </w:t>
      </w:r>
      <w:r w:rsidR="00153F20" w:rsidRPr="00153F20">
        <w:rPr>
          <w:lang w:val="es-PA"/>
        </w:rPr>
        <w:t>proyecto comercial</w:t>
      </w:r>
      <w:r w:rsidR="00153F20">
        <w:rPr>
          <w:lang w:val="es-PA"/>
        </w:rPr>
        <w:t>.</w:t>
      </w:r>
    </w:p>
    <w:p w:rsidR="00737286" w:rsidRPr="009E4D94" w:rsidRDefault="00737286" w:rsidP="00B42AE5">
      <w:pPr>
        <w:pStyle w:val="Default"/>
        <w:spacing w:line="276" w:lineRule="auto"/>
        <w:contextualSpacing/>
        <w:jc w:val="both"/>
        <w:rPr>
          <w:b/>
          <w:color w:val="auto"/>
          <w:u w:val="single"/>
          <w:lang w:val="es-ES"/>
        </w:rPr>
      </w:pPr>
    </w:p>
    <w:p w:rsidR="008D45BD" w:rsidRPr="009E4D94" w:rsidRDefault="00C553A5" w:rsidP="00B42AE5">
      <w:pPr>
        <w:tabs>
          <w:tab w:val="left" w:pos="0"/>
          <w:tab w:val="left" w:pos="1440"/>
        </w:tabs>
        <w:suppressAutoHyphens/>
        <w:spacing w:line="276" w:lineRule="auto"/>
        <w:contextualSpacing/>
        <w:jc w:val="both"/>
        <w:rPr>
          <w:b/>
          <w:u w:val="single"/>
          <w:lang w:val="es-ES_tradnl"/>
        </w:rPr>
      </w:pPr>
      <w:r w:rsidRPr="009E4D94">
        <w:rPr>
          <w:b/>
          <w:u w:val="single"/>
          <w:lang w:val="es-ES_tradnl"/>
        </w:rPr>
        <w:t>CONCLUSIONES</w:t>
      </w:r>
      <w:r w:rsidR="00606BF0" w:rsidRPr="009E4D94">
        <w:rPr>
          <w:b/>
          <w:u w:val="single"/>
          <w:lang w:val="es-ES_tradnl"/>
        </w:rPr>
        <w:t>:</w:t>
      </w:r>
    </w:p>
    <w:p w:rsidR="00AE6E30" w:rsidRPr="009E4D94" w:rsidRDefault="00AE6E30" w:rsidP="00B42AE5">
      <w:pPr>
        <w:tabs>
          <w:tab w:val="left" w:pos="0"/>
          <w:tab w:val="left" w:pos="1440"/>
        </w:tabs>
        <w:suppressAutoHyphens/>
        <w:spacing w:line="276" w:lineRule="auto"/>
        <w:contextualSpacing/>
        <w:jc w:val="both"/>
        <w:rPr>
          <w:b/>
          <w:lang w:val="es-ES_tradnl"/>
        </w:rPr>
      </w:pPr>
    </w:p>
    <w:p w:rsidR="00E8692B" w:rsidRPr="00F54914" w:rsidRDefault="00E8692B" w:rsidP="00E8692B">
      <w:pPr>
        <w:tabs>
          <w:tab w:val="left" w:pos="0"/>
          <w:tab w:val="left" w:pos="1440"/>
        </w:tabs>
        <w:suppressAutoHyphens/>
        <w:spacing w:line="276" w:lineRule="auto"/>
        <w:contextualSpacing/>
        <w:jc w:val="both"/>
      </w:pPr>
      <w:r w:rsidRPr="00F54914">
        <w:rPr>
          <w:bCs/>
        </w:rPr>
        <w:t xml:space="preserve">Conforme a lo establecido en el artículo 41 del Decreto Ejecutivo 123 del 14 de agosto de 2009, se procedió a verificar que el Estudio de Impacto Ambiental, cumpliera con los contenidos </w:t>
      </w:r>
      <w:r w:rsidRPr="00F54914">
        <w:t xml:space="preserve">mínimos establecidos en el artículo 26 del citado reglamento. </w:t>
      </w:r>
    </w:p>
    <w:p w:rsidR="00E8692B" w:rsidRPr="00F54914" w:rsidRDefault="00E8692B" w:rsidP="00E8692B">
      <w:pPr>
        <w:tabs>
          <w:tab w:val="left" w:pos="0"/>
          <w:tab w:val="left" w:pos="1440"/>
        </w:tabs>
        <w:suppressAutoHyphens/>
        <w:spacing w:line="276" w:lineRule="auto"/>
        <w:contextualSpacing/>
        <w:jc w:val="both"/>
      </w:pPr>
    </w:p>
    <w:p w:rsidR="00E8692B" w:rsidRPr="00F54914" w:rsidRDefault="00E8692B" w:rsidP="00E8692B">
      <w:pPr>
        <w:spacing w:line="276" w:lineRule="auto"/>
        <w:contextualSpacing/>
        <w:jc w:val="both"/>
      </w:pPr>
      <w:r w:rsidRPr="00F54914">
        <w:t xml:space="preserve">Luego de revisado el documento se detectó que el mismo cumple  con el artículo 26 del </w:t>
      </w:r>
      <w:r w:rsidRPr="00F54914">
        <w:rPr>
          <w:bCs/>
        </w:rPr>
        <w:t>Decreto Ejecutivo 123 del 14 de agosto de 2009</w:t>
      </w:r>
      <w:r w:rsidRPr="00F54914">
        <w:t>.</w:t>
      </w:r>
    </w:p>
    <w:p w:rsidR="00E8692B" w:rsidRPr="00F54914" w:rsidRDefault="00E8692B" w:rsidP="00E8692B">
      <w:pPr>
        <w:spacing w:line="276" w:lineRule="auto"/>
        <w:contextualSpacing/>
        <w:jc w:val="both"/>
      </w:pPr>
    </w:p>
    <w:p w:rsidR="00E8692B" w:rsidRPr="00F54914" w:rsidRDefault="00E8692B" w:rsidP="00E8692B">
      <w:pPr>
        <w:spacing w:line="276" w:lineRule="auto"/>
        <w:contextualSpacing/>
        <w:jc w:val="both"/>
      </w:pPr>
      <w:r w:rsidRPr="00F54914">
        <w:t xml:space="preserve">Luego de verificado el Estudio de Impacto Ambiental, categoría I, el Área de Evaluación de  Impacto Ambiental de la Dirección Regional del Ministerio de Ambiente de Panamá Oeste, concluye que  la documentación presentada es satisfactoria y cumplen con los requisitos establecidos previamente. </w:t>
      </w:r>
    </w:p>
    <w:p w:rsidR="00E8692B" w:rsidRPr="00F54914" w:rsidRDefault="00E8692B" w:rsidP="00E8692B">
      <w:pPr>
        <w:spacing w:line="276" w:lineRule="auto"/>
        <w:contextualSpacing/>
        <w:jc w:val="both"/>
      </w:pPr>
    </w:p>
    <w:p w:rsidR="008370F3" w:rsidRPr="00F00FC2" w:rsidRDefault="00E8692B" w:rsidP="00E8692B">
      <w:pPr>
        <w:contextualSpacing/>
        <w:jc w:val="both"/>
      </w:pPr>
      <w:r w:rsidRPr="00F54914">
        <w:t xml:space="preserve">Por tal motivo, se recomienda </w:t>
      </w:r>
      <w:r w:rsidRPr="00F54914">
        <w:rPr>
          <w:b/>
        </w:rPr>
        <w:t>ADMITIR</w:t>
      </w:r>
      <w:r w:rsidRPr="00F54914">
        <w:t xml:space="preserve"> la solicitud de evaluación del Estudio de  Impacto Ambiental Categoría I del proyecto</w:t>
      </w:r>
      <w:r w:rsidRPr="00F54914">
        <w:rPr>
          <w:b/>
          <w:lang w:val="es-MX"/>
        </w:rPr>
        <w:t xml:space="preserve"> </w:t>
      </w:r>
      <w:r w:rsidRPr="009E4D94">
        <w:t>“</w:t>
      </w:r>
      <w:r w:rsidR="00153F20" w:rsidRPr="00153F20">
        <w:rPr>
          <w:b/>
          <w:lang w:val="es-PA"/>
        </w:rPr>
        <w:t>CONSTRUCCIÓN DE PTAR DEL PROYECTO DESARROLLO COMERCIAL AGUA MINA - CORONADO</w:t>
      </w:r>
      <w:r w:rsidRPr="009E4D94">
        <w:rPr>
          <w:b/>
          <w:lang w:val="es-MX"/>
        </w:rPr>
        <w:t>”</w:t>
      </w:r>
      <w:r w:rsidRPr="009E4D94">
        <w:t xml:space="preserve">, cuyo promotor es </w:t>
      </w:r>
      <w:r w:rsidR="00153F20" w:rsidRPr="00153F20">
        <w:rPr>
          <w:b/>
          <w:spacing w:val="-3"/>
          <w:lang w:val="es-PA"/>
        </w:rPr>
        <w:t>PTY REALTY INVESTMENTS INC</w:t>
      </w:r>
      <w:r w:rsidR="00777372">
        <w:rPr>
          <w:lang w:val="es-PA"/>
        </w:rPr>
        <w:t>.</w:t>
      </w:r>
      <w:r w:rsidR="008370F3" w:rsidRPr="00F00FC2">
        <w:t xml:space="preserve"> </w:t>
      </w:r>
    </w:p>
    <w:p w:rsidR="00263752" w:rsidRPr="00CF0CCF" w:rsidRDefault="00263752" w:rsidP="00B42AE5">
      <w:pPr>
        <w:spacing w:line="276" w:lineRule="auto"/>
        <w:contextualSpacing/>
        <w:jc w:val="both"/>
        <w:rPr>
          <w:b/>
        </w:rPr>
      </w:pPr>
    </w:p>
    <w:p w:rsidR="00777372" w:rsidRDefault="00777372" w:rsidP="00B42AE5">
      <w:pPr>
        <w:tabs>
          <w:tab w:val="left" w:pos="3494"/>
          <w:tab w:val="left" w:pos="3686"/>
        </w:tabs>
        <w:spacing w:line="276" w:lineRule="auto"/>
        <w:contextualSpacing/>
        <w:jc w:val="both"/>
        <w:rPr>
          <w:b/>
          <w:u w:val="single"/>
        </w:rPr>
      </w:pPr>
    </w:p>
    <w:p w:rsidR="00606BF0" w:rsidRPr="009E4D94" w:rsidRDefault="00606BF0" w:rsidP="00B42AE5">
      <w:pPr>
        <w:tabs>
          <w:tab w:val="left" w:pos="3494"/>
          <w:tab w:val="left" w:pos="3686"/>
        </w:tabs>
        <w:spacing w:line="276" w:lineRule="auto"/>
        <w:contextualSpacing/>
        <w:jc w:val="both"/>
        <w:rPr>
          <w:b/>
          <w:u w:val="single"/>
        </w:rPr>
      </w:pPr>
      <w:r w:rsidRPr="009E4D94">
        <w:rPr>
          <w:b/>
          <w:u w:val="single"/>
        </w:rPr>
        <w:t>ENUNCIACIÓN DE LA LEGISLACIÓN APLICABLE:</w:t>
      </w:r>
    </w:p>
    <w:p w:rsidR="00C50B42" w:rsidRPr="009E4D94" w:rsidRDefault="00C50B42" w:rsidP="00B42AE5">
      <w:pPr>
        <w:tabs>
          <w:tab w:val="left" w:pos="3494"/>
          <w:tab w:val="left" w:pos="3686"/>
        </w:tabs>
        <w:spacing w:line="276" w:lineRule="auto"/>
        <w:contextualSpacing/>
        <w:jc w:val="both"/>
      </w:pPr>
    </w:p>
    <w:p w:rsidR="00606BF0" w:rsidRPr="009E4D94" w:rsidRDefault="00490526" w:rsidP="00B42AE5">
      <w:pPr>
        <w:tabs>
          <w:tab w:val="left" w:pos="3494"/>
          <w:tab w:val="left" w:pos="3686"/>
        </w:tabs>
        <w:spacing w:line="276" w:lineRule="auto"/>
        <w:contextualSpacing/>
        <w:jc w:val="both"/>
      </w:pPr>
      <w:r w:rsidRPr="009E4D94">
        <w:t xml:space="preserve">Texto Único de la </w:t>
      </w:r>
      <w:r w:rsidR="00606BF0" w:rsidRPr="009E4D94">
        <w:t>Ley 41 de 1 de julio de 1998</w:t>
      </w:r>
      <w:r w:rsidR="005B4D19" w:rsidRPr="009E4D94">
        <w:t>.</w:t>
      </w:r>
    </w:p>
    <w:p w:rsidR="00FE6E4A" w:rsidRPr="009E4D94" w:rsidRDefault="00606BF0" w:rsidP="00B42AE5">
      <w:pPr>
        <w:tabs>
          <w:tab w:val="left" w:pos="3494"/>
          <w:tab w:val="left" w:pos="3686"/>
        </w:tabs>
        <w:spacing w:line="276" w:lineRule="auto"/>
        <w:contextualSpacing/>
        <w:jc w:val="both"/>
        <w:rPr>
          <w:bCs/>
        </w:rPr>
      </w:pPr>
      <w:r w:rsidRPr="009E4D94">
        <w:t xml:space="preserve">Decreto Ejecutivo No. </w:t>
      </w:r>
      <w:r w:rsidR="00F17FA9" w:rsidRPr="009E4D94">
        <w:rPr>
          <w:bCs/>
        </w:rPr>
        <w:t>123 del 14 de agosto de 2009</w:t>
      </w:r>
      <w:r w:rsidR="005B4D19" w:rsidRPr="009E4D94">
        <w:rPr>
          <w:bCs/>
        </w:rPr>
        <w:t>.</w:t>
      </w:r>
    </w:p>
    <w:p w:rsidR="005B4D19" w:rsidRDefault="005B4D19" w:rsidP="00B42AE5">
      <w:pPr>
        <w:tabs>
          <w:tab w:val="left" w:pos="3494"/>
          <w:tab w:val="left" w:pos="3686"/>
        </w:tabs>
        <w:spacing w:line="276" w:lineRule="auto"/>
        <w:contextualSpacing/>
        <w:jc w:val="both"/>
        <w:rPr>
          <w:bCs/>
        </w:rPr>
      </w:pPr>
      <w:r w:rsidRPr="009E4D94">
        <w:rPr>
          <w:bCs/>
        </w:rPr>
        <w:t>Decreto Ejecutivo 155 de 5 de agosto de 2011.</w:t>
      </w:r>
    </w:p>
    <w:p w:rsidR="00CF0CCF" w:rsidRDefault="00CF0CCF" w:rsidP="00B42AE5">
      <w:pPr>
        <w:tabs>
          <w:tab w:val="left" w:pos="3494"/>
          <w:tab w:val="left" w:pos="3686"/>
        </w:tabs>
        <w:spacing w:line="276" w:lineRule="auto"/>
        <w:contextualSpacing/>
        <w:jc w:val="both"/>
        <w:rPr>
          <w:bCs/>
        </w:rPr>
      </w:pPr>
    </w:p>
    <w:p w:rsidR="00737286" w:rsidRDefault="00737286" w:rsidP="00B42AE5">
      <w:pPr>
        <w:tabs>
          <w:tab w:val="left" w:pos="3494"/>
          <w:tab w:val="left" w:pos="3686"/>
        </w:tabs>
        <w:spacing w:line="276" w:lineRule="auto"/>
        <w:contextualSpacing/>
        <w:jc w:val="both"/>
        <w:rPr>
          <w:bCs/>
        </w:rPr>
      </w:pPr>
    </w:p>
    <w:p w:rsidR="00F31AC5" w:rsidRPr="009E4D94" w:rsidRDefault="00F31AC5" w:rsidP="00B42AE5">
      <w:pPr>
        <w:tabs>
          <w:tab w:val="left" w:pos="3494"/>
          <w:tab w:val="left" w:pos="3686"/>
        </w:tabs>
        <w:spacing w:line="276" w:lineRule="auto"/>
        <w:contextualSpacing/>
        <w:jc w:val="both"/>
        <w:rPr>
          <w:b/>
          <w:u w:val="single"/>
        </w:rPr>
      </w:pPr>
      <w:r w:rsidRPr="009E4D94">
        <w:rPr>
          <w:b/>
          <w:u w:val="single"/>
        </w:rPr>
        <w:t>ÁREA DE EVALUACIÓN DE  IMPACTO AMBIENTAL  DE LA DIRECCIÓN REGIONAL DE PANAMÁ OESTE</w:t>
      </w:r>
      <w:r w:rsidRPr="009E4D94">
        <w:rPr>
          <w:b/>
        </w:rPr>
        <w:t>:</w:t>
      </w:r>
    </w:p>
    <w:p w:rsidR="00C50B42" w:rsidRPr="009E4D94" w:rsidRDefault="00C50B42" w:rsidP="00B42AE5">
      <w:pPr>
        <w:tabs>
          <w:tab w:val="left" w:pos="3494"/>
          <w:tab w:val="left" w:pos="3686"/>
        </w:tabs>
        <w:spacing w:line="276" w:lineRule="auto"/>
        <w:contextualSpacing/>
        <w:jc w:val="both"/>
      </w:pPr>
    </w:p>
    <w:p w:rsidR="00C72AA5" w:rsidRPr="009E4D94" w:rsidRDefault="00F31AC5" w:rsidP="00B42AE5">
      <w:pPr>
        <w:spacing w:line="276" w:lineRule="auto"/>
        <w:contextualSpacing/>
        <w:jc w:val="both"/>
      </w:pPr>
      <w:r w:rsidRPr="009E4D94">
        <w:t xml:space="preserve">Después de evaluar el referido estudio concluimos que el documento presentado </w:t>
      </w:r>
      <w:r w:rsidRPr="009E4D94">
        <w:rPr>
          <w:lang w:val="es-PA"/>
        </w:rPr>
        <w:t xml:space="preserve">cumple con los contenidos mínimos </w:t>
      </w:r>
      <w:r w:rsidRPr="009E4D94">
        <w:t>establecidos en el artículo 26 del Decreto Ejecutivo No. 123</w:t>
      </w:r>
      <w:r w:rsidRPr="009E4D94">
        <w:rPr>
          <w:bCs/>
        </w:rPr>
        <w:t xml:space="preserve"> del 14 de agosto de 2009, modificado por el Decreto Ejecutivo No. 155 de 5 de agosto de 2011</w:t>
      </w:r>
      <w:r w:rsidRPr="009E4D94">
        <w:t>.</w:t>
      </w:r>
    </w:p>
    <w:p w:rsidR="00606BF0" w:rsidRPr="009E4D94" w:rsidRDefault="00606BF0" w:rsidP="00B42AE5">
      <w:pPr>
        <w:spacing w:line="276" w:lineRule="auto"/>
        <w:contextualSpacing/>
        <w:jc w:val="both"/>
        <w:rPr>
          <w:b/>
        </w:rPr>
      </w:pPr>
      <w:r w:rsidRPr="009E4D94">
        <w:rPr>
          <w:b/>
          <w:u w:val="single"/>
        </w:rPr>
        <w:lastRenderedPageBreak/>
        <w:t>RECOMENDACIONES</w:t>
      </w:r>
      <w:r w:rsidRPr="009E4D94">
        <w:rPr>
          <w:b/>
        </w:rPr>
        <w:t>:</w:t>
      </w:r>
    </w:p>
    <w:p w:rsidR="00AE6E30" w:rsidRPr="009E4D94" w:rsidRDefault="00AE6E30" w:rsidP="00B42AE5">
      <w:pPr>
        <w:spacing w:line="276" w:lineRule="auto"/>
        <w:contextualSpacing/>
        <w:jc w:val="both"/>
      </w:pPr>
    </w:p>
    <w:p w:rsidR="005905F1" w:rsidRPr="009E4D94" w:rsidRDefault="00F85A98" w:rsidP="00B42AE5">
      <w:pPr>
        <w:spacing w:line="276" w:lineRule="auto"/>
        <w:contextualSpacing/>
        <w:jc w:val="both"/>
        <w:rPr>
          <w:bCs/>
          <w:lang w:val="es-PA"/>
        </w:rPr>
      </w:pPr>
      <w:r w:rsidRPr="009E4D94">
        <w:t xml:space="preserve">Se recomienda </w:t>
      </w:r>
      <w:r w:rsidR="00AC2B1E" w:rsidRPr="008370F3">
        <w:rPr>
          <w:b/>
        </w:rPr>
        <w:t>A</w:t>
      </w:r>
      <w:r w:rsidR="00AC2B1E" w:rsidRPr="009E4D94">
        <w:rPr>
          <w:b/>
        </w:rPr>
        <w:t>DMITIR</w:t>
      </w:r>
      <w:r w:rsidR="001D243A" w:rsidRPr="009E4D94">
        <w:rPr>
          <w:b/>
        </w:rPr>
        <w:t xml:space="preserve"> </w:t>
      </w:r>
      <w:r w:rsidR="00BC02B0" w:rsidRPr="009E4D94">
        <w:t>la solicitud de evaluación</w:t>
      </w:r>
      <w:r w:rsidR="00D31A45" w:rsidRPr="009E4D94">
        <w:t xml:space="preserve"> del</w:t>
      </w:r>
      <w:r w:rsidR="00B02AD0" w:rsidRPr="009E4D94">
        <w:t xml:space="preserve"> Estudio </w:t>
      </w:r>
      <w:r w:rsidR="009A5A96" w:rsidRPr="009E4D94">
        <w:t xml:space="preserve">de Impacto Ambiental Categoría </w:t>
      </w:r>
      <w:r w:rsidR="00410D17" w:rsidRPr="009E4D94">
        <w:t>I</w:t>
      </w:r>
      <w:r w:rsidR="00F65249" w:rsidRPr="009E4D94">
        <w:t>,</w:t>
      </w:r>
      <w:r w:rsidR="00B02AD0" w:rsidRPr="009E4D94">
        <w:t xml:space="preserve"> del proyecto</w:t>
      </w:r>
      <w:r w:rsidR="00B02AD0" w:rsidRPr="009E4D94">
        <w:rPr>
          <w:b/>
          <w:lang w:val="es-MX"/>
        </w:rPr>
        <w:t xml:space="preserve"> </w:t>
      </w:r>
      <w:r w:rsidR="002E2883" w:rsidRPr="009E4D94">
        <w:t>“</w:t>
      </w:r>
      <w:r w:rsidR="009C5CEB" w:rsidRPr="009C5CEB">
        <w:rPr>
          <w:b/>
          <w:spacing w:val="-3"/>
          <w:lang w:val="es-PA"/>
        </w:rPr>
        <w:t>CONSTRUCCIÓN DE PTAR DEL PROYECTO DESARROLLO COMERCIAL AGUA MINA - CORONADO</w:t>
      </w:r>
      <w:r w:rsidR="00263752" w:rsidRPr="009E4D94">
        <w:rPr>
          <w:b/>
        </w:rPr>
        <w:t>”</w:t>
      </w:r>
      <w:r w:rsidR="002E2883" w:rsidRPr="009E4D94">
        <w:t xml:space="preserve">; </w:t>
      </w:r>
      <w:r w:rsidR="00777372">
        <w:t xml:space="preserve">promovido por </w:t>
      </w:r>
      <w:r w:rsidR="009C5CEB" w:rsidRPr="009C5CEB">
        <w:rPr>
          <w:b/>
          <w:lang w:val="es-PA"/>
        </w:rPr>
        <w:t>PTY REALTY INVESTMENTS INC</w:t>
      </w:r>
      <w:r w:rsidR="005905F1" w:rsidRPr="009E4D94">
        <w:rPr>
          <w:lang w:val="es-PA"/>
        </w:rPr>
        <w:t>,</w:t>
      </w:r>
      <w:r w:rsidR="005905F1" w:rsidRPr="009E4D94">
        <w:t xml:space="preserve"> </w:t>
      </w:r>
      <w:r w:rsidR="00730FE8" w:rsidRPr="00F54914">
        <w:t xml:space="preserve">ya que a través de la revisión del referido estudio, se pudo constatar que el mismo cumple </w:t>
      </w:r>
      <w:r w:rsidR="00730FE8" w:rsidRPr="00F54914">
        <w:rPr>
          <w:lang w:val="es-PA"/>
        </w:rPr>
        <w:t xml:space="preserve">con los contenidos mínimos </w:t>
      </w:r>
      <w:r w:rsidR="00730FE8" w:rsidRPr="00F54914">
        <w:t>establecidos en el artículo 26 del Decreto Ejecutivo No.</w:t>
      </w:r>
      <w:r w:rsidR="00730FE8" w:rsidRPr="00F54914">
        <w:rPr>
          <w:bCs/>
        </w:rPr>
        <w:t>123 del 14 de agosto de 2009, modificado por el Decreto Ejecutivo No.155 de 5 de agosto de 2011</w:t>
      </w:r>
      <w:r w:rsidR="00730FE8" w:rsidRPr="00F54914">
        <w:t>.</w:t>
      </w:r>
    </w:p>
    <w:p w:rsidR="00A050C9" w:rsidRPr="009E4D94" w:rsidRDefault="00A050C9" w:rsidP="00B42AE5">
      <w:pPr>
        <w:tabs>
          <w:tab w:val="left" w:pos="0"/>
        </w:tabs>
        <w:suppressAutoHyphens/>
        <w:snapToGrid w:val="0"/>
        <w:spacing w:line="276" w:lineRule="auto"/>
        <w:contextualSpacing/>
        <w:rPr>
          <w:bCs/>
          <w:lang w:val="es-PA"/>
        </w:rPr>
      </w:pPr>
    </w:p>
    <w:p w:rsidR="00D4114A" w:rsidRPr="009E4D94" w:rsidRDefault="00D4114A" w:rsidP="00B42AE5">
      <w:pPr>
        <w:tabs>
          <w:tab w:val="left" w:pos="0"/>
        </w:tabs>
        <w:suppressAutoHyphens/>
        <w:snapToGrid w:val="0"/>
        <w:spacing w:line="276" w:lineRule="auto"/>
        <w:contextualSpacing/>
        <w:rPr>
          <w:bCs/>
          <w:lang w:val="es-PA"/>
        </w:rPr>
      </w:pPr>
    </w:p>
    <w:p w:rsidR="00BD095C" w:rsidRPr="009E4D94" w:rsidRDefault="00BD095C" w:rsidP="00F00FC2">
      <w:pPr>
        <w:tabs>
          <w:tab w:val="left" w:pos="0"/>
        </w:tabs>
        <w:suppressAutoHyphens/>
        <w:snapToGrid w:val="0"/>
        <w:contextualSpacing/>
        <w:rPr>
          <w:bCs/>
          <w:lang w:val="es-PA"/>
        </w:rPr>
      </w:pP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A050C9" w:rsidRPr="009E4D94" w:rsidTr="00B23AF5">
        <w:tc>
          <w:tcPr>
            <w:tcW w:w="3936" w:type="dxa"/>
          </w:tcPr>
          <w:p w:rsidR="00A050C9" w:rsidRPr="009E4D94" w:rsidRDefault="00A050C9" w:rsidP="00F00FC2">
            <w:pPr>
              <w:tabs>
                <w:tab w:val="left" w:pos="-450"/>
              </w:tabs>
              <w:contextualSpacing/>
              <w:jc w:val="center"/>
              <w:rPr>
                <w:rFonts w:eastAsia="MS Mincho"/>
                <w:b/>
                <w:caps/>
                <w:lang w:val="es-PA"/>
              </w:rPr>
            </w:pPr>
            <w:r w:rsidRPr="009E4D94">
              <w:rPr>
                <w:rFonts w:eastAsia="MS Mincho"/>
                <w:b/>
                <w:caps/>
                <w:lang w:val="es-PA"/>
              </w:rPr>
              <w:t>_________________________</w:t>
            </w:r>
          </w:p>
          <w:p w:rsidR="00A050C9" w:rsidRPr="009E4D94" w:rsidRDefault="00A050C9" w:rsidP="00F00FC2">
            <w:pPr>
              <w:tabs>
                <w:tab w:val="left" w:pos="-450"/>
              </w:tabs>
              <w:contextualSpacing/>
              <w:jc w:val="center"/>
              <w:rPr>
                <w:rFonts w:eastAsia="MS Mincho"/>
                <w:b/>
                <w:caps/>
                <w:lang w:val="es-PA"/>
              </w:rPr>
            </w:pPr>
            <w:r w:rsidRPr="009E4D94">
              <w:rPr>
                <w:rFonts w:eastAsia="MS Mincho"/>
                <w:b/>
                <w:caps/>
                <w:lang w:val="es-PA"/>
              </w:rPr>
              <w:t>Ing. leidis reyes r.</w:t>
            </w:r>
          </w:p>
          <w:p w:rsidR="00A050C9" w:rsidRPr="009E4D94" w:rsidRDefault="00A050C9" w:rsidP="00F00FC2">
            <w:pPr>
              <w:tabs>
                <w:tab w:val="left" w:pos="-450"/>
              </w:tabs>
              <w:contextualSpacing/>
              <w:jc w:val="center"/>
              <w:rPr>
                <w:bCs/>
                <w:lang w:val="es-PA"/>
              </w:rPr>
            </w:pPr>
            <w:r w:rsidRPr="009E4D94">
              <w:rPr>
                <w:rFonts w:eastAsia="MS Mincho"/>
                <w:lang w:val="es-PA"/>
              </w:rPr>
              <w:t>Evaluador</w:t>
            </w:r>
            <w:r w:rsidR="00737286">
              <w:rPr>
                <w:rFonts w:eastAsia="MS Mincho"/>
                <w:lang w:val="es-PA"/>
              </w:rPr>
              <w:t>a</w:t>
            </w:r>
          </w:p>
        </w:tc>
        <w:tc>
          <w:tcPr>
            <w:tcW w:w="5244" w:type="dxa"/>
          </w:tcPr>
          <w:p w:rsidR="00A050C9" w:rsidRPr="009E4D94" w:rsidRDefault="00A050C9" w:rsidP="00F00FC2">
            <w:pPr>
              <w:tabs>
                <w:tab w:val="left" w:pos="0"/>
              </w:tabs>
              <w:suppressAutoHyphens/>
              <w:snapToGrid w:val="0"/>
              <w:contextualSpacing/>
              <w:jc w:val="center"/>
              <w:rPr>
                <w:rFonts w:eastAsia="MS Mincho"/>
                <w:b/>
                <w:caps/>
                <w:lang w:val="es-PA"/>
              </w:rPr>
            </w:pPr>
            <w:r w:rsidRPr="009E4D94">
              <w:rPr>
                <w:rFonts w:eastAsia="MS Mincho"/>
                <w:b/>
                <w:caps/>
                <w:lang w:val="es-PA"/>
              </w:rPr>
              <w:t>_________________________</w:t>
            </w:r>
          </w:p>
          <w:p w:rsidR="00A050C9" w:rsidRPr="009E4D94" w:rsidRDefault="00A050C9" w:rsidP="00F00FC2">
            <w:pPr>
              <w:tabs>
                <w:tab w:val="left" w:pos="0"/>
              </w:tabs>
              <w:suppressAutoHyphens/>
              <w:snapToGrid w:val="0"/>
              <w:contextualSpacing/>
              <w:jc w:val="center"/>
              <w:rPr>
                <w:rFonts w:eastAsia="MS Mincho"/>
                <w:b/>
                <w:caps/>
                <w:lang w:val="es-PA"/>
              </w:rPr>
            </w:pPr>
            <w:r w:rsidRPr="009E4D94">
              <w:rPr>
                <w:rFonts w:eastAsia="MS Mincho"/>
                <w:b/>
                <w:caps/>
                <w:lang w:val="es-PA"/>
              </w:rPr>
              <w:t xml:space="preserve">Ing. </w:t>
            </w:r>
            <w:r w:rsidR="009C5CEB">
              <w:rPr>
                <w:rFonts w:eastAsia="MS Mincho"/>
                <w:b/>
                <w:caps/>
                <w:lang w:val="es-PA"/>
              </w:rPr>
              <w:t>RAÚL DE SEDAS</w:t>
            </w:r>
          </w:p>
          <w:p w:rsidR="00A050C9" w:rsidRPr="009E4D94" w:rsidRDefault="00A050C9" w:rsidP="00F00FC2">
            <w:pPr>
              <w:tabs>
                <w:tab w:val="left" w:pos="0"/>
              </w:tabs>
              <w:suppressAutoHyphens/>
              <w:snapToGrid w:val="0"/>
              <w:contextualSpacing/>
              <w:jc w:val="center"/>
              <w:rPr>
                <w:rFonts w:eastAsia="MS Mincho"/>
                <w:lang w:val="es-PA"/>
              </w:rPr>
            </w:pPr>
            <w:r w:rsidRPr="009E4D94">
              <w:rPr>
                <w:rFonts w:eastAsia="MS Mincho"/>
                <w:lang w:val="es-PA"/>
              </w:rPr>
              <w:t xml:space="preserve">Jefe </w:t>
            </w:r>
            <w:r w:rsidR="009C5CEB">
              <w:rPr>
                <w:rFonts w:eastAsia="MS Mincho"/>
                <w:lang w:val="es-PA"/>
              </w:rPr>
              <w:t>Sección</w:t>
            </w:r>
            <w:r w:rsidRPr="009E4D94">
              <w:rPr>
                <w:rFonts w:eastAsia="MS Mincho"/>
                <w:lang w:val="es-PA"/>
              </w:rPr>
              <w:t xml:space="preserve"> de Evaluación Ambiental.</w:t>
            </w:r>
          </w:p>
          <w:p w:rsidR="00A050C9" w:rsidRPr="009E4D94" w:rsidRDefault="00A050C9" w:rsidP="00F00FC2">
            <w:pPr>
              <w:tabs>
                <w:tab w:val="left" w:pos="0"/>
              </w:tabs>
              <w:suppressAutoHyphens/>
              <w:snapToGrid w:val="0"/>
              <w:contextualSpacing/>
              <w:jc w:val="center"/>
              <w:rPr>
                <w:bCs/>
                <w:lang w:val="es-PA"/>
              </w:rPr>
            </w:pPr>
            <w:r w:rsidRPr="009E4D94">
              <w:rPr>
                <w:rFonts w:eastAsia="MS Mincho"/>
                <w:lang w:val="es-PA"/>
              </w:rPr>
              <w:t>Ministerio de Ambiente – Panamá Oeste.</w:t>
            </w:r>
          </w:p>
        </w:tc>
      </w:tr>
    </w:tbl>
    <w:p w:rsidR="00A050C9" w:rsidRPr="009E4D94" w:rsidRDefault="00A050C9" w:rsidP="00F00FC2">
      <w:pPr>
        <w:tabs>
          <w:tab w:val="left" w:pos="0"/>
        </w:tabs>
        <w:suppressAutoHyphens/>
        <w:snapToGrid w:val="0"/>
        <w:contextualSpacing/>
        <w:rPr>
          <w:bCs/>
          <w:lang w:val="es-PA"/>
        </w:rPr>
      </w:pPr>
    </w:p>
    <w:p w:rsidR="00A050C9" w:rsidRPr="009E4D94" w:rsidRDefault="00A050C9" w:rsidP="00F00FC2">
      <w:pPr>
        <w:tabs>
          <w:tab w:val="left" w:pos="0"/>
        </w:tabs>
        <w:suppressAutoHyphens/>
        <w:snapToGrid w:val="0"/>
        <w:contextualSpacing/>
        <w:rPr>
          <w:bCs/>
          <w:lang w:val="es-PA"/>
        </w:rPr>
      </w:pPr>
    </w:p>
    <w:p w:rsidR="00A050C9" w:rsidRPr="009E4D94" w:rsidRDefault="00A050C9" w:rsidP="00F00FC2">
      <w:pPr>
        <w:tabs>
          <w:tab w:val="left" w:pos="0"/>
        </w:tabs>
        <w:suppressAutoHyphens/>
        <w:snapToGrid w:val="0"/>
        <w:contextualSpacing/>
        <w:rPr>
          <w:bCs/>
          <w:lang w:val="es-PA"/>
        </w:rPr>
      </w:pPr>
    </w:p>
    <w:p w:rsidR="00A050C9" w:rsidRPr="009E4D94" w:rsidRDefault="00A050C9" w:rsidP="00F00FC2">
      <w:pPr>
        <w:tabs>
          <w:tab w:val="left" w:pos="0"/>
        </w:tabs>
        <w:suppressAutoHyphens/>
        <w:snapToGrid w:val="0"/>
        <w:contextualSpacing/>
        <w:jc w:val="center"/>
        <w:rPr>
          <w:b/>
          <w:bCs/>
          <w:lang w:val="es-PA"/>
        </w:rPr>
      </w:pPr>
      <w:r w:rsidRPr="009E4D94">
        <w:rPr>
          <w:b/>
          <w:bCs/>
          <w:lang w:val="es-PA"/>
        </w:rPr>
        <w:t>REFRENDADO POR:</w:t>
      </w:r>
    </w:p>
    <w:p w:rsidR="00A050C9" w:rsidRPr="009E4D94" w:rsidRDefault="00A050C9" w:rsidP="00F00FC2">
      <w:pPr>
        <w:tabs>
          <w:tab w:val="left" w:pos="0"/>
        </w:tabs>
        <w:suppressAutoHyphens/>
        <w:snapToGrid w:val="0"/>
        <w:contextualSpacing/>
        <w:rPr>
          <w:bCs/>
          <w:lang w:val="es-PA"/>
        </w:rPr>
      </w:pPr>
    </w:p>
    <w:p w:rsidR="00A050C9" w:rsidRPr="009E4D94" w:rsidRDefault="00A050C9" w:rsidP="00F00FC2">
      <w:pPr>
        <w:tabs>
          <w:tab w:val="left" w:pos="0"/>
        </w:tabs>
        <w:suppressAutoHyphens/>
        <w:snapToGrid w:val="0"/>
        <w:contextualSpacing/>
        <w:rPr>
          <w:bCs/>
          <w:lang w:val="es-PA"/>
        </w:rPr>
      </w:pPr>
    </w:p>
    <w:p w:rsidR="00A050C9" w:rsidRPr="009E4D94" w:rsidRDefault="00A050C9" w:rsidP="00F00FC2">
      <w:pPr>
        <w:tabs>
          <w:tab w:val="left" w:pos="0"/>
        </w:tabs>
        <w:suppressAutoHyphens/>
        <w:snapToGrid w:val="0"/>
        <w:contextualSpacing/>
        <w:jc w:val="center"/>
        <w:rPr>
          <w:bCs/>
          <w:lang w:val="es-PA"/>
        </w:rPr>
      </w:pPr>
      <w:r w:rsidRPr="009E4D94">
        <w:rPr>
          <w:bCs/>
          <w:lang w:val="es-PA"/>
        </w:rPr>
        <w:t>_________________________________</w:t>
      </w:r>
    </w:p>
    <w:p w:rsidR="00A050C9" w:rsidRPr="009E4D94" w:rsidRDefault="009C5CEB" w:rsidP="00F00FC2">
      <w:pPr>
        <w:contextualSpacing/>
        <w:jc w:val="center"/>
        <w:rPr>
          <w:b/>
          <w:lang w:val="es-PA"/>
        </w:rPr>
      </w:pPr>
      <w:r>
        <w:rPr>
          <w:b/>
          <w:lang w:val="es-PA"/>
        </w:rPr>
        <w:t>ING. FRANCISCO LORENZO</w:t>
      </w:r>
    </w:p>
    <w:p w:rsidR="00746D2D" w:rsidRPr="009E4D94" w:rsidRDefault="00A050C9" w:rsidP="00DD6F18">
      <w:pPr>
        <w:contextualSpacing/>
        <w:jc w:val="center"/>
        <w:rPr>
          <w:lang w:val="es-PA"/>
        </w:rPr>
      </w:pPr>
      <w:r w:rsidRPr="009E4D94">
        <w:rPr>
          <w:lang w:val="es-PA"/>
        </w:rPr>
        <w:t xml:space="preserve">Director Regional </w:t>
      </w:r>
      <w:r w:rsidR="009C5CEB">
        <w:rPr>
          <w:lang w:val="es-PA"/>
        </w:rPr>
        <w:t xml:space="preserve">Encargado </w:t>
      </w:r>
      <w:r w:rsidRPr="009E4D94">
        <w:rPr>
          <w:lang w:val="es-PA"/>
        </w:rPr>
        <w:t>M</w:t>
      </w:r>
      <w:bookmarkStart w:id="0" w:name="_GoBack"/>
      <w:bookmarkEnd w:id="0"/>
      <w:r w:rsidRPr="009E4D94">
        <w:rPr>
          <w:lang w:val="es-PA"/>
        </w:rPr>
        <w:t>inisterio de Ambiente – Panamá Oeste.</w:t>
      </w:r>
    </w:p>
    <w:sectPr w:rsidR="00746D2D" w:rsidRPr="009E4D94" w:rsidSect="00B42AE5">
      <w:pgSz w:w="12240" w:h="20160"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3A"/>
    <w:multiLevelType w:val="hybridMultilevel"/>
    <w:tmpl w:val="191C96C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CC20EE9"/>
    <w:multiLevelType w:val="hybridMultilevel"/>
    <w:tmpl w:val="566842E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736338B"/>
    <w:multiLevelType w:val="hybridMultilevel"/>
    <w:tmpl w:val="25D6E796"/>
    <w:lvl w:ilvl="0" w:tplc="180A000F">
      <w:start w:val="2"/>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287975"/>
    <w:multiLevelType w:val="hybridMultilevel"/>
    <w:tmpl w:val="16CA9860"/>
    <w:lvl w:ilvl="0" w:tplc="1290A51C">
      <w:start w:val="1"/>
      <w:numFmt w:val="bullet"/>
      <w:lvlText w:val=""/>
      <w:lvlJc w:val="left"/>
      <w:pPr>
        <w:ind w:left="720" w:hanging="360"/>
      </w:pPr>
      <w:rPr>
        <w:rFonts w:ascii="Wingdings" w:hAnsi="Wingdings" w:hint="default"/>
        <w:sz w:val="2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A0D52AA"/>
    <w:multiLevelType w:val="hybridMultilevel"/>
    <w:tmpl w:val="9BE2ADC2"/>
    <w:lvl w:ilvl="0" w:tplc="32FC3444">
      <w:start w:val="2"/>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3AB74A0D"/>
    <w:multiLevelType w:val="hybridMultilevel"/>
    <w:tmpl w:val="1C0411C8"/>
    <w:lvl w:ilvl="0" w:tplc="180A000F">
      <w:start w:val="1"/>
      <w:numFmt w:val="decimal"/>
      <w:lvlText w:val="%1."/>
      <w:lvlJc w:val="left"/>
      <w:pPr>
        <w:ind w:left="1440" w:hanging="360"/>
      </w:pPr>
      <w:rPr>
        <w:rFont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6">
    <w:nsid w:val="46E90C15"/>
    <w:multiLevelType w:val="hybridMultilevel"/>
    <w:tmpl w:val="9B44E8BC"/>
    <w:lvl w:ilvl="0" w:tplc="180A000F">
      <w:start w:val="2"/>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7">
    <w:nsid w:val="63F506FA"/>
    <w:multiLevelType w:val="hybridMultilevel"/>
    <w:tmpl w:val="8B5E11B4"/>
    <w:lvl w:ilvl="0" w:tplc="180A0001">
      <w:start w:val="1"/>
      <w:numFmt w:val="bullet"/>
      <w:lvlText w:val=""/>
      <w:lvlJc w:val="left"/>
      <w:pPr>
        <w:ind w:left="786" w:hanging="360"/>
      </w:pPr>
      <w:rPr>
        <w:rFonts w:ascii="Symbol" w:hAnsi="Symbol" w:hint="default"/>
      </w:rPr>
    </w:lvl>
    <w:lvl w:ilvl="1" w:tplc="180A0003" w:tentative="1">
      <w:start w:val="1"/>
      <w:numFmt w:val="bullet"/>
      <w:lvlText w:val="o"/>
      <w:lvlJc w:val="left"/>
      <w:pPr>
        <w:ind w:left="1506" w:hanging="360"/>
      </w:pPr>
      <w:rPr>
        <w:rFonts w:ascii="Courier New" w:hAnsi="Courier New" w:cs="Courier New" w:hint="default"/>
      </w:rPr>
    </w:lvl>
    <w:lvl w:ilvl="2" w:tplc="180A0005" w:tentative="1">
      <w:start w:val="1"/>
      <w:numFmt w:val="bullet"/>
      <w:lvlText w:val=""/>
      <w:lvlJc w:val="left"/>
      <w:pPr>
        <w:ind w:left="2226" w:hanging="360"/>
      </w:pPr>
      <w:rPr>
        <w:rFonts w:ascii="Wingdings" w:hAnsi="Wingdings" w:hint="default"/>
      </w:rPr>
    </w:lvl>
    <w:lvl w:ilvl="3" w:tplc="180A0001" w:tentative="1">
      <w:start w:val="1"/>
      <w:numFmt w:val="bullet"/>
      <w:lvlText w:val=""/>
      <w:lvlJc w:val="left"/>
      <w:pPr>
        <w:ind w:left="2946" w:hanging="360"/>
      </w:pPr>
      <w:rPr>
        <w:rFonts w:ascii="Symbol" w:hAnsi="Symbol" w:hint="default"/>
      </w:rPr>
    </w:lvl>
    <w:lvl w:ilvl="4" w:tplc="180A0003" w:tentative="1">
      <w:start w:val="1"/>
      <w:numFmt w:val="bullet"/>
      <w:lvlText w:val="o"/>
      <w:lvlJc w:val="left"/>
      <w:pPr>
        <w:ind w:left="3666" w:hanging="360"/>
      </w:pPr>
      <w:rPr>
        <w:rFonts w:ascii="Courier New" w:hAnsi="Courier New" w:cs="Courier New" w:hint="default"/>
      </w:rPr>
    </w:lvl>
    <w:lvl w:ilvl="5" w:tplc="180A0005" w:tentative="1">
      <w:start w:val="1"/>
      <w:numFmt w:val="bullet"/>
      <w:lvlText w:val=""/>
      <w:lvlJc w:val="left"/>
      <w:pPr>
        <w:ind w:left="4386" w:hanging="360"/>
      </w:pPr>
      <w:rPr>
        <w:rFonts w:ascii="Wingdings" w:hAnsi="Wingdings" w:hint="default"/>
      </w:rPr>
    </w:lvl>
    <w:lvl w:ilvl="6" w:tplc="180A0001" w:tentative="1">
      <w:start w:val="1"/>
      <w:numFmt w:val="bullet"/>
      <w:lvlText w:val=""/>
      <w:lvlJc w:val="left"/>
      <w:pPr>
        <w:ind w:left="5106" w:hanging="360"/>
      </w:pPr>
      <w:rPr>
        <w:rFonts w:ascii="Symbol" w:hAnsi="Symbol" w:hint="default"/>
      </w:rPr>
    </w:lvl>
    <w:lvl w:ilvl="7" w:tplc="180A0003" w:tentative="1">
      <w:start w:val="1"/>
      <w:numFmt w:val="bullet"/>
      <w:lvlText w:val="o"/>
      <w:lvlJc w:val="left"/>
      <w:pPr>
        <w:ind w:left="5826" w:hanging="360"/>
      </w:pPr>
      <w:rPr>
        <w:rFonts w:ascii="Courier New" w:hAnsi="Courier New" w:cs="Courier New" w:hint="default"/>
      </w:rPr>
    </w:lvl>
    <w:lvl w:ilvl="8" w:tplc="180A0005" w:tentative="1">
      <w:start w:val="1"/>
      <w:numFmt w:val="bullet"/>
      <w:lvlText w:val=""/>
      <w:lvlJc w:val="left"/>
      <w:pPr>
        <w:ind w:left="6546" w:hanging="360"/>
      </w:pPr>
      <w:rPr>
        <w:rFonts w:ascii="Wingdings" w:hAnsi="Wingdings" w:hint="default"/>
      </w:rPr>
    </w:lvl>
  </w:abstractNum>
  <w:abstractNum w:abstractNumId="8">
    <w:nsid w:val="715E6C78"/>
    <w:multiLevelType w:val="hybridMultilevel"/>
    <w:tmpl w:val="3C26114E"/>
    <w:lvl w:ilvl="0" w:tplc="180A000F">
      <w:start w:val="1"/>
      <w:numFmt w:val="decimal"/>
      <w:lvlText w:val="%1."/>
      <w:lvlJc w:val="left"/>
      <w:pPr>
        <w:ind w:left="502" w:hanging="360"/>
      </w:pPr>
      <w:rPr>
        <w:rFonts w:hint="default"/>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9">
    <w:nsid w:val="7ABF4375"/>
    <w:multiLevelType w:val="hybridMultilevel"/>
    <w:tmpl w:val="C7909494"/>
    <w:lvl w:ilvl="0" w:tplc="009CBA3A">
      <w:start w:val="17"/>
      <w:numFmt w:val="lowerLetter"/>
      <w:lvlText w:val="%1."/>
      <w:lvlJc w:val="left"/>
      <w:pPr>
        <w:ind w:left="502" w:hanging="360"/>
      </w:pPr>
      <w:rPr>
        <w:rFonts w:hint="default"/>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0">
    <w:nsid w:val="7BD8577C"/>
    <w:multiLevelType w:val="hybridMultilevel"/>
    <w:tmpl w:val="BFE6627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9"/>
  </w:num>
  <w:num w:numId="5">
    <w:abstractNumId w:val="4"/>
  </w:num>
  <w:num w:numId="6">
    <w:abstractNumId w:val="2"/>
  </w:num>
  <w:num w:numId="7">
    <w:abstractNumId w:val="6"/>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53"/>
    <w:rsid w:val="0000008B"/>
    <w:rsid w:val="00005A0C"/>
    <w:rsid w:val="00006512"/>
    <w:rsid w:val="000067AB"/>
    <w:rsid w:val="00006817"/>
    <w:rsid w:val="00020F6D"/>
    <w:rsid w:val="00022104"/>
    <w:rsid w:val="00023123"/>
    <w:rsid w:val="00024313"/>
    <w:rsid w:val="000278A5"/>
    <w:rsid w:val="000318CE"/>
    <w:rsid w:val="000320A0"/>
    <w:rsid w:val="0003460D"/>
    <w:rsid w:val="00037F9E"/>
    <w:rsid w:val="00040879"/>
    <w:rsid w:val="00050365"/>
    <w:rsid w:val="0005796A"/>
    <w:rsid w:val="00080600"/>
    <w:rsid w:val="00082BC7"/>
    <w:rsid w:val="000831C2"/>
    <w:rsid w:val="000843DE"/>
    <w:rsid w:val="0008524C"/>
    <w:rsid w:val="00092DE7"/>
    <w:rsid w:val="000A492A"/>
    <w:rsid w:val="000A74AD"/>
    <w:rsid w:val="000B34A7"/>
    <w:rsid w:val="000B6D81"/>
    <w:rsid w:val="000C4065"/>
    <w:rsid w:val="000E4A87"/>
    <w:rsid w:val="000E4B2F"/>
    <w:rsid w:val="000F0C07"/>
    <w:rsid w:val="000F6092"/>
    <w:rsid w:val="000F6523"/>
    <w:rsid w:val="0010120C"/>
    <w:rsid w:val="00101574"/>
    <w:rsid w:val="00101B17"/>
    <w:rsid w:val="00102CA8"/>
    <w:rsid w:val="001129CB"/>
    <w:rsid w:val="001145F5"/>
    <w:rsid w:val="00114F0C"/>
    <w:rsid w:val="00116BDE"/>
    <w:rsid w:val="00117829"/>
    <w:rsid w:val="00127C1F"/>
    <w:rsid w:val="001328A9"/>
    <w:rsid w:val="00144D1D"/>
    <w:rsid w:val="001479E5"/>
    <w:rsid w:val="001530ED"/>
    <w:rsid w:val="00153F20"/>
    <w:rsid w:val="00154E9C"/>
    <w:rsid w:val="001552BF"/>
    <w:rsid w:val="00163F74"/>
    <w:rsid w:val="00164382"/>
    <w:rsid w:val="00172546"/>
    <w:rsid w:val="00191611"/>
    <w:rsid w:val="0019717E"/>
    <w:rsid w:val="001A409F"/>
    <w:rsid w:val="001A46E3"/>
    <w:rsid w:val="001A77EF"/>
    <w:rsid w:val="001A7A76"/>
    <w:rsid w:val="001B3736"/>
    <w:rsid w:val="001B73D2"/>
    <w:rsid w:val="001B7790"/>
    <w:rsid w:val="001C10D0"/>
    <w:rsid w:val="001C1117"/>
    <w:rsid w:val="001C15BD"/>
    <w:rsid w:val="001C5127"/>
    <w:rsid w:val="001C526D"/>
    <w:rsid w:val="001D19B3"/>
    <w:rsid w:val="001D1BCC"/>
    <w:rsid w:val="001D1D35"/>
    <w:rsid w:val="001D243A"/>
    <w:rsid w:val="001D3E0D"/>
    <w:rsid w:val="001E634D"/>
    <w:rsid w:val="001E7534"/>
    <w:rsid w:val="001F3616"/>
    <w:rsid w:val="001F422E"/>
    <w:rsid w:val="001F4E11"/>
    <w:rsid w:val="001F6232"/>
    <w:rsid w:val="001F63F9"/>
    <w:rsid w:val="00202C76"/>
    <w:rsid w:val="00210D0A"/>
    <w:rsid w:val="002139AF"/>
    <w:rsid w:val="002161FC"/>
    <w:rsid w:val="00221E74"/>
    <w:rsid w:val="00224B03"/>
    <w:rsid w:val="0022560B"/>
    <w:rsid w:val="00227E3C"/>
    <w:rsid w:val="0023252A"/>
    <w:rsid w:val="00243E04"/>
    <w:rsid w:val="00244736"/>
    <w:rsid w:val="00250181"/>
    <w:rsid w:val="00251489"/>
    <w:rsid w:val="002526FE"/>
    <w:rsid w:val="00253319"/>
    <w:rsid w:val="002554C3"/>
    <w:rsid w:val="00256E83"/>
    <w:rsid w:val="00260EFD"/>
    <w:rsid w:val="00263752"/>
    <w:rsid w:val="0026703A"/>
    <w:rsid w:val="00270D9A"/>
    <w:rsid w:val="002712CE"/>
    <w:rsid w:val="00273EEE"/>
    <w:rsid w:val="002744F5"/>
    <w:rsid w:val="00274785"/>
    <w:rsid w:val="00277F4C"/>
    <w:rsid w:val="00294036"/>
    <w:rsid w:val="00294719"/>
    <w:rsid w:val="002A34D4"/>
    <w:rsid w:val="002A5193"/>
    <w:rsid w:val="002A5E68"/>
    <w:rsid w:val="002A7304"/>
    <w:rsid w:val="002A7913"/>
    <w:rsid w:val="002B11D2"/>
    <w:rsid w:val="002B42C8"/>
    <w:rsid w:val="002B7CC3"/>
    <w:rsid w:val="002C19E2"/>
    <w:rsid w:val="002C301A"/>
    <w:rsid w:val="002C59CC"/>
    <w:rsid w:val="002D50F3"/>
    <w:rsid w:val="002D6B62"/>
    <w:rsid w:val="002E2883"/>
    <w:rsid w:val="002E6E1E"/>
    <w:rsid w:val="002F0DE6"/>
    <w:rsid w:val="002F5480"/>
    <w:rsid w:val="002F6FE4"/>
    <w:rsid w:val="00301CCF"/>
    <w:rsid w:val="0030219D"/>
    <w:rsid w:val="00303528"/>
    <w:rsid w:val="00304AB2"/>
    <w:rsid w:val="00305282"/>
    <w:rsid w:val="00306561"/>
    <w:rsid w:val="00315A9A"/>
    <w:rsid w:val="00330914"/>
    <w:rsid w:val="0033432F"/>
    <w:rsid w:val="003366D0"/>
    <w:rsid w:val="00350104"/>
    <w:rsid w:val="003508A1"/>
    <w:rsid w:val="0035205D"/>
    <w:rsid w:val="00354B30"/>
    <w:rsid w:val="00357605"/>
    <w:rsid w:val="003601EB"/>
    <w:rsid w:val="00360871"/>
    <w:rsid w:val="00360A1F"/>
    <w:rsid w:val="0036570E"/>
    <w:rsid w:val="0037161E"/>
    <w:rsid w:val="00371B62"/>
    <w:rsid w:val="00390753"/>
    <w:rsid w:val="003914EC"/>
    <w:rsid w:val="00394423"/>
    <w:rsid w:val="00394A55"/>
    <w:rsid w:val="003A4DBC"/>
    <w:rsid w:val="003A7C48"/>
    <w:rsid w:val="003B4800"/>
    <w:rsid w:val="003B535C"/>
    <w:rsid w:val="003C0DE1"/>
    <w:rsid w:val="003D0DD2"/>
    <w:rsid w:val="003D2DDC"/>
    <w:rsid w:val="003D660C"/>
    <w:rsid w:val="003E1796"/>
    <w:rsid w:val="003E7E91"/>
    <w:rsid w:val="003F2A95"/>
    <w:rsid w:val="003F4C8B"/>
    <w:rsid w:val="003F6C4A"/>
    <w:rsid w:val="0040375B"/>
    <w:rsid w:val="00406BC2"/>
    <w:rsid w:val="0040783A"/>
    <w:rsid w:val="00410D17"/>
    <w:rsid w:val="0042028A"/>
    <w:rsid w:val="0042157F"/>
    <w:rsid w:val="004217A4"/>
    <w:rsid w:val="004223E8"/>
    <w:rsid w:val="00423099"/>
    <w:rsid w:val="004258AB"/>
    <w:rsid w:val="004272D5"/>
    <w:rsid w:val="004311BC"/>
    <w:rsid w:val="00437D8D"/>
    <w:rsid w:val="00441A07"/>
    <w:rsid w:val="00443127"/>
    <w:rsid w:val="004469B5"/>
    <w:rsid w:val="00446FAF"/>
    <w:rsid w:val="00450B4A"/>
    <w:rsid w:val="00450D33"/>
    <w:rsid w:val="00452D82"/>
    <w:rsid w:val="00465CCA"/>
    <w:rsid w:val="0047043B"/>
    <w:rsid w:val="0047045B"/>
    <w:rsid w:val="004714FB"/>
    <w:rsid w:val="004735BB"/>
    <w:rsid w:val="00473F5F"/>
    <w:rsid w:val="004806DD"/>
    <w:rsid w:val="0048201A"/>
    <w:rsid w:val="00482FBC"/>
    <w:rsid w:val="00490526"/>
    <w:rsid w:val="00490C75"/>
    <w:rsid w:val="004A2920"/>
    <w:rsid w:val="004B12CC"/>
    <w:rsid w:val="004B3021"/>
    <w:rsid w:val="004C5330"/>
    <w:rsid w:val="004C5EF5"/>
    <w:rsid w:val="004D2166"/>
    <w:rsid w:val="004D2AEE"/>
    <w:rsid w:val="004D4CC6"/>
    <w:rsid w:val="004E5730"/>
    <w:rsid w:val="004F14CC"/>
    <w:rsid w:val="004F24F6"/>
    <w:rsid w:val="0050147F"/>
    <w:rsid w:val="005036A0"/>
    <w:rsid w:val="00504A6D"/>
    <w:rsid w:val="00510B5A"/>
    <w:rsid w:val="00510BF2"/>
    <w:rsid w:val="00511392"/>
    <w:rsid w:val="005130E6"/>
    <w:rsid w:val="00513291"/>
    <w:rsid w:val="00515FAE"/>
    <w:rsid w:val="00522CFA"/>
    <w:rsid w:val="00523558"/>
    <w:rsid w:val="00523821"/>
    <w:rsid w:val="00526FD4"/>
    <w:rsid w:val="00544160"/>
    <w:rsid w:val="00545240"/>
    <w:rsid w:val="00551F2A"/>
    <w:rsid w:val="00552A38"/>
    <w:rsid w:val="00552B51"/>
    <w:rsid w:val="00560500"/>
    <w:rsid w:val="00560C56"/>
    <w:rsid w:val="005717B1"/>
    <w:rsid w:val="00571884"/>
    <w:rsid w:val="00574FCD"/>
    <w:rsid w:val="00577FC1"/>
    <w:rsid w:val="005800DF"/>
    <w:rsid w:val="005809BF"/>
    <w:rsid w:val="00581913"/>
    <w:rsid w:val="00586A1F"/>
    <w:rsid w:val="00586E9A"/>
    <w:rsid w:val="005905F1"/>
    <w:rsid w:val="005B059D"/>
    <w:rsid w:val="005B1167"/>
    <w:rsid w:val="005B4D19"/>
    <w:rsid w:val="005B592D"/>
    <w:rsid w:val="005C2543"/>
    <w:rsid w:val="005D3D75"/>
    <w:rsid w:val="005E17ED"/>
    <w:rsid w:val="005E413C"/>
    <w:rsid w:val="005F1A96"/>
    <w:rsid w:val="005F73E4"/>
    <w:rsid w:val="00604D5C"/>
    <w:rsid w:val="00606BF0"/>
    <w:rsid w:val="00607136"/>
    <w:rsid w:val="00607CEA"/>
    <w:rsid w:val="00613812"/>
    <w:rsid w:val="00625BE7"/>
    <w:rsid w:val="00627CCB"/>
    <w:rsid w:val="006327FA"/>
    <w:rsid w:val="006333F4"/>
    <w:rsid w:val="006344B0"/>
    <w:rsid w:val="00647D53"/>
    <w:rsid w:val="0065440C"/>
    <w:rsid w:val="00656CEE"/>
    <w:rsid w:val="00662B7C"/>
    <w:rsid w:val="0066311E"/>
    <w:rsid w:val="00665991"/>
    <w:rsid w:val="00665FBA"/>
    <w:rsid w:val="006713B4"/>
    <w:rsid w:val="0067237D"/>
    <w:rsid w:val="006737A0"/>
    <w:rsid w:val="0067424D"/>
    <w:rsid w:val="0067525A"/>
    <w:rsid w:val="00675458"/>
    <w:rsid w:val="0068194C"/>
    <w:rsid w:val="0068365A"/>
    <w:rsid w:val="00684AEE"/>
    <w:rsid w:val="0068653F"/>
    <w:rsid w:val="00687C88"/>
    <w:rsid w:val="00691A23"/>
    <w:rsid w:val="00693B85"/>
    <w:rsid w:val="006A0723"/>
    <w:rsid w:val="006A28A1"/>
    <w:rsid w:val="006A395A"/>
    <w:rsid w:val="006A66FA"/>
    <w:rsid w:val="006B19EC"/>
    <w:rsid w:val="006B1C48"/>
    <w:rsid w:val="006B2B1D"/>
    <w:rsid w:val="006C1612"/>
    <w:rsid w:val="006D412D"/>
    <w:rsid w:val="006D4AD9"/>
    <w:rsid w:val="006E229A"/>
    <w:rsid w:val="006E2D75"/>
    <w:rsid w:val="006F12C5"/>
    <w:rsid w:val="006F18BA"/>
    <w:rsid w:val="006F60CA"/>
    <w:rsid w:val="007020BD"/>
    <w:rsid w:val="00707A7D"/>
    <w:rsid w:val="007107FF"/>
    <w:rsid w:val="007113D7"/>
    <w:rsid w:val="00713E1F"/>
    <w:rsid w:val="00722AEA"/>
    <w:rsid w:val="007242C5"/>
    <w:rsid w:val="00730FE8"/>
    <w:rsid w:val="00734938"/>
    <w:rsid w:val="00736115"/>
    <w:rsid w:val="00737286"/>
    <w:rsid w:val="00740397"/>
    <w:rsid w:val="00745FF4"/>
    <w:rsid w:val="00746D2D"/>
    <w:rsid w:val="0075017E"/>
    <w:rsid w:val="00751003"/>
    <w:rsid w:val="0075566F"/>
    <w:rsid w:val="0076144A"/>
    <w:rsid w:val="00764396"/>
    <w:rsid w:val="00770AF8"/>
    <w:rsid w:val="00775229"/>
    <w:rsid w:val="007763D3"/>
    <w:rsid w:val="00776524"/>
    <w:rsid w:val="00777372"/>
    <w:rsid w:val="00780484"/>
    <w:rsid w:val="007876E6"/>
    <w:rsid w:val="0079420B"/>
    <w:rsid w:val="007942B9"/>
    <w:rsid w:val="00795DEF"/>
    <w:rsid w:val="007A16DD"/>
    <w:rsid w:val="007A1BE6"/>
    <w:rsid w:val="007A48F7"/>
    <w:rsid w:val="007A7706"/>
    <w:rsid w:val="007B1F83"/>
    <w:rsid w:val="007B2DF5"/>
    <w:rsid w:val="007B40DC"/>
    <w:rsid w:val="007C69FC"/>
    <w:rsid w:val="007D148B"/>
    <w:rsid w:val="007D1B04"/>
    <w:rsid w:val="007D2B20"/>
    <w:rsid w:val="007D3864"/>
    <w:rsid w:val="007D7F30"/>
    <w:rsid w:val="007E6A01"/>
    <w:rsid w:val="007F2150"/>
    <w:rsid w:val="007F296C"/>
    <w:rsid w:val="007F474D"/>
    <w:rsid w:val="007F6473"/>
    <w:rsid w:val="007F736A"/>
    <w:rsid w:val="00801ED1"/>
    <w:rsid w:val="00807E8B"/>
    <w:rsid w:val="00812BB3"/>
    <w:rsid w:val="008168E2"/>
    <w:rsid w:val="00824BA7"/>
    <w:rsid w:val="00824C41"/>
    <w:rsid w:val="00830953"/>
    <w:rsid w:val="00831C85"/>
    <w:rsid w:val="00833A6E"/>
    <w:rsid w:val="00834260"/>
    <w:rsid w:val="008342D4"/>
    <w:rsid w:val="008370F3"/>
    <w:rsid w:val="008424B5"/>
    <w:rsid w:val="00846F02"/>
    <w:rsid w:val="00852446"/>
    <w:rsid w:val="0085540C"/>
    <w:rsid w:val="008602AB"/>
    <w:rsid w:val="00864270"/>
    <w:rsid w:val="008739E5"/>
    <w:rsid w:val="00873E08"/>
    <w:rsid w:val="008744A6"/>
    <w:rsid w:val="0088607C"/>
    <w:rsid w:val="00892FB1"/>
    <w:rsid w:val="00897D4D"/>
    <w:rsid w:val="008B1BDD"/>
    <w:rsid w:val="008B2546"/>
    <w:rsid w:val="008B65BD"/>
    <w:rsid w:val="008B69A7"/>
    <w:rsid w:val="008C249A"/>
    <w:rsid w:val="008D049E"/>
    <w:rsid w:val="008D1F6C"/>
    <w:rsid w:val="008D2CAB"/>
    <w:rsid w:val="008D45BD"/>
    <w:rsid w:val="008D467B"/>
    <w:rsid w:val="008E2DE1"/>
    <w:rsid w:val="008E42C0"/>
    <w:rsid w:val="008E4592"/>
    <w:rsid w:val="008E736C"/>
    <w:rsid w:val="008F3C91"/>
    <w:rsid w:val="0090258C"/>
    <w:rsid w:val="00903318"/>
    <w:rsid w:val="009064AA"/>
    <w:rsid w:val="00907FBD"/>
    <w:rsid w:val="00913DBA"/>
    <w:rsid w:val="00924218"/>
    <w:rsid w:val="00930199"/>
    <w:rsid w:val="0093234F"/>
    <w:rsid w:val="009332D4"/>
    <w:rsid w:val="009369F1"/>
    <w:rsid w:val="00936A63"/>
    <w:rsid w:val="00941573"/>
    <w:rsid w:val="0094596E"/>
    <w:rsid w:val="00950C3E"/>
    <w:rsid w:val="009533FF"/>
    <w:rsid w:val="0095455A"/>
    <w:rsid w:val="00955FCF"/>
    <w:rsid w:val="0096238B"/>
    <w:rsid w:val="00963AA3"/>
    <w:rsid w:val="0096438C"/>
    <w:rsid w:val="009677AB"/>
    <w:rsid w:val="00975943"/>
    <w:rsid w:val="00975A74"/>
    <w:rsid w:val="00975C11"/>
    <w:rsid w:val="009809D2"/>
    <w:rsid w:val="00982ADE"/>
    <w:rsid w:val="009837AD"/>
    <w:rsid w:val="009901E4"/>
    <w:rsid w:val="009A2A89"/>
    <w:rsid w:val="009A5A96"/>
    <w:rsid w:val="009A710C"/>
    <w:rsid w:val="009B01EC"/>
    <w:rsid w:val="009B44FE"/>
    <w:rsid w:val="009B6AF8"/>
    <w:rsid w:val="009C0AB6"/>
    <w:rsid w:val="009C50E9"/>
    <w:rsid w:val="009C5CEB"/>
    <w:rsid w:val="009D05FE"/>
    <w:rsid w:val="009D367B"/>
    <w:rsid w:val="009D3CB9"/>
    <w:rsid w:val="009D48AE"/>
    <w:rsid w:val="009E10CE"/>
    <w:rsid w:val="009E1761"/>
    <w:rsid w:val="009E4D94"/>
    <w:rsid w:val="009F7520"/>
    <w:rsid w:val="00A050C9"/>
    <w:rsid w:val="00A07D73"/>
    <w:rsid w:val="00A109EE"/>
    <w:rsid w:val="00A119AA"/>
    <w:rsid w:val="00A12BBA"/>
    <w:rsid w:val="00A13F84"/>
    <w:rsid w:val="00A14617"/>
    <w:rsid w:val="00A146BB"/>
    <w:rsid w:val="00A146FA"/>
    <w:rsid w:val="00A149F1"/>
    <w:rsid w:val="00A152FE"/>
    <w:rsid w:val="00A21A9A"/>
    <w:rsid w:val="00A247A9"/>
    <w:rsid w:val="00A32DFA"/>
    <w:rsid w:val="00A35431"/>
    <w:rsid w:val="00A40D49"/>
    <w:rsid w:val="00A417C8"/>
    <w:rsid w:val="00A417E5"/>
    <w:rsid w:val="00A45E38"/>
    <w:rsid w:val="00A51ABA"/>
    <w:rsid w:val="00A620A5"/>
    <w:rsid w:val="00A6524C"/>
    <w:rsid w:val="00A668C1"/>
    <w:rsid w:val="00A67200"/>
    <w:rsid w:val="00A674A3"/>
    <w:rsid w:val="00A70467"/>
    <w:rsid w:val="00A721EB"/>
    <w:rsid w:val="00A7776B"/>
    <w:rsid w:val="00A80485"/>
    <w:rsid w:val="00A95196"/>
    <w:rsid w:val="00AA0B94"/>
    <w:rsid w:val="00AA5AE7"/>
    <w:rsid w:val="00AA69A0"/>
    <w:rsid w:val="00AA7BD9"/>
    <w:rsid w:val="00AB3DA3"/>
    <w:rsid w:val="00AB7AC4"/>
    <w:rsid w:val="00AB7F5D"/>
    <w:rsid w:val="00AC2B1E"/>
    <w:rsid w:val="00AC4CDF"/>
    <w:rsid w:val="00AD21B9"/>
    <w:rsid w:val="00AD2759"/>
    <w:rsid w:val="00AD69B7"/>
    <w:rsid w:val="00AE0FA9"/>
    <w:rsid w:val="00AE488D"/>
    <w:rsid w:val="00AE6E30"/>
    <w:rsid w:val="00AF2269"/>
    <w:rsid w:val="00AF6281"/>
    <w:rsid w:val="00B02AD0"/>
    <w:rsid w:val="00B0694A"/>
    <w:rsid w:val="00B20670"/>
    <w:rsid w:val="00B229BA"/>
    <w:rsid w:val="00B22CB6"/>
    <w:rsid w:val="00B25CE8"/>
    <w:rsid w:val="00B321D1"/>
    <w:rsid w:val="00B3314B"/>
    <w:rsid w:val="00B34189"/>
    <w:rsid w:val="00B35772"/>
    <w:rsid w:val="00B360BA"/>
    <w:rsid w:val="00B367CC"/>
    <w:rsid w:val="00B40B4E"/>
    <w:rsid w:val="00B40F4B"/>
    <w:rsid w:val="00B42AE5"/>
    <w:rsid w:val="00B45ABE"/>
    <w:rsid w:val="00B47F9A"/>
    <w:rsid w:val="00B62E05"/>
    <w:rsid w:val="00B65AB3"/>
    <w:rsid w:val="00B71D32"/>
    <w:rsid w:val="00B814F9"/>
    <w:rsid w:val="00B85B5E"/>
    <w:rsid w:val="00B96752"/>
    <w:rsid w:val="00B9677A"/>
    <w:rsid w:val="00B97348"/>
    <w:rsid w:val="00BA2DC8"/>
    <w:rsid w:val="00BB052B"/>
    <w:rsid w:val="00BB1B6B"/>
    <w:rsid w:val="00BB203B"/>
    <w:rsid w:val="00BB46E4"/>
    <w:rsid w:val="00BB5BFF"/>
    <w:rsid w:val="00BB5D64"/>
    <w:rsid w:val="00BC02B0"/>
    <w:rsid w:val="00BC4839"/>
    <w:rsid w:val="00BD095C"/>
    <w:rsid w:val="00BD1573"/>
    <w:rsid w:val="00BD3A44"/>
    <w:rsid w:val="00BD3B51"/>
    <w:rsid w:val="00BD5FF1"/>
    <w:rsid w:val="00BE0355"/>
    <w:rsid w:val="00BE3287"/>
    <w:rsid w:val="00BE5E3D"/>
    <w:rsid w:val="00BE7258"/>
    <w:rsid w:val="00BF4935"/>
    <w:rsid w:val="00C10D6A"/>
    <w:rsid w:val="00C1648C"/>
    <w:rsid w:val="00C24174"/>
    <w:rsid w:val="00C26AE7"/>
    <w:rsid w:val="00C30494"/>
    <w:rsid w:val="00C37B76"/>
    <w:rsid w:val="00C40076"/>
    <w:rsid w:val="00C40FC2"/>
    <w:rsid w:val="00C43B7C"/>
    <w:rsid w:val="00C45412"/>
    <w:rsid w:val="00C502CD"/>
    <w:rsid w:val="00C50B42"/>
    <w:rsid w:val="00C53269"/>
    <w:rsid w:val="00C538E2"/>
    <w:rsid w:val="00C54AE4"/>
    <w:rsid w:val="00C553A5"/>
    <w:rsid w:val="00C632D8"/>
    <w:rsid w:val="00C633A1"/>
    <w:rsid w:val="00C7019B"/>
    <w:rsid w:val="00C7049C"/>
    <w:rsid w:val="00C72AA5"/>
    <w:rsid w:val="00C7439A"/>
    <w:rsid w:val="00C75737"/>
    <w:rsid w:val="00C8319C"/>
    <w:rsid w:val="00C83921"/>
    <w:rsid w:val="00C83DCA"/>
    <w:rsid w:val="00C915BD"/>
    <w:rsid w:val="00C92738"/>
    <w:rsid w:val="00C940EF"/>
    <w:rsid w:val="00CB00A6"/>
    <w:rsid w:val="00CB1BA4"/>
    <w:rsid w:val="00CB54DB"/>
    <w:rsid w:val="00CC5E1B"/>
    <w:rsid w:val="00CD33C8"/>
    <w:rsid w:val="00CD43A8"/>
    <w:rsid w:val="00CD5A3F"/>
    <w:rsid w:val="00CE3CF7"/>
    <w:rsid w:val="00CE401B"/>
    <w:rsid w:val="00CE4BF5"/>
    <w:rsid w:val="00CE610E"/>
    <w:rsid w:val="00CF0CCF"/>
    <w:rsid w:val="00CF1097"/>
    <w:rsid w:val="00CF5327"/>
    <w:rsid w:val="00CF5D8B"/>
    <w:rsid w:val="00D028A8"/>
    <w:rsid w:val="00D04679"/>
    <w:rsid w:val="00D050E5"/>
    <w:rsid w:val="00D301C2"/>
    <w:rsid w:val="00D306F2"/>
    <w:rsid w:val="00D3144D"/>
    <w:rsid w:val="00D31A45"/>
    <w:rsid w:val="00D31DB6"/>
    <w:rsid w:val="00D344B5"/>
    <w:rsid w:val="00D3554B"/>
    <w:rsid w:val="00D35D98"/>
    <w:rsid w:val="00D40A77"/>
    <w:rsid w:val="00D4114A"/>
    <w:rsid w:val="00D432B0"/>
    <w:rsid w:val="00D538BB"/>
    <w:rsid w:val="00D62A49"/>
    <w:rsid w:val="00D63A1F"/>
    <w:rsid w:val="00D7021C"/>
    <w:rsid w:val="00D757FB"/>
    <w:rsid w:val="00D82BAE"/>
    <w:rsid w:val="00D90B12"/>
    <w:rsid w:val="00D91801"/>
    <w:rsid w:val="00D91F4B"/>
    <w:rsid w:val="00D9398B"/>
    <w:rsid w:val="00D97471"/>
    <w:rsid w:val="00DA4571"/>
    <w:rsid w:val="00DA65D9"/>
    <w:rsid w:val="00DB06C7"/>
    <w:rsid w:val="00DB39F7"/>
    <w:rsid w:val="00DC024E"/>
    <w:rsid w:val="00DC096E"/>
    <w:rsid w:val="00DC1FA0"/>
    <w:rsid w:val="00DC2172"/>
    <w:rsid w:val="00DC2182"/>
    <w:rsid w:val="00DC2CF0"/>
    <w:rsid w:val="00DD2015"/>
    <w:rsid w:val="00DD6F18"/>
    <w:rsid w:val="00DD7524"/>
    <w:rsid w:val="00DE6217"/>
    <w:rsid w:val="00DF5571"/>
    <w:rsid w:val="00DF7DEB"/>
    <w:rsid w:val="00E000CC"/>
    <w:rsid w:val="00E04B7C"/>
    <w:rsid w:val="00E128C8"/>
    <w:rsid w:val="00E1680E"/>
    <w:rsid w:val="00E2132F"/>
    <w:rsid w:val="00E21521"/>
    <w:rsid w:val="00E25146"/>
    <w:rsid w:val="00E303CA"/>
    <w:rsid w:val="00E33901"/>
    <w:rsid w:val="00E45E34"/>
    <w:rsid w:val="00E46B82"/>
    <w:rsid w:val="00E600B2"/>
    <w:rsid w:val="00E6679F"/>
    <w:rsid w:val="00E67165"/>
    <w:rsid w:val="00E77E38"/>
    <w:rsid w:val="00E77E92"/>
    <w:rsid w:val="00E80D4A"/>
    <w:rsid w:val="00E81E1D"/>
    <w:rsid w:val="00E829F2"/>
    <w:rsid w:val="00E83349"/>
    <w:rsid w:val="00E8572E"/>
    <w:rsid w:val="00E859BC"/>
    <w:rsid w:val="00E8692B"/>
    <w:rsid w:val="00E873D4"/>
    <w:rsid w:val="00E9555E"/>
    <w:rsid w:val="00EB0A20"/>
    <w:rsid w:val="00EB30F5"/>
    <w:rsid w:val="00EB5BD4"/>
    <w:rsid w:val="00EC7662"/>
    <w:rsid w:val="00ED02C3"/>
    <w:rsid w:val="00ED08D8"/>
    <w:rsid w:val="00ED6BE7"/>
    <w:rsid w:val="00EE322E"/>
    <w:rsid w:val="00EF439B"/>
    <w:rsid w:val="00EF7164"/>
    <w:rsid w:val="00F0050D"/>
    <w:rsid w:val="00F00FC2"/>
    <w:rsid w:val="00F04DCB"/>
    <w:rsid w:val="00F06F97"/>
    <w:rsid w:val="00F16F4B"/>
    <w:rsid w:val="00F17FA9"/>
    <w:rsid w:val="00F20C75"/>
    <w:rsid w:val="00F2196C"/>
    <w:rsid w:val="00F24848"/>
    <w:rsid w:val="00F31480"/>
    <w:rsid w:val="00F31AC5"/>
    <w:rsid w:val="00F3690E"/>
    <w:rsid w:val="00F37C7E"/>
    <w:rsid w:val="00F45BD1"/>
    <w:rsid w:val="00F5065D"/>
    <w:rsid w:val="00F570D6"/>
    <w:rsid w:val="00F60A3A"/>
    <w:rsid w:val="00F63628"/>
    <w:rsid w:val="00F6383A"/>
    <w:rsid w:val="00F65249"/>
    <w:rsid w:val="00F653A4"/>
    <w:rsid w:val="00F66472"/>
    <w:rsid w:val="00F667C3"/>
    <w:rsid w:val="00F73D91"/>
    <w:rsid w:val="00F80FB7"/>
    <w:rsid w:val="00F85A98"/>
    <w:rsid w:val="00F85B2C"/>
    <w:rsid w:val="00F9479A"/>
    <w:rsid w:val="00F978E6"/>
    <w:rsid w:val="00FA2430"/>
    <w:rsid w:val="00FA2D68"/>
    <w:rsid w:val="00FA3B6A"/>
    <w:rsid w:val="00FA42CE"/>
    <w:rsid w:val="00FA680B"/>
    <w:rsid w:val="00FB1154"/>
    <w:rsid w:val="00FB27A2"/>
    <w:rsid w:val="00FC4EA2"/>
    <w:rsid w:val="00FC5C5F"/>
    <w:rsid w:val="00FD0CA2"/>
    <w:rsid w:val="00FD1D7D"/>
    <w:rsid w:val="00FD530A"/>
    <w:rsid w:val="00FD6705"/>
    <w:rsid w:val="00FD791F"/>
    <w:rsid w:val="00FE1FF8"/>
    <w:rsid w:val="00FE2A8D"/>
    <w:rsid w:val="00FE4665"/>
    <w:rsid w:val="00FE6E4A"/>
    <w:rsid w:val="00FF03A1"/>
    <w:rsid w:val="00FF3E92"/>
    <w:rsid w:val="00FF462C"/>
    <w:rsid w:val="00FF663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BF0"/>
    <w:rPr>
      <w:sz w:val="24"/>
      <w:szCs w:val="24"/>
      <w:lang w:val="es-ES" w:eastAsia="es-ES"/>
    </w:rPr>
  </w:style>
  <w:style w:type="paragraph" w:styleId="Ttulo1">
    <w:name w:val="heading 1"/>
    <w:basedOn w:val="Normal"/>
    <w:next w:val="Normal"/>
    <w:link w:val="Ttulo1Car"/>
    <w:qFormat/>
    <w:rsid w:val="00606BF0"/>
    <w:pPr>
      <w:keepNext/>
      <w:outlineLvl w:val="0"/>
    </w:pPr>
    <w:rPr>
      <w:b/>
      <w:szCs w:val="20"/>
      <w:lang w:val="es-ES_tradnl"/>
    </w:rPr>
  </w:style>
  <w:style w:type="paragraph" w:styleId="Ttulo2">
    <w:name w:val="heading 2"/>
    <w:basedOn w:val="Normal"/>
    <w:next w:val="Normal"/>
    <w:qFormat/>
    <w:rsid w:val="00606BF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06BF0"/>
    <w:pPr>
      <w:spacing w:before="100" w:beforeAutospacing="1" w:after="100" w:afterAutospacing="1"/>
    </w:pPr>
  </w:style>
  <w:style w:type="paragraph" w:styleId="Textodeglobo">
    <w:name w:val="Balloon Text"/>
    <w:basedOn w:val="Normal"/>
    <w:semiHidden/>
    <w:rsid w:val="007D148B"/>
    <w:rPr>
      <w:rFonts w:ascii="Tahoma" w:hAnsi="Tahoma" w:cs="Tahoma"/>
      <w:sz w:val="16"/>
      <w:szCs w:val="16"/>
    </w:rPr>
  </w:style>
  <w:style w:type="paragraph" w:styleId="Prrafodelista">
    <w:name w:val="List Paragraph"/>
    <w:basedOn w:val="Normal"/>
    <w:uiPriority w:val="34"/>
    <w:qFormat/>
    <w:rsid w:val="00CD43A8"/>
    <w:pPr>
      <w:ind w:left="720"/>
    </w:pPr>
  </w:style>
  <w:style w:type="character" w:styleId="Refdecomentario">
    <w:name w:val="annotation reference"/>
    <w:rsid w:val="00846F02"/>
    <w:rPr>
      <w:sz w:val="16"/>
      <w:szCs w:val="16"/>
    </w:rPr>
  </w:style>
  <w:style w:type="paragraph" w:styleId="Textocomentario">
    <w:name w:val="annotation text"/>
    <w:basedOn w:val="Normal"/>
    <w:link w:val="TextocomentarioCar"/>
    <w:rsid w:val="00846F02"/>
    <w:rPr>
      <w:sz w:val="20"/>
      <w:szCs w:val="20"/>
    </w:rPr>
  </w:style>
  <w:style w:type="character" w:customStyle="1" w:styleId="TextocomentarioCar">
    <w:name w:val="Texto comentario Car"/>
    <w:link w:val="Textocomentario"/>
    <w:rsid w:val="00846F02"/>
    <w:rPr>
      <w:lang w:val="es-ES" w:eastAsia="es-ES"/>
    </w:rPr>
  </w:style>
  <w:style w:type="paragraph" w:styleId="Asuntodelcomentario">
    <w:name w:val="annotation subject"/>
    <w:basedOn w:val="Textocomentario"/>
    <w:next w:val="Textocomentario"/>
    <w:link w:val="AsuntodelcomentarioCar"/>
    <w:rsid w:val="00846F02"/>
    <w:rPr>
      <w:b/>
      <w:bCs/>
    </w:rPr>
  </w:style>
  <w:style w:type="character" w:customStyle="1" w:styleId="AsuntodelcomentarioCar">
    <w:name w:val="Asunto del comentario Car"/>
    <w:link w:val="Asuntodelcomentario"/>
    <w:rsid w:val="00846F02"/>
    <w:rPr>
      <w:b/>
      <w:bCs/>
      <w:lang w:val="es-ES" w:eastAsia="es-ES"/>
    </w:rPr>
  </w:style>
  <w:style w:type="paragraph" w:customStyle="1" w:styleId="Default">
    <w:name w:val="Default"/>
    <w:rsid w:val="00101B17"/>
    <w:pPr>
      <w:autoSpaceDE w:val="0"/>
      <w:autoSpaceDN w:val="0"/>
      <w:adjustRightInd w:val="0"/>
    </w:pPr>
    <w:rPr>
      <w:color w:val="000000"/>
      <w:sz w:val="24"/>
      <w:szCs w:val="24"/>
    </w:rPr>
  </w:style>
  <w:style w:type="paragraph" w:styleId="Sinespaciado">
    <w:name w:val="No Spacing"/>
    <w:uiPriority w:val="1"/>
    <w:qFormat/>
    <w:rsid w:val="00A146BB"/>
    <w:rPr>
      <w:sz w:val="24"/>
      <w:szCs w:val="24"/>
      <w:lang w:eastAsia="es-ES"/>
    </w:rPr>
  </w:style>
  <w:style w:type="table" w:styleId="Tablaconcuadrcula">
    <w:name w:val="Table Grid"/>
    <w:basedOn w:val="Tablanormal"/>
    <w:rsid w:val="0052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B40B4E"/>
    <w:rPr>
      <w:b/>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BF0"/>
    <w:rPr>
      <w:sz w:val="24"/>
      <w:szCs w:val="24"/>
      <w:lang w:val="es-ES" w:eastAsia="es-ES"/>
    </w:rPr>
  </w:style>
  <w:style w:type="paragraph" w:styleId="Ttulo1">
    <w:name w:val="heading 1"/>
    <w:basedOn w:val="Normal"/>
    <w:next w:val="Normal"/>
    <w:link w:val="Ttulo1Car"/>
    <w:qFormat/>
    <w:rsid w:val="00606BF0"/>
    <w:pPr>
      <w:keepNext/>
      <w:outlineLvl w:val="0"/>
    </w:pPr>
    <w:rPr>
      <w:b/>
      <w:szCs w:val="20"/>
      <w:lang w:val="es-ES_tradnl"/>
    </w:rPr>
  </w:style>
  <w:style w:type="paragraph" w:styleId="Ttulo2">
    <w:name w:val="heading 2"/>
    <w:basedOn w:val="Normal"/>
    <w:next w:val="Normal"/>
    <w:qFormat/>
    <w:rsid w:val="00606BF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06BF0"/>
    <w:pPr>
      <w:spacing w:before="100" w:beforeAutospacing="1" w:after="100" w:afterAutospacing="1"/>
    </w:pPr>
  </w:style>
  <w:style w:type="paragraph" w:styleId="Textodeglobo">
    <w:name w:val="Balloon Text"/>
    <w:basedOn w:val="Normal"/>
    <w:semiHidden/>
    <w:rsid w:val="007D148B"/>
    <w:rPr>
      <w:rFonts w:ascii="Tahoma" w:hAnsi="Tahoma" w:cs="Tahoma"/>
      <w:sz w:val="16"/>
      <w:szCs w:val="16"/>
    </w:rPr>
  </w:style>
  <w:style w:type="paragraph" w:styleId="Prrafodelista">
    <w:name w:val="List Paragraph"/>
    <w:basedOn w:val="Normal"/>
    <w:uiPriority w:val="34"/>
    <w:qFormat/>
    <w:rsid w:val="00CD43A8"/>
    <w:pPr>
      <w:ind w:left="720"/>
    </w:pPr>
  </w:style>
  <w:style w:type="character" w:styleId="Refdecomentario">
    <w:name w:val="annotation reference"/>
    <w:rsid w:val="00846F02"/>
    <w:rPr>
      <w:sz w:val="16"/>
      <w:szCs w:val="16"/>
    </w:rPr>
  </w:style>
  <w:style w:type="paragraph" w:styleId="Textocomentario">
    <w:name w:val="annotation text"/>
    <w:basedOn w:val="Normal"/>
    <w:link w:val="TextocomentarioCar"/>
    <w:rsid w:val="00846F02"/>
    <w:rPr>
      <w:sz w:val="20"/>
      <w:szCs w:val="20"/>
    </w:rPr>
  </w:style>
  <w:style w:type="character" w:customStyle="1" w:styleId="TextocomentarioCar">
    <w:name w:val="Texto comentario Car"/>
    <w:link w:val="Textocomentario"/>
    <w:rsid w:val="00846F02"/>
    <w:rPr>
      <w:lang w:val="es-ES" w:eastAsia="es-ES"/>
    </w:rPr>
  </w:style>
  <w:style w:type="paragraph" w:styleId="Asuntodelcomentario">
    <w:name w:val="annotation subject"/>
    <w:basedOn w:val="Textocomentario"/>
    <w:next w:val="Textocomentario"/>
    <w:link w:val="AsuntodelcomentarioCar"/>
    <w:rsid w:val="00846F02"/>
    <w:rPr>
      <w:b/>
      <w:bCs/>
    </w:rPr>
  </w:style>
  <w:style w:type="character" w:customStyle="1" w:styleId="AsuntodelcomentarioCar">
    <w:name w:val="Asunto del comentario Car"/>
    <w:link w:val="Asuntodelcomentario"/>
    <w:rsid w:val="00846F02"/>
    <w:rPr>
      <w:b/>
      <w:bCs/>
      <w:lang w:val="es-ES" w:eastAsia="es-ES"/>
    </w:rPr>
  </w:style>
  <w:style w:type="paragraph" w:customStyle="1" w:styleId="Default">
    <w:name w:val="Default"/>
    <w:rsid w:val="00101B17"/>
    <w:pPr>
      <w:autoSpaceDE w:val="0"/>
      <w:autoSpaceDN w:val="0"/>
      <w:adjustRightInd w:val="0"/>
    </w:pPr>
    <w:rPr>
      <w:color w:val="000000"/>
      <w:sz w:val="24"/>
      <w:szCs w:val="24"/>
    </w:rPr>
  </w:style>
  <w:style w:type="paragraph" w:styleId="Sinespaciado">
    <w:name w:val="No Spacing"/>
    <w:uiPriority w:val="1"/>
    <w:qFormat/>
    <w:rsid w:val="00A146BB"/>
    <w:rPr>
      <w:sz w:val="24"/>
      <w:szCs w:val="24"/>
      <w:lang w:eastAsia="es-ES"/>
    </w:rPr>
  </w:style>
  <w:style w:type="table" w:styleId="Tablaconcuadrcula">
    <w:name w:val="Table Grid"/>
    <w:basedOn w:val="Tablanormal"/>
    <w:rsid w:val="0052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B40B4E"/>
    <w:rPr>
      <w:b/>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85C1-7AC5-42CA-87D8-2F8BF8D0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464</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Leidis Liliana Reyes Reyes</cp:lastModifiedBy>
  <cp:revision>52</cp:revision>
  <cp:lastPrinted>2017-04-07T13:44:00Z</cp:lastPrinted>
  <dcterms:created xsi:type="dcterms:W3CDTF">2017-02-06T19:39:00Z</dcterms:created>
  <dcterms:modified xsi:type="dcterms:W3CDTF">2019-07-25T21:49:00Z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00000000904966743F16E7438BD790D0EDC2F4110700DCB41FFD9556964291A4FF20992A18D80000000005650000DCB41FFD9556964291A4FF20992A18D8000043536BDD0000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8" name="_EmailStoreID1">
    <vt:lpwstr>E3D526563697069656E74732F636E3D4A6F73652044617669642053616E6368657A00</vt:lpwstr>
  </property>
  <property fmtid="{D5CDD505-2E9C-101B-9397-08002B2CF9AE}" pid="9" name="_ReviewingToolsShownOnce">
    <vt:lpwstr/>
  </property>
</Properties>
</file>