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AC09C7" w:rsidRDefault="00F73728" w:rsidP="0069591F">
      <w:pPr>
        <w:spacing w:line="276" w:lineRule="auto"/>
        <w:rPr>
          <w:b/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07CFF" w:rsidRPr="00BD799E" w:rsidRDefault="00707CFF" w:rsidP="00707CFF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>
        <w:rPr>
          <w:rFonts w:ascii="Times New Roman" w:hAnsi="Times New Roman"/>
          <w:i w:val="0"/>
          <w:sz w:val="24"/>
        </w:rPr>
        <w:t>________-</w:t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  <w:t>______-_______-_______</w:t>
      </w:r>
    </w:p>
    <w:p w:rsidR="00707CFF" w:rsidRDefault="00707CFF" w:rsidP="00707CFF">
      <w:pPr>
        <w:spacing w:line="240" w:lineRule="exact"/>
        <w:jc w:val="center"/>
        <w:rPr>
          <w:highlight w:val="yellow"/>
        </w:rPr>
      </w:pPr>
    </w:p>
    <w:p w:rsidR="00707CFF" w:rsidRDefault="00707CFF" w:rsidP="00707CFF">
      <w:pPr>
        <w:jc w:val="center"/>
      </w:pPr>
      <w:r>
        <w:t>Formato EIA-FA-009</w:t>
      </w:r>
    </w:p>
    <w:p w:rsidR="00707CFF" w:rsidRDefault="00707CFF" w:rsidP="00707CFF">
      <w:pPr>
        <w:spacing w:line="240" w:lineRule="exact"/>
        <w:jc w:val="center"/>
        <w:rPr>
          <w:lang w:val="es-PA"/>
        </w:rPr>
      </w:pPr>
    </w:p>
    <w:p w:rsidR="00707CFF" w:rsidRDefault="00707CFF" w:rsidP="00707CFF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 DIRECTOR DE EVALUACIÓN DE IMPACTO AMBIENTAL DEL MINISTERIO  DE AMBIENTE (MIAMBIENTE), EN USO DE SUS FACULTADES LEGALES, Y</w:t>
      </w:r>
    </w:p>
    <w:p w:rsidR="00707CFF" w:rsidRDefault="00707CFF" w:rsidP="00707CFF">
      <w:pPr>
        <w:spacing w:line="240" w:lineRule="exact"/>
        <w:jc w:val="both"/>
        <w:rPr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1258DF" w:rsidRPr="00AC09C7" w:rsidRDefault="001258DF" w:rsidP="0069591F">
      <w:pPr>
        <w:snapToGrid w:val="0"/>
        <w:spacing w:line="276" w:lineRule="auto"/>
        <w:jc w:val="center"/>
        <w:rPr>
          <w:lang w:val="es-PA"/>
        </w:rPr>
      </w:pPr>
    </w:p>
    <w:p w:rsidR="000A4BF8" w:rsidRDefault="000A4BF8" w:rsidP="000A4BF8">
      <w:pPr>
        <w:spacing w:line="276" w:lineRule="auto"/>
        <w:jc w:val="both"/>
        <w:rPr>
          <w:b/>
          <w:lang w:val="es-MX"/>
        </w:rPr>
      </w:pPr>
      <w:r w:rsidRPr="00AC09C7">
        <w:rPr>
          <w:spacing w:val="-3"/>
        </w:rPr>
        <w:t xml:space="preserve">Que </w:t>
      </w:r>
      <w:r>
        <w:rPr>
          <w:spacing w:val="-3"/>
        </w:rPr>
        <w:t>la sociedad</w:t>
      </w:r>
      <w:r>
        <w:rPr>
          <w:spacing w:val="-3"/>
          <w:lang w:val="es-PA"/>
        </w:rPr>
        <w:t xml:space="preserve"> </w:t>
      </w:r>
      <w:r w:rsidRPr="000A4BF8">
        <w:rPr>
          <w:b/>
          <w:lang w:val="es-PA"/>
        </w:rPr>
        <w:t>MEGAMAR CORP</w:t>
      </w:r>
      <w:r w:rsidRPr="00AC09C7">
        <w:rPr>
          <w:b/>
          <w:lang w:val="es-PA"/>
        </w:rPr>
        <w:t xml:space="preserve">, </w:t>
      </w:r>
      <w:r w:rsidRPr="00AC09C7">
        <w:rPr>
          <w:spacing w:val="-3"/>
          <w:lang w:val="es-PA"/>
        </w:rPr>
        <w:t>por me</w:t>
      </w:r>
      <w:r>
        <w:rPr>
          <w:spacing w:val="-3"/>
          <w:lang w:val="es-PA"/>
        </w:rPr>
        <w:t>dio de su representante legal  el</w:t>
      </w:r>
      <w:r w:rsidRPr="00AC09C7">
        <w:rPr>
          <w:spacing w:val="-3"/>
          <w:lang w:val="es-PA"/>
        </w:rPr>
        <w:t xml:space="preserve"> señor </w:t>
      </w:r>
      <w:r>
        <w:rPr>
          <w:b/>
          <w:bCs/>
          <w:spacing w:val="-3"/>
          <w:lang w:val="es-MX"/>
        </w:rPr>
        <w:t>PATROCINIO BOZA CASTILLO</w:t>
      </w:r>
      <w:r w:rsidRPr="00AC09C7">
        <w:rPr>
          <w:spacing w:val="-3"/>
          <w:lang w:val="es-PA"/>
        </w:rPr>
        <w:t xml:space="preserve">, </w:t>
      </w:r>
      <w:r w:rsidRPr="00AC09C7">
        <w:rPr>
          <w:spacing w:val="-3"/>
          <w:lang w:val="es-MX"/>
        </w:rPr>
        <w:t>portador de la cédula de identidad personal</w:t>
      </w:r>
      <w:r w:rsidRPr="00AC09C7">
        <w:rPr>
          <w:spacing w:val="-3"/>
          <w:lang w:val="es-PA"/>
        </w:rPr>
        <w:t xml:space="preserve"> </w:t>
      </w:r>
      <w:r w:rsidRPr="00AC09C7">
        <w:rPr>
          <w:b/>
          <w:bCs/>
          <w:spacing w:val="-3"/>
          <w:lang w:val="es-PA"/>
        </w:rPr>
        <w:t xml:space="preserve">N° </w:t>
      </w:r>
      <w:r w:rsidRPr="000A4BF8">
        <w:rPr>
          <w:b/>
          <w:bCs/>
          <w:spacing w:val="-3"/>
          <w:lang w:val="es-PA"/>
        </w:rPr>
        <w:t>8-704-1675</w:t>
      </w:r>
      <w:r w:rsidRPr="00AC09C7">
        <w:rPr>
          <w:spacing w:val="-3"/>
        </w:rPr>
        <w:t>, se propone realizar el proyecto denominado</w:t>
      </w:r>
      <w:r w:rsidRPr="00AC09C7">
        <w:rPr>
          <w:b/>
          <w:lang w:val="es-MX"/>
        </w:rPr>
        <w:t xml:space="preserve"> </w:t>
      </w:r>
      <w:r w:rsidRPr="00936531">
        <w:rPr>
          <w:b/>
          <w:lang w:val="es-MX"/>
        </w:rPr>
        <w:t>“</w:t>
      </w:r>
      <w:r w:rsidRPr="000A4BF8">
        <w:rPr>
          <w:b/>
          <w:lang w:val="es-MX"/>
        </w:rPr>
        <w:t>NIVELACIÓN Y ADECUACIÓN DE TERRENO PARA FUTURA CONSTRUCCIÓN</w:t>
      </w:r>
      <w:r w:rsidRPr="00936531">
        <w:rPr>
          <w:b/>
          <w:lang w:val="es-MX"/>
        </w:rPr>
        <w:t>”.</w:t>
      </w:r>
    </w:p>
    <w:p w:rsidR="00936531" w:rsidRPr="00521FB0" w:rsidRDefault="00936531" w:rsidP="00936531">
      <w:pPr>
        <w:spacing w:line="276" w:lineRule="auto"/>
        <w:jc w:val="both"/>
        <w:rPr>
          <w:b/>
          <w:lang w:val="es-MX"/>
        </w:rPr>
      </w:pPr>
    </w:p>
    <w:p w:rsidR="00336BD9" w:rsidRPr="00936531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</w:rPr>
      </w:pPr>
      <w:r w:rsidRPr="00AC09C7">
        <w:rPr>
          <w:spacing w:val="-3"/>
        </w:rPr>
        <w:t xml:space="preserve">Que en virtud de lo antedicho, el día </w:t>
      </w:r>
      <w:r w:rsidR="000A4BF8">
        <w:rPr>
          <w:spacing w:val="-3"/>
        </w:rPr>
        <w:t>27</w:t>
      </w:r>
      <w:r w:rsidRPr="00AC09C7">
        <w:rPr>
          <w:spacing w:val="-3"/>
        </w:rPr>
        <w:t xml:space="preserve"> de </w:t>
      </w:r>
      <w:r w:rsidR="00521FB0">
        <w:rPr>
          <w:spacing w:val="-3"/>
          <w:lang w:val="es-MX"/>
        </w:rPr>
        <w:t>junio</w:t>
      </w:r>
      <w:r w:rsidR="00A25D2C" w:rsidRPr="00AC09C7">
        <w:rPr>
          <w:spacing w:val="-3"/>
          <w:lang w:val="es-MX"/>
        </w:rPr>
        <w:t xml:space="preserve"> </w:t>
      </w:r>
      <w:r w:rsidR="00707CFF">
        <w:rPr>
          <w:spacing w:val="-3"/>
        </w:rPr>
        <w:t>de 2019</w:t>
      </w:r>
      <w:r w:rsidR="000E2B9A" w:rsidRPr="00AC09C7">
        <w:rPr>
          <w:spacing w:val="-3"/>
        </w:rPr>
        <w:t xml:space="preserve">, </w:t>
      </w:r>
      <w:r w:rsidR="00521FB0">
        <w:rPr>
          <w:spacing w:val="-3"/>
          <w:lang w:val="es-PA"/>
        </w:rPr>
        <w:t>el</w:t>
      </w:r>
      <w:r w:rsidR="00CF51B9" w:rsidRPr="00AC09C7">
        <w:rPr>
          <w:spacing w:val="-3"/>
          <w:lang w:val="es-PA"/>
        </w:rPr>
        <w:t xml:space="preserve"> señor</w:t>
      </w:r>
      <w:r w:rsidR="002277DA" w:rsidRPr="00AC09C7">
        <w:rPr>
          <w:spacing w:val="-3"/>
          <w:lang w:val="es-PA"/>
        </w:rPr>
        <w:t xml:space="preserve"> </w:t>
      </w:r>
      <w:r w:rsidR="000C4BD7" w:rsidRPr="000C4BD7">
        <w:rPr>
          <w:b/>
          <w:bCs/>
          <w:spacing w:val="-3"/>
          <w:lang w:val="es-MX"/>
        </w:rPr>
        <w:t>PATROCINIO BOZA CASTILLO</w:t>
      </w:r>
      <w:r w:rsidRPr="00AC09C7">
        <w:rPr>
          <w:b/>
          <w:spacing w:val="-3"/>
        </w:rPr>
        <w:t xml:space="preserve">, </w:t>
      </w:r>
      <w:r w:rsidR="00824681">
        <w:rPr>
          <w:spacing w:val="-3"/>
        </w:rPr>
        <w:t>presentó</w:t>
      </w:r>
      <w:r w:rsidRPr="00AC09C7">
        <w:rPr>
          <w:spacing w:val="-3"/>
        </w:rPr>
        <w:t xml:space="preserve"> ante el Ministerio de Ambiente, el Estudio d</w:t>
      </w:r>
      <w:r w:rsidR="000C4BD7">
        <w:rPr>
          <w:spacing w:val="-3"/>
        </w:rPr>
        <w:t xml:space="preserve">e Impacto Ambiental, Categoría </w:t>
      </w:r>
      <w:r w:rsidR="00521FB0">
        <w:rPr>
          <w:spacing w:val="-3"/>
        </w:rPr>
        <w:t>I</w:t>
      </w:r>
      <w:r w:rsidRPr="00AC09C7">
        <w:rPr>
          <w:spacing w:val="-3"/>
        </w:rPr>
        <w:t>, denominado</w:t>
      </w:r>
      <w:r w:rsidRPr="00AC09C7">
        <w:t xml:space="preserve"> </w:t>
      </w:r>
      <w:r w:rsidR="00936531" w:rsidRPr="00936531">
        <w:rPr>
          <w:b/>
          <w:spacing w:val="-3"/>
        </w:rPr>
        <w:t>“</w:t>
      </w:r>
      <w:r w:rsidR="000C4BD7" w:rsidRPr="000C4BD7">
        <w:rPr>
          <w:b/>
          <w:spacing w:val="-3"/>
        </w:rPr>
        <w:t>NIVELACIÓN Y ADECUACIÓN DE TERRENO PARA FUTURA CONSTRUCCIÓN</w:t>
      </w:r>
      <w:r w:rsidR="00936531">
        <w:rPr>
          <w:b/>
          <w:spacing w:val="-3"/>
        </w:rPr>
        <w:t xml:space="preserve">”, </w:t>
      </w:r>
      <w:r w:rsidRPr="00AC09C7">
        <w:rPr>
          <w:spacing w:val="-3"/>
        </w:rPr>
        <w:t xml:space="preserve">ubicado </w:t>
      </w:r>
      <w:r w:rsidR="00A25D2C" w:rsidRPr="00AC09C7">
        <w:rPr>
          <w:spacing w:val="-3"/>
        </w:rPr>
        <w:t xml:space="preserve">en </w:t>
      </w:r>
      <w:r w:rsidR="000C4BD7">
        <w:rPr>
          <w:spacing w:val="-3"/>
        </w:rPr>
        <w:t xml:space="preserve">Punta Chame, </w:t>
      </w:r>
      <w:r w:rsidR="00936531" w:rsidRPr="00936531">
        <w:rPr>
          <w:spacing w:val="-3"/>
          <w:lang w:val="es-MX"/>
        </w:rPr>
        <w:t>corregimiento</w:t>
      </w:r>
      <w:r w:rsidR="000C4BD7">
        <w:rPr>
          <w:spacing w:val="-3"/>
          <w:lang w:val="es-MX"/>
        </w:rPr>
        <w:t xml:space="preserve"> y</w:t>
      </w:r>
      <w:r w:rsidR="00521FB0">
        <w:rPr>
          <w:spacing w:val="-3"/>
          <w:lang w:val="es-MX"/>
        </w:rPr>
        <w:t xml:space="preserve"> </w:t>
      </w:r>
      <w:r w:rsidR="00936531" w:rsidRPr="00936531">
        <w:rPr>
          <w:spacing w:val="-3"/>
          <w:lang w:val="es-MX"/>
        </w:rPr>
        <w:t>di</w:t>
      </w:r>
      <w:r w:rsidR="00936531">
        <w:rPr>
          <w:spacing w:val="-3"/>
          <w:lang w:val="es-MX"/>
        </w:rPr>
        <w:t xml:space="preserve">strito de </w:t>
      </w:r>
      <w:r w:rsidR="000C4BD7">
        <w:rPr>
          <w:spacing w:val="-3"/>
          <w:lang w:val="es-MX"/>
        </w:rPr>
        <w:t>Chame</w:t>
      </w:r>
      <w:r w:rsidR="00F45648">
        <w:rPr>
          <w:spacing w:val="-3"/>
          <w:lang w:val="es-MX"/>
        </w:rPr>
        <w:t xml:space="preserve">, </w:t>
      </w:r>
      <w:r w:rsidR="00521FB0">
        <w:rPr>
          <w:spacing w:val="-3"/>
          <w:lang w:val="es-MX"/>
        </w:rPr>
        <w:t xml:space="preserve">provincia de Panamá Oeste, </w:t>
      </w:r>
      <w:r w:rsidRPr="00AC09C7">
        <w:rPr>
          <w:spacing w:val="-3"/>
        </w:rPr>
        <w:t>elaborado bajo la responsabilidad de</w:t>
      </w:r>
      <w:r w:rsidRPr="00AC09C7">
        <w:rPr>
          <w:b/>
          <w:lang w:val="es-PA"/>
        </w:rPr>
        <w:t xml:space="preserve"> </w:t>
      </w:r>
      <w:r w:rsidR="000C4BD7" w:rsidRPr="000C4BD7">
        <w:rPr>
          <w:b/>
          <w:lang w:val="es-PA"/>
        </w:rPr>
        <w:t>JUAN ORTEGA y JORGE GARCÍA</w:t>
      </w:r>
      <w:r w:rsidR="00A25D2C" w:rsidRPr="00AC09C7">
        <w:rPr>
          <w:spacing w:val="-3"/>
        </w:rPr>
        <w:t>,</w:t>
      </w:r>
      <w:r w:rsidRPr="00AC09C7">
        <w:rPr>
          <w:b/>
          <w:spacing w:val="-3"/>
        </w:rPr>
        <w:t xml:space="preserve"> </w:t>
      </w:r>
      <w:r w:rsidR="000E2B9A" w:rsidRPr="00AC09C7">
        <w:rPr>
          <w:bCs/>
          <w:spacing w:val="-3"/>
          <w:lang w:val="es-MX"/>
        </w:rPr>
        <w:t>persona</w:t>
      </w:r>
      <w:r w:rsidR="00A25D2C" w:rsidRPr="00AC09C7">
        <w:rPr>
          <w:bCs/>
          <w:spacing w:val="-3"/>
          <w:lang w:val="es-MX"/>
        </w:rPr>
        <w:t>s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bCs/>
          <w:spacing w:val="-3"/>
          <w:lang w:val="es-MX"/>
        </w:rPr>
        <w:t>naturales</w:t>
      </w:r>
      <w:r w:rsidR="000E2B9A" w:rsidRPr="00AC09C7">
        <w:rPr>
          <w:bCs/>
          <w:spacing w:val="-3"/>
          <w:lang w:val="es-MX"/>
        </w:rPr>
        <w:t>,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spacing w:val="-3"/>
        </w:rPr>
        <w:t>debidamente inscritas</w:t>
      </w:r>
      <w:r w:rsidRPr="00AC09C7">
        <w:rPr>
          <w:spacing w:val="-3"/>
        </w:rPr>
        <w:t xml:space="preserve"> en el Registro de Consultores Idóneos que lleva el Ministerio de Ambiente, mediante la</w:t>
      </w:r>
      <w:r w:rsidR="00A25D2C" w:rsidRPr="00AC09C7">
        <w:rPr>
          <w:spacing w:val="-3"/>
        </w:rPr>
        <w:t>s resoluciones</w:t>
      </w:r>
      <w:r w:rsidR="00082574" w:rsidRPr="00AC09C7">
        <w:rPr>
          <w:spacing w:val="-3"/>
        </w:rPr>
        <w:t xml:space="preserve"> </w:t>
      </w:r>
      <w:r w:rsidR="000C4BD7" w:rsidRPr="000C4BD7">
        <w:rPr>
          <w:b/>
          <w:spacing w:val="-3"/>
        </w:rPr>
        <w:t>IRC-057-09</w:t>
      </w:r>
      <w:r w:rsidR="00521FB0">
        <w:rPr>
          <w:b/>
          <w:spacing w:val="-3"/>
        </w:rPr>
        <w:t xml:space="preserve"> </w:t>
      </w:r>
      <w:r w:rsidR="00936531">
        <w:rPr>
          <w:b/>
          <w:spacing w:val="-3"/>
        </w:rPr>
        <w:t xml:space="preserve">e </w:t>
      </w:r>
      <w:r w:rsidR="000C4BD7" w:rsidRPr="000C4BD7">
        <w:rPr>
          <w:b/>
          <w:spacing w:val="-3"/>
        </w:rPr>
        <w:t>IRC-015-11</w:t>
      </w:r>
      <w:r w:rsidR="000C4BD7">
        <w:rPr>
          <w:b/>
          <w:spacing w:val="-3"/>
        </w:rPr>
        <w:t xml:space="preserve"> </w:t>
      </w:r>
      <w:r w:rsidR="00CF51B9" w:rsidRPr="00AC09C7">
        <w:rPr>
          <w:bCs/>
          <w:spacing w:val="-3"/>
          <w:lang w:val="es-PA"/>
        </w:rPr>
        <w:t>respectivamente</w:t>
      </w:r>
      <w:r w:rsidRPr="00AC09C7">
        <w:rPr>
          <w:spacing w:val="-3"/>
          <w:lang w:val="es-MX"/>
        </w:rPr>
        <w:t>.</w:t>
      </w:r>
    </w:p>
    <w:p w:rsidR="00415070" w:rsidRPr="00AC09C7" w:rsidRDefault="00415070" w:rsidP="0069591F">
      <w:pPr>
        <w:snapToGrid w:val="0"/>
        <w:spacing w:line="276" w:lineRule="auto"/>
        <w:contextualSpacing/>
        <w:jc w:val="both"/>
        <w:rPr>
          <w:spacing w:val="-3"/>
        </w:rPr>
      </w:pPr>
    </w:p>
    <w:p w:rsidR="00336BD9" w:rsidRPr="00AC09C7" w:rsidRDefault="00612004" w:rsidP="0069591F">
      <w:pPr>
        <w:snapToGrid w:val="0"/>
        <w:spacing w:line="276" w:lineRule="auto"/>
        <w:contextualSpacing/>
        <w:jc w:val="both"/>
        <w:rPr>
          <w:spacing w:val="-3"/>
        </w:rPr>
      </w:pPr>
      <w:r w:rsidRPr="00AC09C7">
        <w:rPr>
          <w:rFonts w:eastAsia="Arial Unicode MS"/>
          <w:bCs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AC09C7" w:rsidRDefault="00336BD9" w:rsidP="0069591F">
      <w:pPr>
        <w:snapToGrid w:val="0"/>
        <w:spacing w:line="276" w:lineRule="auto"/>
        <w:rPr>
          <w:color w:val="000000"/>
          <w:highlight w:val="yellow"/>
        </w:rPr>
      </w:pPr>
    </w:p>
    <w:p w:rsidR="004701A9" w:rsidRPr="004701A9" w:rsidRDefault="004701A9" w:rsidP="004701A9">
      <w:pPr>
        <w:spacing w:line="276" w:lineRule="auto"/>
        <w:jc w:val="both"/>
        <w:rPr>
          <w:color w:val="000000"/>
          <w:sz w:val="25"/>
          <w:szCs w:val="25"/>
        </w:rPr>
      </w:pPr>
      <w:r w:rsidRPr="004701A9">
        <w:rPr>
          <w:color w:val="000000"/>
          <w:sz w:val="25"/>
          <w:szCs w:val="25"/>
        </w:rPr>
        <w:t xml:space="preserve">Que luego de revisado el Estudio de Impacto Ambiental, Categoría </w:t>
      </w:r>
      <w:r w:rsidRPr="004701A9">
        <w:rPr>
          <w:color w:val="000000"/>
          <w:sz w:val="25"/>
          <w:szCs w:val="25"/>
          <w:lang w:val="es-PA"/>
        </w:rPr>
        <w:t>I</w:t>
      </w:r>
      <w:r w:rsidRPr="004701A9">
        <w:rPr>
          <w:color w:val="000000"/>
          <w:sz w:val="25"/>
          <w:szCs w:val="25"/>
        </w:rPr>
        <w:t>, del proyecto denominado</w:t>
      </w:r>
      <w:r w:rsidRPr="004701A9">
        <w:rPr>
          <w:color w:val="000000"/>
          <w:sz w:val="25"/>
          <w:szCs w:val="25"/>
          <w:lang w:val="es-MX"/>
        </w:rPr>
        <w:t xml:space="preserve"> </w:t>
      </w:r>
      <w:r w:rsidRPr="004701A9">
        <w:rPr>
          <w:b/>
          <w:color w:val="000000"/>
          <w:sz w:val="25"/>
          <w:szCs w:val="25"/>
          <w:lang w:val="es-MX"/>
        </w:rPr>
        <w:t>“</w:t>
      </w:r>
      <w:r w:rsidRPr="004701A9">
        <w:rPr>
          <w:b/>
          <w:sz w:val="25"/>
          <w:szCs w:val="25"/>
          <w:lang w:val="es-PA"/>
        </w:rPr>
        <w:t>NIVELACIÓN Y ADECUACIÓN DE TERRENO PARA FUTURA CONSTRUCCIÓN</w:t>
      </w:r>
      <w:r w:rsidRPr="004701A9">
        <w:rPr>
          <w:b/>
          <w:color w:val="000000"/>
          <w:sz w:val="25"/>
          <w:szCs w:val="25"/>
          <w:lang w:val="es-MX"/>
        </w:rPr>
        <w:t>”</w:t>
      </w:r>
      <w:r w:rsidRPr="004701A9">
        <w:rPr>
          <w:color w:val="000000"/>
          <w:sz w:val="25"/>
          <w:szCs w:val="25"/>
          <w:lang w:val="es-MX"/>
        </w:rPr>
        <w:t>,</w:t>
      </w:r>
      <w:r w:rsidRPr="004701A9">
        <w:rPr>
          <w:b/>
          <w:color w:val="000000"/>
          <w:sz w:val="25"/>
          <w:szCs w:val="25"/>
        </w:rPr>
        <w:t xml:space="preserve"> </w:t>
      </w:r>
      <w:r w:rsidRPr="004701A9">
        <w:rPr>
          <w:color w:val="000000"/>
          <w:sz w:val="25"/>
          <w:szCs w:val="25"/>
        </w:rPr>
        <w:t xml:space="preserve">se detectó que el mismo presenta información que difiere de lo establecido en el Decreto Ejecutivo No. 123 de 2009 y el Decreto Ejecutivo No. 36 de 3 de junio de 2019 en los siguientes siete (7) puntos: </w:t>
      </w:r>
    </w:p>
    <w:p w:rsidR="004701A9" w:rsidRPr="004701A9" w:rsidRDefault="004701A9" w:rsidP="004701A9">
      <w:p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4701A9">
        <w:rPr>
          <w:color w:val="000000"/>
          <w:sz w:val="25"/>
          <w:szCs w:val="25"/>
        </w:rPr>
        <w:t xml:space="preserve"> </w:t>
      </w: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val="es-PA" w:eastAsia="en-US"/>
        </w:rPr>
      </w:pPr>
      <w:r w:rsidRPr="004701A9">
        <w:rPr>
          <w:rFonts w:eastAsia="Calibri"/>
          <w:sz w:val="25"/>
          <w:szCs w:val="25"/>
          <w:lang w:val="es-PA" w:eastAsia="en-US"/>
        </w:rPr>
        <w:t xml:space="preserve">La solicitud de evaluación hace mención a un Estudio de Impacto Ambiental categoría I, denominado </w:t>
      </w:r>
      <w:r w:rsidRPr="004701A9">
        <w:rPr>
          <w:rFonts w:eastAsia="Calibri"/>
          <w:i/>
          <w:sz w:val="25"/>
          <w:szCs w:val="25"/>
          <w:lang w:val="es-PA" w:eastAsia="en-US"/>
        </w:rPr>
        <w:t xml:space="preserve">“NIVELACIÓN Y ADECUACIÓN DE TERRENO PARA FUTURA CONSTRUCCIÓN”, </w:t>
      </w:r>
      <w:r w:rsidRPr="004701A9">
        <w:rPr>
          <w:rFonts w:eastAsia="Calibri"/>
          <w:sz w:val="25"/>
          <w:szCs w:val="25"/>
          <w:lang w:val="es-PA" w:eastAsia="en-US"/>
        </w:rPr>
        <w:t xml:space="preserve">promovido por la sociedad </w:t>
      </w:r>
      <w:proofErr w:type="spellStart"/>
      <w:r w:rsidRPr="004701A9">
        <w:rPr>
          <w:rFonts w:eastAsia="Calibri"/>
          <w:sz w:val="25"/>
          <w:szCs w:val="25"/>
          <w:lang w:val="es-PA" w:eastAsia="en-US"/>
        </w:rPr>
        <w:t>Megamar</w:t>
      </w:r>
      <w:proofErr w:type="spellEnd"/>
      <w:r w:rsidRPr="004701A9">
        <w:rPr>
          <w:rFonts w:eastAsia="Calibri"/>
          <w:sz w:val="25"/>
          <w:szCs w:val="25"/>
          <w:lang w:val="es-PA" w:eastAsia="en-US"/>
        </w:rPr>
        <w:t xml:space="preserve"> </w:t>
      </w:r>
      <w:proofErr w:type="spellStart"/>
      <w:r w:rsidRPr="004701A9">
        <w:rPr>
          <w:rFonts w:eastAsia="Calibri"/>
          <w:sz w:val="25"/>
          <w:szCs w:val="25"/>
          <w:lang w:val="es-PA" w:eastAsia="en-US"/>
        </w:rPr>
        <w:t>Corp</w:t>
      </w:r>
      <w:proofErr w:type="spellEnd"/>
      <w:r w:rsidRPr="004701A9">
        <w:rPr>
          <w:rFonts w:eastAsia="Calibri"/>
          <w:sz w:val="25"/>
          <w:szCs w:val="25"/>
          <w:lang w:val="es-PA" w:eastAsia="en-US"/>
        </w:rPr>
        <w:t>, localizado en el sector de Punta Chame, corregimiento y distrito de Chame, provincia de Panamá Oeste, sin embargo los datos suministrados en el formulario de la Plataforma PREFASIA indica que el Estudio de Impacto Ambiental es categoría II denominado “</w:t>
      </w:r>
      <w:r w:rsidRPr="004701A9">
        <w:rPr>
          <w:rFonts w:eastAsia="Calibri"/>
          <w:i/>
          <w:sz w:val="25"/>
          <w:szCs w:val="25"/>
          <w:lang w:val="es-PA" w:eastAsia="en-US"/>
        </w:rPr>
        <w:t>BONANZA 94”</w:t>
      </w:r>
      <w:r w:rsidRPr="004701A9">
        <w:rPr>
          <w:rFonts w:eastAsia="Calibri"/>
          <w:sz w:val="25"/>
          <w:szCs w:val="25"/>
          <w:lang w:val="es-PA" w:eastAsia="en-US"/>
        </w:rPr>
        <w:t>, promovido por Patrocinio Boza Castillo, localizado el corregimiento de Nuevo Emperador, distrito de Arraiján, provincia de Panamá Oeste. Además, no cumple con lo establecido en el Artículo 2 del Decreto No. 36 de 3 de junio de 2019, debido a que:</w:t>
      </w:r>
    </w:p>
    <w:p w:rsidR="004701A9" w:rsidRPr="004701A9" w:rsidRDefault="004701A9" w:rsidP="004701A9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4701A9">
        <w:rPr>
          <w:color w:val="000000"/>
          <w:sz w:val="25"/>
          <w:szCs w:val="25"/>
          <w:lang w:val="es-PA"/>
        </w:rPr>
        <w:t xml:space="preserve">La solicitud de evaluación de Impacto Ambiental debe ir dirigida a la autoridad competente al Ministro de Ambiente, debidamente firmada y notariada. </w:t>
      </w:r>
    </w:p>
    <w:p w:rsidR="004701A9" w:rsidRPr="004701A9" w:rsidRDefault="004701A9" w:rsidP="004701A9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4701A9">
        <w:rPr>
          <w:rFonts w:eastAsia="Calibri"/>
          <w:sz w:val="25"/>
          <w:szCs w:val="25"/>
          <w:lang w:eastAsia="en-US"/>
        </w:rPr>
        <w:t>No establece la cantidad de fojas.</w:t>
      </w:r>
    </w:p>
    <w:p w:rsidR="004701A9" w:rsidRPr="004701A9" w:rsidRDefault="004701A9" w:rsidP="004701A9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4701A9">
        <w:rPr>
          <w:rFonts w:eastAsia="Calibri"/>
          <w:sz w:val="25"/>
          <w:szCs w:val="25"/>
          <w:lang w:val="es-PA" w:eastAsia="en-US"/>
        </w:rPr>
        <w:t>El número</w:t>
      </w:r>
      <w:r w:rsidRPr="004701A9">
        <w:rPr>
          <w:rFonts w:eastAsia="Calibri"/>
          <w:sz w:val="25"/>
          <w:szCs w:val="25"/>
          <w:lang w:eastAsia="en-US"/>
        </w:rPr>
        <w:t xml:space="preserve"> de registro de los consultores no coinciden con el de la base de datos.</w:t>
      </w:r>
    </w:p>
    <w:p w:rsidR="004701A9" w:rsidRPr="004701A9" w:rsidRDefault="004701A9" w:rsidP="004701A9">
      <w:pPr>
        <w:numPr>
          <w:ilvl w:val="0"/>
          <w:numId w:val="10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Adicional, si el Estudio de Impacto Ambiental es categoría II, no le corresponde presentar una Declaración Jurada (Artículo 2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El certificado de persona jurídica es ilegible y debe corresponder al promotor del proyecto (Artículo 26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El paz y salvo adjunto en la Plataforma PREFASIA es ilegible (Artículo 26 del Decreto Ejecutivo No. 123 de 2009).</w:t>
      </w:r>
    </w:p>
    <w:p w:rsidR="004701A9" w:rsidRPr="004701A9" w:rsidRDefault="004701A9" w:rsidP="004701A9">
      <w:pPr>
        <w:ind w:left="720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lastRenderedPageBreak/>
        <w:t>El recibo de pago adjunto en la Plataforma PREFASIA no corresponde al pago del estudio (Artículo 26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El contenido mínimo </w:t>
      </w:r>
      <w:r w:rsidRPr="004701A9">
        <w:rPr>
          <w:rFonts w:eastAsia="Calibri"/>
          <w:i/>
          <w:sz w:val="25"/>
          <w:szCs w:val="25"/>
          <w:lang w:eastAsia="en-US"/>
        </w:rPr>
        <w:t>2.0 RESUMEN EJECUTIVO</w:t>
      </w:r>
      <w:r w:rsidRPr="004701A9">
        <w:rPr>
          <w:rFonts w:eastAsia="Calibri"/>
          <w:sz w:val="25"/>
          <w:szCs w:val="25"/>
          <w:lang w:eastAsia="en-US"/>
        </w:rPr>
        <w:t xml:space="preserve"> no fue desarrollado. (Artículo 26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El Estudio de Impacto Ambiental omite el contenido mínimo </w:t>
      </w:r>
      <w:r w:rsidRPr="004701A9">
        <w:rPr>
          <w:rFonts w:eastAsia="Calibri"/>
          <w:i/>
          <w:sz w:val="25"/>
          <w:szCs w:val="25"/>
          <w:lang w:eastAsia="en-US"/>
        </w:rPr>
        <w:t>7.3.1 Representatividad de los ecosistemas</w:t>
      </w:r>
      <w:r w:rsidRPr="004701A9">
        <w:rPr>
          <w:rFonts w:eastAsia="Calibri"/>
          <w:sz w:val="25"/>
          <w:szCs w:val="25"/>
          <w:lang w:eastAsia="en-US"/>
        </w:rPr>
        <w:t>, tanto en el contenido como en el índice</w:t>
      </w:r>
      <w:r w:rsidRPr="004701A9">
        <w:rPr>
          <w:rFonts w:eastAsia="Calibri"/>
          <w:i/>
          <w:sz w:val="25"/>
          <w:szCs w:val="25"/>
          <w:lang w:eastAsia="en-US"/>
        </w:rPr>
        <w:t xml:space="preserve"> </w:t>
      </w:r>
      <w:r w:rsidRPr="004701A9">
        <w:rPr>
          <w:rFonts w:eastAsia="Calibri"/>
          <w:sz w:val="25"/>
          <w:szCs w:val="25"/>
          <w:lang w:eastAsia="en-US"/>
        </w:rPr>
        <w:t>(Artículo 26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El Artículo 26 del Decreto Ejecutivo No. 123 de 2009 en el </w:t>
      </w:r>
      <w:proofErr w:type="spellStart"/>
      <w:r w:rsidRPr="004701A9">
        <w:rPr>
          <w:rFonts w:eastAsia="Calibri"/>
          <w:sz w:val="25"/>
          <w:szCs w:val="25"/>
          <w:lang w:eastAsia="en-US"/>
        </w:rPr>
        <w:t>EsIA</w:t>
      </w:r>
      <w:proofErr w:type="spellEnd"/>
      <w:r w:rsidRPr="004701A9">
        <w:rPr>
          <w:rFonts w:eastAsia="Calibri"/>
          <w:sz w:val="25"/>
          <w:szCs w:val="25"/>
          <w:lang w:eastAsia="en-US"/>
        </w:rPr>
        <w:t xml:space="preserve"> solicita mapas a escalas establecidas: el mapa de ubicación geográfica incluyendo mapa en escala 1: 50,000, mapa Topográfico o plano, según área a desarrollar a escala 1: 50,000 y mapa de cobertura vegetal y uso de suelo en una escala de 1: 20,000, sin embargo, lo presentado son imágenes poco legibles. 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Adicionalmente le indicamos que:</w:t>
      </w:r>
    </w:p>
    <w:p w:rsidR="004701A9" w:rsidRPr="004701A9" w:rsidRDefault="004701A9" w:rsidP="004701A9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La información suministrada y adjunta en la Plataforma PREFASIA, debe coincidir con lo establecido en la solicitud de evaluación y el Estudio de Impacto ambiental.</w:t>
      </w:r>
    </w:p>
    <w:p w:rsidR="004701A9" w:rsidRPr="004701A9" w:rsidRDefault="004701A9" w:rsidP="004701A9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El contenido de los anexos es poco legible.</w:t>
      </w:r>
    </w:p>
    <w:p w:rsidR="004701A9" w:rsidRPr="004701A9" w:rsidRDefault="004701A9" w:rsidP="004701A9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La numeración del titulo 8.3 salta al 9.1. </w:t>
      </w:r>
    </w:p>
    <w:p w:rsidR="00521FB0" w:rsidRDefault="00521FB0" w:rsidP="00404292">
      <w:pPr>
        <w:pStyle w:val="Prrafodelista"/>
        <w:jc w:val="both"/>
        <w:rPr>
          <w:rFonts w:eastAsia="Calibri"/>
          <w:sz w:val="25"/>
          <w:szCs w:val="25"/>
          <w:lang w:eastAsia="en-US"/>
        </w:rPr>
      </w:pPr>
    </w:p>
    <w:p w:rsidR="00521FB0" w:rsidRPr="00521FB0" w:rsidRDefault="00521FB0" w:rsidP="00521FB0">
      <w:pPr>
        <w:ind w:left="720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336BD9" w:rsidRDefault="00612004" w:rsidP="00A25D2C">
      <w:pPr>
        <w:snapToGrid w:val="0"/>
        <w:spacing w:line="276" w:lineRule="auto"/>
        <w:jc w:val="both"/>
        <w:rPr>
          <w:lang w:val="es-MX"/>
        </w:rPr>
      </w:pPr>
      <w:r w:rsidRPr="00AC09C7">
        <w:t>QUE DADAS LAS CON</w:t>
      </w:r>
      <w:r w:rsidR="00707CFF">
        <w:t>SIDERACIONES ANTES EXPUESTAS, EL</w:t>
      </w:r>
      <w:r w:rsidRPr="00AC09C7">
        <w:t xml:space="preserve"> S</w:t>
      </w:r>
      <w:r w:rsidR="00707CFF">
        <w:t>USCRITO</w:t>
      </w:r>
      <w:r w:rsidRPr="00AC09C7">
        <w:t xml:space="preserve"> DIRECTOR </w:t>
      </w:r>
      <w:r w:rsidRPr="00AC09C7">
        <w:rPr>
          <w:lang w:val="es-PA"/>
        </w:rPr>
        <w:t xml:space="preserve">DE EVALUACIÓN </w:t>
      </w:r>
      <w:r w:rsidR="00E72388">
        <w:rPr>
          <w:lang w:val="es-PA"/>
        </w:rPr>
        <w:t>DE</w:t>
      </w:r>
      <w:r w:rsidRPr="00AC09C7">
        <w:rPr>
          <w:lang w:val="es-PA"/>
        </w:rPr>
        <w:t xml:space="preserve"> </w:t>
      </w:r>
      <w:r w:rsidR="009851B9">
        <w:rPr>
          <w:lang w:val="es-PA"/>
        </w:rPr>
        <w:t xml:space="preserve">IMPACTO </w:t>
      </w:r>
      <w:bookmarkStart w:id="0" w:name="_GoBack"/>
      <w:bookmarkEnd w:id="0"/>
      <w:r w:rsidRPr="00AC09C7">
        <w:rPr>
          <w:lang w:val="es-PA"/>
        </w:rPr>
        <w:t>AMBIENTAL DEL MINISTERIO DE AMBIENTE</w:t>
      </w:r>
      <w:r w:rsidR="00A25D2C" w:rsidRPr="00AC09C7">
        <w:rPr>
          <w:lang w:val="es-MX"/>
        </w:rPr>
        <w:t>.</w:t>
      </w:r>
    </w:p>
    <w:p w:rsidR="00707CFF" w:rsidRPr="00AC09C7" w:rsidRDefault="00707CFF" w:rsidP="00A25D2C">
      <w:pPr>
        <w:snapToGrid w:val="0"/>
        <w:spacing w:line="276" w:lineRule="auto"/>
        <w:jc w:val="both"/>
        <w:rPr>
          <w:lang w:val="es-MX"/>
        </w:rPr>
      </w:pPr>
    </w:p>
    <w:p w:rsidR="0069591F" w:rsidRPr="00AC09C7" w:rsidRDefault="00612004" w:rsidP="00082574">
      <w:pPr>
        <w:snapToGrid w:val="0"/>
        <w:spacing w:line="276" w:lineRule="auto"/>
        <w:jc w:val="center"/>
        <w:rPr>
          <w:color w:val="000000"/>
        </w:rPr>
      </w:pPr>
      <w:r w:rsidRPr="00AC09C7">
        <w:rPr>
          <w:color w:val="000000"/>
        </w:rPr>
        <w:t>R E S U E L V E:</w:t>
      </w:r>
    </w:p>
    <w:p w:rsidR="00C34FB9" w:rsidRPr="00AC09C7" w:rsidRDefault="00C34FB9" w:rsidP="00082574">
      <w:pPr>
        <w:snapToGrid w:val="0"/>
        <w:spacing w:line="276" w:lineRule="auto"/>
        <w:jc w:val="center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b/>
          <w:color w:val="000000"/>
          <w:lang w:val="es-MX" w:eastAsia="ar-SA"/>
        </w:rPr>
      </w:pPr>
      <w:r w:rsidRPr="00AC09C7">
        <w:rPr>
          <w:b/>
          <w:color w:val="000000"/>
        </w:rPr>
        <w:t>Artículo 1</w:t>
      </w:r>
      <w:r w:rsidRPr="00AC09C7">
        <w:rPr>
          <w:color w:val="000000"/>
        </w:rPr>
        <w:t>: NO ADMITIR la solicitud de evaluación del Estudio d</w:t>
      </w:r>
      <w:r w:rsidR="00F45648">
        <w:rPr>
          <w:color w:val="000000"/>
        </w:rPr>
        <w:t xml:space="preserve">e Impacto Ambiental, Categoría </w:t>
      </w:r>
      <w:r w:rsidRPr="00AC09C7">
        <w:rPr>
          <w:color w:val="000000"/>
          <w:lang w:val="es-PA"/>
        </w:rPr>
        <w:t>I</w:t>
      </w:r>
      <w:r w:rsidRPr="00AC09C7">
        <w:rPr>
          <w:color w:val="000000"/>
        </w:rPr>
        <w:t>, del proyecto denominado</w:t>
      </w:r>
      <w:r w:rsidRPr="00AC09C7">
        <w:rPr>
          <w:color w:val="000000"/>
          <w:lang w:val="es-MX" w:eastAsia="ar-SA"/>
        </w:rPr>
        <w:t xml:space="preserve"> </w:t>
      </w:r>
      <w:r w:rsidR="00F45648" w:rsidRPr="00F45648">
        <w:rPr>
          <w:b/>
          <w:lang w:val="es-MX"/>
        </w:rPr>
        <w:t>“</w:t>
      </w:r>
      <w:r w:rsidR="000C4BD7" w:rsidRPr="000C4BD7">
        <w:rPr>
          <w:b/>
          <w:lang w:val="es-MX"/>
        </w:rPr>
        <w:t>NIVELACIÓN Y ADECUACIÓN DE TERRENO PARA FUTURA CONSTRUCCIÓN</w:t>
      </w:r>
      <w:r w:rsidR="00F45648">
        <w:rPr>
          <w:b/>
          <w:lang w:val="es-MX"/>
        </w:rPr>
        <w:t xml:space="preserve">”, </w:t>
      </w:r>
      <w:r w:rsidR="000C4BD7">
        <w:rPr>
          <w:lang w:val="es-MX"/>
        </w:rPr>
        <w:t xml:space="preserve">promovido por </w:t>
      </w:r>
      <w:r w:rsidR="000C4BD7" w:rsidRPr="000C4BD7">
        <w:rPr>
          <w:b/>
          <w:lang w:val="es-MX"/>
        </w:rPr>
        <w:t>MEGAMAR CORP</w:t>
      </w:r>
      <w:r w:rsidR="00F45648">
        <w:rPr>
          <w:b/>
          <w:lang w:val="es-PA"/>
        </w:rPr>
        <w:t>,</w:t>
      </w:r>
      <w:r w:rsidR="00A25D2C" w:rsidRPr="00AC09C7">
        <w:rPr>
          <w:b/>
          <w:lang w:val="es-PA"/>
        </w:rPr>
        <w:t xml:space="preserve"> </w:t>
      </w:r>
      <w:r w:rsidRPr="00AC09C7">
        <w:rPr>
          <w:color w:val="000000"/>
        </w:rPr>
        <w:t>para la ejecución del proyecto y devolver el estudio.</w:t>
      </w:r>
    </w:p>
    <w:p w:rsidR="00336BD9" w:rsidRPr="00AC09C7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color w:val="000000"/>
        </w:rPr>
      </w:pPr>
      <w:r w:rsidRPr="00AC09C7">
        <w:rPr>
          <w:b/>
          <w:color w:val="000000"/>
        </w:rPr>
        <w:t>Artículo 2</w:t>
      </w:r>
      <w:r w:rsidRPr="00AC09C7">
        <w:rPr>
          <w:color w:val="000000"/>
        </w:rPr>
        <w:t>: NOTIFICAR al Promotor del proyecto de la presente resolución.</w:t>
      </w:r>
    </w:p>
    <w:p w:rsidR="00336BD9" w:rsidRPr="00AC09C7" w:rsidRDefault="00336BD9" w:rsidP="0069591F">
      <w:pPr>
        <w:snapToGrid w:val="0"/>
        <w:spacing w:line="276" w:lineRule="auto"/>
        <w:jc w:val="both"/>
        <w:rPr>
          <w:color w:val="000000"/>
        </w:rPr>
      </w:pPr>
    </w:p>
    <w:p w:rsidR="00E72388" w:rsidRDefault="00E72388" w:rsidP="00E72388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Pr="00C356FA">
        <w:rPr>
          <w:spacing w:val="-3"/>
        </w:rPr>
        <w:t>y el Decreto Ejecutivo No.975 de 23 de agosto de 2012; y demás normas supletorias.</w:t>
      </w:r>
    </w:p>
    <w:p w:rsidR="00336BD9" w:rsidRPr="00AC09C7" w:rsidRDefault="00336BD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 xml:space="preserve">Dada en la ciudad de Panamá, a los__________ </w:t>
      </w:r>
      <w:r>
        <w:rPr>
          <w:color w:val="000000"/>
        </w:rPr>
        <w:t>(__) días, del mes de _________del año ____________</w:t>
      </w:r>
      <w:r w:rsidRPr="00E72388">
        <w:rPr>
          <w:color w:val="000000"/>
        </w:rPr>
        <w:t xml:space="preserve"> (_________).</w:t>
      </w:r>
    </w:p>
    <w:p w:rsidR="00E72388" w:rsidRPr="00E72388" w:rsidRDefault="00E72388" w:rsidP="00E72388">
      <w:pPr>
        <w:spacing w:line="276" w:lineRule="auto"/>
        <w:ind w:right="-1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</w:p>
    <w:p w:rsidR="00C34FB9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>CUMPLASE,</w:t>
      </w:r>
    </w:p>
    <w:p w:rsidR="005847D9" w:rsidRPr="00AC09C7" w:rsidRDefault="005847D9" w:rsidP="00E72388">
      <w:pPr>
        <w:spacing w:line="276" w:lineRule="auto"/>
        <w:ind w:right="-142"/>
        <w:jc w:val="both"/>
        <w:rPr>
          <w:color w:val="000000"/>
        </w:rPr>
      </w:pPr>
    </w:p>
    <w:p w:rsidR="00C34FB9" w:rsidRDefault="00C34FB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AC09C7" w:rsidRDefault="005847D9" w:rsidP="0069591F">
      <w:pPr>
        <w:spacing w:line="276" w:lineRule="auto"/>
        <w:ind w:right="-142"/>
        <w:jc w:val="both"/>
        <w:rPr>
          <w:color w:val="000000"/>
        </w:rPr>
      </w:pPr>
      <w:r>
        <w:rPr>
          <w:noProof/>
          <w:color w:val="000000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1696121</wp:posOffset>
                </wp:positionH>
                <wp:positionV relativeFrom="paragraph">
                  <wp:posOffset>142563</wp:posOffset>
                </wp:positionV>
                <wp:extent cx="2553335" cy="0"/>
                <wp:effectExtent l="0" t="19050" r="1841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33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5pt,11.25pt" to="334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" strokecolor="black [3213]" strokeweight="2.25pt"/>
            </w:pict>
          </mc:Fallback>
        </mc:AlternateContent>
      </w:r>
    </w:p>
    <w:p w:rsidR="00336BD9" w:rsidRPr="00AC09C7" w:rsidRDefault="00E72388" w:rsidP="0069591F">
      <w:pPr>
        <w:spacing w:line="276" w:lineRule="auto"/>
        <w:ind w:right="-142"/>
        <w:jc w:val="center"/>
        <w:rPr>
          <w:b/>
          <w:color w:val="000000"/>
        </w:rPr>
      </w:pPr>
      <w:r>
        <w:rPr>
          <w:b/>
          <w:color w:val="000000"/>
        </w:rPr>
        <w:t>DOMILUIS DOMÍNGUEZ E.</w:t>
      </w:r>
    </w:p>
    <w:p w:rsidR="00336BD9" w:rsidRPr="00AC09C7" w:rsidRDefault="00612004" w:rsidP="0069591F">
      <w:pPr>
        <w:spacing w:line="276" w:lineRule="auto"/>
        <w:ind w:right="-142"/>
        <w:jc w:val="center"/>
        <w:rPr>
          <w:b/>
          <w:color w:val="000000"/>
        </w:rPr>
      </w:pPr>
      <w:r w:rsidRPr="00AC09C7">
        <w:rPr>
          <w:color w:val="000000"/>
        </w:rPr>
        <w:t>Director</w:t>
      </w:r>
      <w:r w:rsidR="000936BB">
        <w:rPr>
          <w:color w:val="000000"/>
        </w:rPr>
        <w:t xml:space="preserve"> de Evaluación de</w:t>
      </w:r>
      <w:r w:rsidRPr="000936BB">
        <w:rPr>
          <w:color w:val="000000"/>
        </w:rPr>
        <w:t xml:space="preserve"> </w:t>
      </w:r>
      <w:r w:rsidR="000936BB" w:rsidRPr="000936BB">
        <w:rPr>
          <w:color w:val="000000"/>
        </w:rPr>
        <w:t>Impacto</w:t>
      </w:r>
      <w:r w:rsidR="000936BB">
        <w:rPr>
          <w:b/>
          <w:color w:val="000000"/>
        </w:rPr>
        <w:t xml:space="preserve"> </w:t>
      </w:r>
      <w:r w:rsidRPr="00AC09C7">
        <w:rPr>
          <w:color w:val="000000"/>
        </w:rPr>
        <w:t>Ambiental.</w:t>
      </w:r>
    </w:p>
    <w:sectPr w:rsidR="00336BD9" w:rsidRPr="00AC09C7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8B" w:rsidRDefault="0098098B">
      <w:r>
        <w:separator/>
      </w:r>
    </w:p>
  </w:endnote>
  <w:endnote w:type="continuationSeparator" w:id="0">
    <w:p w:rsidR="0098098B" w:rsidRDefault="0098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037016"/>
      <w:docPartObj>
        <w:docPartGallery w:val="Page Numbers (Bottom of Page)"/>
        <w:docPartUnique/>
      </w:docPartObj>
    </w:sdtPr>
    <w:sdtEndPr/>
    <w:sdtContent>
      <w:p w:rsidR="005847D9" w:rsidRDefault="005847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1B9">
          <w:rPr>
            <w:noProof/>
          </w:rPr>
          <w:t>2</w:t>
        </w:r>
        <w:r>
          <w:fldChar w:fldCharType="end"/>
        </w:r>
      </w:p>
    </w:sdtContent>
  </w:sdt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8B" w:rsidRDefault="0098098B">
      <w:r>
        <w:separator/>
      </w:r>
    </w:p>
  </w:footnote>
  <w:footnote w:type="continuationSeparator" w:id="0">
    <w:p w:rsidR="0098098B" w:rsidRDefault="0098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8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A4BF8"/>
    <w:rsid w:val="000B2996"/>
    <w:rsid w:val="000C2F31"/>
    <w:rsid w:val="000C4BD7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3E9"/>
    <w:rsid w:val="001558A1"/>
    <w:rsid w:val="001636AB"/>
    <w:rsid w:val="00172A27"/>
    <w:rsid w:val="00181A84"/>
    <w:rsid w:val="00184B4B"/>
    <w:rsid w:val="001878D3"/>
    <w:rsid w:val="001B1365"/>
    <w:rsid w:val="001C335A"/>
    <w:rsid w:val="001C7D38"/>
    <w:rsid w:val="001D40F8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3FFC"/>
    <w:rsid w:val="002D615C"/>
    <w:rsid w:val="002F33F7"/>
    <w:rsid w:val="00300561"/>
    <w:rsid w:val="003016B4"/>
    <w:rsid w:val="003123A7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29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701A9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1FB0"/>
    <w:rsid w:val="0052624B"/>
    <w:rsid w:val="0053313C"/>
    <w:rsid w:val="005512CB"/>
    <w:rsid w:val="005535FA"/>
    <w:rsid w:val="005715C7"/>
    <w:rsid w:val="00582BE9"/>
    <w:rsid w:val="005847D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31EF"/>
    <w:rsid w:val="00686855"/>
    <w:rsid w:val="0069591F"/>
    <w:rsid w:val="006B63EF"/>
    <w:rsid w:val="006C37E6"/>
    <w:rsid w:val="006D2E15"/>
    <w:rsid w:val="006D2EFF"/>
    <w:rsid w:val="006D660A"/>
    <w:rsid w:val="006E51F3"/>
    <w:rsid w:val="006E5890"/>
    <w:rsid w:val="00704334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8098B"/>
    <w:rsid w:val="009851B9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0B95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28</cp:revision>
  <cp:lastPrinted>2019-07-08T18:58:00Z</cp:lastPrinted>
  <dcterms:created xsi:type="dcterms:W3CDTF">2018-05-30T15:31:00Z</dcterms:created>
  <dcterms:modified xsi:type="dcterms:W3CDTF">2019-07-26T13:48:00Z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