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476" w:rsidRPr="007067EF" w:rsidRDefault="00120754" w:rsidP="008A05F1">
      <w:pPr>
        <w:spacing w:line="240" w:lineRule="exact"/>
        <w:jc w:val="center"/>
        <w:outlineLvl w:val="0"/>
        <w:rPr>
          <w:b/>
          <w:lang w:val="es-MX"/>
        </w:rPr>
      </w:pPr>
      <w:r w:rsidRPr="007067EF">
        <w:rPr>
          <w:b/>
          <w:lang w:val="es-MX"/>
        </w:rPr>
        <w:t>MINISTERIO DE AMBIENTE</w:t>
      </w:r>
    </w:p>
    <w:p w:rsidR="00400476" w:rsidRPr="007067EF" w:rsidRDefault="00120754" w:rsidP="008A05F1">
      <w:pPr>
        <w:spacing w:line="240" w:lineRule="exact"/>
        <w:jc w:val="center"/>
        <w:rPr>
          <w:rFonts w:eastAsia="MS Mincho"/>
          <w:b/>
          <w:lang w:val="es-MX"/>
        </w:rPr>
      </w:pPr>
      <w:r w:rsidRPr="007067EF">
        <w:rPr>
          <w:rFonts w:eastAsia="MS Mincho"/>
          <w:b/>
          <w:lang w:val="es-MX"/>
        </w:rPr>
        <w:t xml:space="preserve">DIRECCIÓN DE EVALUACIÓN </w:t>
      </w:r>
      <w:r w:rsidR="00EC5080" w:rsidRPr="007067EF">
        <w:rPr>
          <w:rFonts w:eastAsia="MS Mincho"/>
          <w:b/>
          <w:lang w:val="es-MX"/>
        </w:rPr>
        <w:t xml:space="preserve">DE IMPACTO </w:t>
      </w:r>
      <w:r w:rsidRPr="007067EF">
        <w:rPr>
          <w:rFonts w:eastAsia="MS Mincho"/>
          <w:b/>
          <w:lang w:val="es-MX"/>
        </w:rPr>
        <w:t>AMBIENTAL</w:t>
      </w:r>
    </w:p>
    <w:p w:rsidR="001319D2" w:rsidRPr="007067EF" w:rsidRDefault="00120754" w:rsidP="008A05F1">
      <w:pPr>
        <w:spacing w:line="240" w:lineRule="exact"/>
        <w:jc w:val="center"/>
        <w:rPr>
          <w:b/>
          <w:lang w:val="es-MX"/>
        </w:rPr>
      </w:pPr>
      <w:r w:rsidRPr="007067EF">
        <w:rPr>
          <w:b/>
          <w:lang w:val="es-MX"/>
        </w:rPr>
        <w:t>INFORME DE REVISION DE CONTENIDOS MINIMOS DE ESTUDIO DE IMPACTO AMBIENTAL</w:t>
      </w:r>
    </w:p>
    <w:p w:rsidR="00F95111" w:rsidRPr="007067EF" w:rsidRDefault="00F95111" w:rsidP="008A05F1">
      <w:pPr>
        <w:spacing w:line="240" w:lineRule="exact"/>
        <w:jc w:val="center"/>
        <w:rPr>
          <w:b/>
          <w:lang w:val="es-MX"/>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5954"/>
      </w:tblGrid>
      <w:tr w:rsidR="00400476" w:rsidRPr="007067EF">
        <w:trPr>
          <w:trHeight w:val="312"/>
        </w:trPr>
        <w:tc>
          <w:tcPr>
            <w:tcW w:w="2835" w:type="dxa"/>
            <w:shd w:val="clear" w:color="auto" w:fill="auto"/>
          </w:tcPr>
          <w:p w:rsidR="00400476" w:rsidRPr="00A96BFC" w:rsidRDefault="00120754" w:rsidP="000556A0">
            <w:pPr>
              <w:spacing w:line="276" w:lineRule="auto"/>
              <w:jc w:val="both"/>
              <w:rPr>
                <w:rFonts w:ascii="Arial" w:hAnsi="Arial" w:cs="Arial"/>
                <w:b/>
                <w:sz w:val="22"/>
                <w:szCs w:val="22"/>
                <w:lang w:val="es-MX"/>
              </w:rPr>
            </w:pPr>
            <w:r w:rsidRPr="00A96BFC">
              <w:rPr>
                <w:rFonts w:ascii="Arial" w:hAnsi="Arial" w:cs="Arial"/>
                <w:b/>
                <w:sz w:val="22"/>
                <w:szCs w:val="22"/>
                <w:lang w:val="es-MX"/>
              </w:rPr>
              <w:t>FECHA DE INGRESO</w:t>
            </w:r>
            <w:r w:rsidR="00AD6DDA" w:rsidRPr="00A96BFC">
              <w:rPr>
                <w:rFonts w:ascii="Arial" w:hAnsi="Arial" w:cs="Arial"/>
                <w:b/>
                <w:sz w:val="22"/>
                <w:szCs w:val="22"/>
                <w:lang w:val="es-MX"/>
              </w:rPr>
              <w:t>:</w:t>
            </w:r>
          </w:p>
        </w:tc>
        <w:tc>
          <w:tcPr>
            <w:tcW w:w="5954" w:type="dxa"/>
            <w:shd w:val="clear" w:color="auto" w:fill="auto"/>
          </w:tcPr>
          <w:p w:rsidR="00A96BFC" w:rsidRPr="00A96BFC" w:rsidRDefault="000556A0" w:rsidP="000556A0">
            <w:pPr>
              <w:spacing w:line="276" w:lineRule="auto"/>
              <w:jc w:val="both"/>
              <w:rPr>
                <w:rFonts w:ascii="Arial" w:hAnsi="Arial" w:cs="Arial"/>
                <w:sz w:val="22"/>
                <w:szCs w:val="22"/>
                <w:lang w:val="es-MX" w:eastAsia="ar-SA"/>
              </w:rPr>
            </w:pPr>
            <w:r w:rsidRPr="00A96BFC">
              <w:rPr>
                <w:rFonts w:ascii="Arial" w:hAnsi="Arial" w:cs="Arial"/>
                <w:sz w:val="22"/>
                <w:szCs w:val="22"/>
                <w:lang w:val="es-MX" w:eastAsia="en-US"/>
              </w:rPr>
              <w:t>24 DE JULIO 2019.</w:t>
            </w:r>
          </w:p>
        </w:tc>
      </w:tr>
      <w:tr w:rsidR="00400476" w:rsidRPr="007067EF" w:rsidTr="000556A0">
        <w:trPr>
          <w:trHeight w:val="169"/>
        </w:trPr>
        <w:tc>
          <w:tcPr>
            <w:tcW w:w="2835" w:type="dxa"/>
            <w:shd w:val="clear" w:color="auto" w:fill="auto"/>
          </w:tcPr>
          <w:p w:rsidR="00400476" w:rsidRPr="00A96BFC" w:rsidRDefault="00120754" w:rsidP="000556A0">
            <w:pPr>
              <w:spacing w:line="276" w:lineRule="auto"/>
              <w:jc w:val="both"/>
              <w:rPr>
                <w:rFonts w:ascii="Arial" w:hAnsi="Arial" w:cs="Arial"/>
                <w:b/>
                <w:sz w:val="22"/>
                <w:szCs w:val="22"/>
                <w:lang w:val="es-MX"/>
              </w:rPr>
            </w:pPr>
            <w:r w:rsidRPr="00A96BFC">
              <w:rPr>
                <w:rFonts w:ascii="Arial" w:hAnsi="Arial" w:cs="Arial"/>
                <w:b/>
                <w:sz w:val="22"/>
                <w:szCs w:val="22"/>
                <w:lang w:val="es-MX"/>
              </w:rPr>
              <w:t>FECHA DE INFORME:</w:t>
            </w:r>
          </w:p>
        </w:tc>
        <w:tc>
          <w:tcPr>
            <w:tcW w:w="5954" w:type="dxa"/>
            <w:shd w:val="clear" w:color="auto" w:fill="auto"/>
          </w:tcPr>
          <w:p w:rsidR="00A96BFC" w:rsidRPr="00A96BFC" w:rsidRDefault="000556A0" w:rsidP="000556A0">
            <w:pPr>
              <w:spacing w:line="276" w:lineRule="auto"/>
              <w:jc w:val="both"/>
              <w:rPr>
                <w:rFonts w:ascii="Arial" w:hAnsi="Arial" w:cs="Arial"/>
                <w:sz w:val="22"/>
                <w:szCs w:val="22"/>
                <w:lang w:val="es-MX" w:eastAsia="ar-SA"/>
              </w:rPr>
            </w:pPr>
            <w:r w:rsidRPr="00A96BFC">
              <w:rPr>
                <w:rFonts w:ascii="Arial" w:hAnsi="Arial" w:cs="Arial"/>
                <w:sz w:val="22"/>
                <w:szCs w:val="22"/>
                <w:lang w:val="es-MX" w:eastAsia="ar-SA"/>
              </w:rPr>
              <w:t>26 DE JULIO 2019</w:t>
            </w:r>
            <w:r>
              <w:rPr>
                <w:rFonts w:ascii="Arial" w:hAnsi="Arial" w:cs="Arial"/>
                <w:sz w:val="22"/>
                <w:szCs w:val="22"/>
                <w:lang w:val="es-MX" w:eastAsia="ar-SA"/>
              </w:rPr>
              <w:t xml:space="preserve">. </w:t>
            </w:r>
          </w:p>
        </w:tc>
      </w:tr>
      <w:tr w:rsidR="00400476" w:rsidRPr="007067EF">
        <w:trPr>
          <w:trHeight w:val="225"/>
        </w:trPr>
        <w:tc>
          <w:tcPr>
            <w:tcW w:w="2835" w:type="dxa"/>
            <w:shd w:val="clear" w:color="auto" w:fill="auto"/>
          </w:tcPr>
          <w:p w:rsidR="00400476" w:rsidRPr="00A96BFC" w:rsidRDefault="00120754" w:rsidP="000556A0">
            <w:pPr>
              <w:spacing w:line="276" w:lineRule="auto"/>
              <w:jc w:val="both"/>
              <w:rPr>
                <w:rFonts w:ascii="Arial" w:eastAsia="MS Mincho" w:hAnsi="Arial" w:cs="Arial"/>
                <w:sz w:val="22"/>
                <w:szCs w:val="22"/>
              </w:rPr>
            </w:pPr>
            <w:r w:rsidRPr="00A96BFC">
              <w:rPr>
                <w:rFonts w:ascii="Arial" w:hAnsi="Arial" w:cs="Arial"/>
                <w:sz w:val="22"/>
                <w:szCs w:val="22"/>
                <w:lang w:val="es-MX"/>
              </w:rPr>
              <w:t>PROYECTO:</w:t>
            </w:r>
          </w:p>
        </w:tc>
        <w:tc>
          <w:tcPr>
            <w:tcW w:w="5954" w:type="dxa"/>
            <w:shd w:val="clear" w:color="auto" w:fill="auto"/>
          </w:tcPr>
          <w:p w:rsidR="00F446D2" w:rsidRPr="00A96BFC" w:rsidRDefault="000556A0" w:rsidP="000556A0">
            <w:pPr>
              <w:spacing w:line="276" w:lineRule="auto"/>
              <w:jc w:val="both"/>
              <w:rPr>
                <w:rFonts w:ascii="Arial" w:hAnsi="Arial" w:cs="Arial"/>
                <w:sz w:val="22"/>
                <w:szCs w:val="22"/>
                <w:lang w:val="es-PA"/>
              </w:rPr>
            </w:pPr>
            <w:r w:rsidRPr="00A96BFC">
              <w:rPr>
                <w:rFonts w:ascii="Arial" w:hAnsi="Arial" w:cs="Arial"/>
                <w:sz w:val="22"/>
                <w:szCs w:val="22"/>
                <w:lang w:val="es-PA"/>
              </w:rPr>
              <w:t>“SANTIAGO PARK ETAPA I”</w:t>
            </w:r>
          </w:p>
        </w:tc>
      </w:tr>
      <w:tr w:rsidR="00400476" w:rsidRPr="007067EF" w:rsidTr="000556A0">
        <w:trPr>
          <w:trHeight w:val="233"/>
        </w:trPr>
        <w:tc>
          <w:tcPr>
            <w:tcW w:w="2835" w:type="dxa"/>
            <w:shd w:val="clear" w:color="auto" w:fill="auto"/>
          </w:tcPr>
          <w:p w:rsidR="00400476" w:rsidRPr="000556A0" w:rsidRDefault="00120754" w:rsidP="000556A0">
            <w:pPr>
              <w:spacing w:line="276" w:lineRule="auto"/>
              <w:jc w:val="both"/>
              <w:rPr>
                <w:rFonts w:ascii="Arial" w:hAnsi="Arial" w:cs="Arial"/>
                <w:sz w:val="22"/>
                <w:szCs w:val="22"/>
                <w:lang w:val="es-PA"/>
              </w:rPr>
            </w:pPr>
            <w:r w:rsidRPr="000556A0">
              <w:rPr>
                <w:rFonts w:ascii="Arial" w:hAnsi="Arial" w:cs="Arial"/>
                <w:sz w:val="22"/>
                <w:szCs w:val="22"/>
                <w:lang w:val="es-PA"/>
              </w:rPr>
              <w:t>PROMOTOR:</w:t>
            </w:r>
          </w:p>
        </w:tc>
        <w:tc>
          <w:tcPr>
            <w:tcW w:w="5954" w:type="dxa"/>
            <w:shd w:val="clear" w:color="auto" w:fill="auto"/>
          </w:tcPr>
          <w:p w:rsidR="00F446D2" w:rsidRPr="00A96BFC" w:rsidRDefault="000556A0" w:rsidP="000556A0">
            <w:pPr>
              <w:spacing w:line="276" w:lineRule="auto"/>
              <w:jc w:val="both"/>
              <w:rPr>
                <w:rFonts w:ascii="Arial" w:hAnsi="Arial" w:cs="Arial"/>
                <w:sz w:val="22"/>
                <w:szCs w:val="22"/>
                <w:lang w:val="es-PA"/>
              </w:rPr>
            </w:pPr>
            <w:r w:rsidRPr="00A96BFC">
              <w:rPr>
                <w:rFonts w:ascii="Arial" w:hAnsi="Arial" w:cs="Arial"/>
                <w:sz w:val="22"/>
                <w:szCs w:val="22"/>
                <w:lang w:val="es-PA" w:eastAsia="en-US"/>
              </w:rPr>
              <w:t>PROMOTORA VIVENCIA S.A.</w:t>
            </w:r>
          </w:p>
        </w:tc>
      </w:tr>
      <w:tr w:rsidR="00400476" w:rsidRPr="007067EF">
        <w:trPr>
          <w:trHeight w:val="300"/>
        </w:trPr>
        <w:tc>
          <w:tcPr>
            <w:tcW w:w="2835" w:type="dxa"/>
            <w:shd w:val="clear" w:color="auto" w:fill="auto"/>
          </w:tcPr>
          <w:p w:rsidR="000556A0" w:rsidRDefault="000556A0" w:rsidP="000556A0">
            <w:pPr>
              <w:spacing w:line="276" w:lineRule="auto"/>
              <w:jc w:val="both"/>
              <w:rPr>
                <w:rFonts w:ascii="Arial" w:hAnsi="Arial" w:cs="Arial"/>
                <w:sz w:val="22"/>
                <w:szCs w:val="22"/>
              </w:rPr>
            </w:pPr>
          </w:p>
          <w:p w:rsidR="00400476" w:rsidRPr="00A96BFC" w:rsidRDefault="00120754" w:rsidP="000556A0">
            <w:pPr>
              <w:spacing w:line="276" w:lineRule="auto"/>
              <w:jc w:val="both"/>
              <w:rPr>
                <w:rFonts w:ascii="Arial" w:eastAsia="MS Mincho" w:hAnsi="Arial" w:cs="Arial"/>
                <w:sz w:val="22"/>
                <w:szCs w:val="22"/>
              </w:rPr>
            </w:pPr>
            <w:r w:rsidRPr="00A96BFC">
              <w:rPr>
                <w:rFonts w:ascii="Arial" w:hAnsi="Arial" w:cs="Arial"/>
                <w:sz w:val="22"/>
                <w:szCs w:val="22"/>
              </w:rPr>
              <w:t>CONSULTORES :</w:t>
            </w:r>
          </w:p>
        </w:tc>
        <w:tc>
          <w:tcPr>
            <w:tcW w:w="5954" w:type="dxa"/>
            <w:shd w:val="clear" w:color="auto" w:fill="auto"/>
          </w:tcPr>
          <w:p w:rsidR="00AD2135" w:rsidRDefault="000556A0" w:rsidP="000556A0">
            <w:pPr>
              <w:spacing w:line="276" w:lineRule="auto"/>
              <w:jc w:val="both"/>
              <w:rPr>
                <w:rFonts w:ascii="Arial" w:hAnsi="Arial" w:cs="Arial"/>
                <w:sz w:val="22"/>
                <w:szCs w:val="22"/>
                <w:lang w:val="es-MX" w:eastAsia="en-US"/>
              </w:rPr>
            </w:pPr>
            <w:r w:rsidRPr="00A96BFC">
              <w:rPr>
                <w:rFonts w:ascii="Arial" w:hAnsi="Arial" w:cs="Arial"/>
                <w:sz w:val="22"/>
                <w:szCs w:val="22"/>
                <w:lang w:val="es-MX" w:eastAsia="en-US"/>
              </w:rPr>
              <w:t xml:space="preserve">BRISPULO HERNANDEZ (IAR-038-1999); </w:t>
            </w:r>
          </w:p>
          <w:p w:rsidR="00004C37" w:rsidRPr="00A96BFC" w:rsidRDefault="000556A0" w:rsidP="000556A0">
            <w:pPr>
              <w:spacing w:line="276" w:lineRule="auto"/>
              <w:jc w:val="both"/>
              <w:rPr>
                <w:rFonts w:ascii="Arial" w:hAnsi="Arial" w:cs="Arial"/>
                <w:sz w:val="22"/>
                <w:szCs w:val="22"/>
                <w:lang w:val="es-PA"/>
              </w:rPr>
            </w:pPr>
            <w:r w:rsidRPr="00A96BFC">
              <w:rPr>
                <w:rFonts w:ascii="Arial" w:hAnsi="Arial" w:cs="Arial"/>
                <w:sz w:val="22"/>
                <w:szCs w:val="22"/>
                <w:lang w:val="es-MX" w:eastAsia="en-US"/>
              </w:rPr>
              <w:t>KAROL KAROLINE KING (IAR-018-2019)</w:t>
            </w:r>
          </w:p>
        </w:tc>
      </w:tr>
      <w:tr w:rsidR="00400476" w:rsidRPr="007067EF" w:rsidTr="007302E7">
        <w:trPr>
          <w:trHeight w:val="664"/>
        </w:trPr>
        <w:tc>
          <w:tcPr>
            <w:tcW w:w="2835" w:type="dxa"/>
            <w:shd w:val="clear" w:color="auto" w:fill="auto"/>
          </w:tcPr>
          <w:p w:rsidR="00004C37" w:rsidRPr="00A96BFC" w:rsidRDefault="00004C37" w:rsidP="000556A0">
            <w:pPr>
              <w:spacing w:line="276" w:lineRule="auto"/>
              <w:jc w:val="both"/>
              <w:rPr>
                <w:rFonts w:ascii="Arial" w:hAnsi="Arial" w:cs="Arial"/>
                <w:sz w:val="22"/>
                <w:szCs w:val="22"/>
              </w:rPr>
            </w:pPr>
          </w:p>
          <w:p w:rsidR="00400476" w:rsidRPr="00A96BFC" w:rsidRDefault="00120754" w:rsidP="000556A0">
            <w:pPr>
              <w:spacing w:line="276" w:lineRule="auto"/>
              <w:jc w:val="both"/>
              <w:rPr>
                <w:rFonts w:ascii="Arial" w:eastAsia="MS Mincho" w:hAnsi="Arial" w:cs="Arial"/>
                <w:sz w:val="22"/>
                <w:szCs w:val="22"/>
              </w:rPr>
            </w:pPr>
            <w:r w:rsidRPr="00A96BFC">
              <w:rPr>
                <w:rFonts w:ascii="Arial" w:hAnsi="Arial" w:cs="Arial"/>
                <w:sz w:val="22"/>
                <w:szCs w:val="22"/>
              </w:rPr>
              <w:t>LOCALIZACIÓN:</w:t>
            </w:r>
          </w:p>
        </w:tc>
        <w:tc>
          <w:tcPr>
            <w:tcW w:w="5954" w:type="dxa"/>
            <w:shd w:val="clear" w:color="auto" w:fill="auto"/>
          </w:tcPr>
          <w:p w:rsidR="00004C37" w:rsidRPr="00A96BFC" w:rsidRDefault="000556A0" w:rsidP="000556A0">
            <w:pPr>
              <w:spacing w:line="276" w:lineRule="auto"/>
              <w:jc w:val="both"/>
              <w:rPr>
                <w:rFonts w:ascii="Arial" w:hAnsi="Arial" w:cs="Arial"/>
                <w:sz w:val="22"/>
                <w:szCs w:val="22"/>
                <w:lang w:val="es-MX"/>
              </w:rPr>
            </w:pPr>
            <w:r w:rsidRPr="00A96BFC">
              <w:rPr>
                <w:rFonts w:ascii="Arial" w:hAnsi="Arial" w:cs="Arial"/>
                <w:sz w:val="22"/>
                <w:szCs w:val="22"/>
                <w:lang w:val="es-MX"/>
              </w:rPr>
              <w:t>CORREGIMIENTO CANTO DEL LLANO, DISTRITO SANTIAGO PROVINCIA VERAGUAS, REPÚBLICA DE PANAMÁ</w:t>
            </w:r>
          </w:p>
        </w:tc>
      </w:tr>
    </w:tbl>
    <w:p w:rsidR="001319D2" w:rsidRPr="003B4441" w:rsidRDefault="001319D2" w:rsidP="008A05F1">
      <w:pPr>
        <w:spacing w:line="240" w:lineRule="exact"/>
        <w:rPr>
          <w:rFonts w:eastAsia="MS Mincho"/>
        </w:rPr>
      </w:pPr>
    </w:p>
    <w:p w:rsidR="00E85CA6" w:rsidRPr="000556A0" w:rsidRDefault="00120754" w:rsidP="000556A0">
      <w:pPr>
        <w:spacing w:line="276" w:lineRule="auto"/>
        <w:jc w:val="both"/>
        <w:rPr>
          <w:rFonts w:ascii="Arial" w:eastAsia="MS Mincho" w:hAnsi="Arial" w:cs="Arial"/>
          <w:sz w:val="22"/>
          <w:szCs w:val="22"/>
        </w:rPr>
      </w:pPr>
      <w:r w:rsidRPr="000556A0">
        <w:rPr>
          <w:rFonts w:ascii="Arial" w:eastAsia="MS Mincho" w:hAnsi="Arial" w:cs="Arial"/>
          <w:b/>
          <w:sz w:val="22"/>
          <w:szCs w:val="22"/>
          <w:u w:val="single"/>
        </w:rPr>
        <w:t>DESCRIPCIÓN</w:t>
      </w:r>
      <w:r w:rsidRPr="000556A0">
        <w:rPr>
          <w:rFonts w:ascii="Arial" w:eastAsia="MS Mincho" w:hAnsi="Arial" w:cs="Arial"/>
          <w:sz w:val="22"/>
          <w:szCs w:val="22"/>
        </w:rPr>
        <w:t xml:space="preserve">: </w:t>
      </w:r>
      <w:r w:rsidR="00B8313D" w:rsidRPr="000556A0">
        <w:rPr>
          <w:rFonts w:ascii="Arial" w:eastAsia="MS Mincho" w:hAnsi="Arial" w:cs="Arial"/>
          <w:sz w:val="22"/>
          <w:szCs w:val="22"/>
        </w:rPr>
        <w:t xml:space="preserve">El proyecto </w:t>
      </w:r>
      <w:r w:rsidR="00AD2135" w:rsidRPr="000556A0">
        <w:rPr>
          <w:rFonts w:ascii="Arial" w:eastAsia="MS Mincho" w:hAnsi="Arial" w:cs="Arial"/>
          <w:sz w:val="22"/>
          <w:szCs w:val="22"/>
        </w:rPr>
        <w:t>“</w:t>
      </w:r>
      <w:r w:rsidR="00AD2135">
        <w:rPr>
          <w:rFonts w:ascii="Arial" w:eastAsia="MS Mincho" w:hAnsi="Arial" w:cs="Arial"/>
          <w:b/>
          <w:sz w:val="22"/>
          <w:szCs w:val="22"/>
        </w:rPr>
        <w:t>SANTIAGO PARK ETAPA I</w:t>
      </w:r>
      <w:bookmarkStart w:id="0" w:name="_GoBack"/>
      <w:bookmarkEnd w:id="0"/>
      <w:r w:rsidR="00AD2135" w:rsidRPr="000556A0">
        <w:rPr>
          <w:rFonts w:ascii="Arial" w:eastAsia="MS Mincho" w:hAnsi="Arial" w:cs="Arial"/>
          <w:sz w:val="22"/>
          <w:szCs w:val="22"/>
        </w:rPr>
        <w:t xml:space="preserve">”, </w:t>
      </w:r>
      <w:r w:rsidR="00B8313D" w:rsidRPr="000556A0">
        <w:rPr>
          <w:rFonts w:ascii="Arial" w:eastAsia="MS Mincho" w:hAnsi="Arial" w:cs="Arial"/>
          <w:sz w:val="22"/>
          <w:szCs w:val="22"/>
        </w:rPr>
        <w:t>comprende todas las actividades relacionadas con</w:t>
      </w:r>
      <w:r w:rsidR="00B8313D" w:rsidRPr="000556A0">
        <w:rPr>
          <w:rFonts w:ascii="Arial" w:eastAsia="MS Mincho" w:hAnsi="Arial" w:cs="Arial"/>
          <w:sz w:val="22"/>
          <w:szCs w:val="22"/>
        </w:rPr>
        <w:t xml:space="preserve"> </w:t>
      </w:r>
      <w:r w:rsidR="00B8313D" w:rsidRPr="000556A0">
        <w:rPr>
          <w:rFonts w:ascii="Arial" w:eastAsia="MS Mincho" w:hAnsi="Arial" w:cs="Arial"/>
          <w:sz w:val="22"/>
          <w:szCs w:val="22"/>
        </w:rPr>
        <w:t>la planificación, construcción y operación de un proyecto de tipo residencial, que implica la</w:t>
      </w:r>
      <w:r w:rsidR="00B8313D" w:rsidRPr="000556A0">
        <w:rPr>
          <w:rFonts w:ascii="Arial" w:eastAsia="MS Mincho" w:hAnsi="Arial" w:cs="Arial"/>
          <w:sz w:val="22"/>
          <w:szCs w:val="22"/>
        </w:rPr>
        <w:t xml:space="preserve"> </w:t>
      </w:r>
      <w:r w:rsidR="00B8313D" w:rsidRPr="000556A0">
        <w:rPr>
          <w:rFonts w:ascii="Arial" w:eastAsia="MS Mincho" w:hAnsi="Arial" w:cs="Arial"/>
          <w:sz w:val="22"/>
          <w:szCs w:val="22"/>
        </w:rPr>
        <w:t>lotificación, construcción de infraestructura (calles, acueducto, alcantarillado sanitario,</w:t>
      </w:r>
      <w:r w:rsidR="00B8313D" w:rsidRPr="000556A0">
        <w:rPr>
          <w:rFonts w:ascii="Arial" w:eastAsia="MS Mincho" w:hAnsi="Arial" w:cs="Arial"/>
          <w:sz w:val="22"/>
          <w:szCs w:val="22"/>
        </w:rPr>
        <w:t xml:space="preserve"> </w:t>
      </w:r>
      <w:r w:rsidR="00B8313D" w:rsidRPr="000556A0">
        <w:rPr>
          <w:rFonts w:ascii="Arial" w:eastAsia="MS Mincho" w:hAnsi="Arial" w:cs="Arial"/>
          <w:sz w:val="22"/>
          <w:szCs w:val="22"/>
        </w:rPr>
        <w:t>tendido eléctrico, planta de tratamiento de aguas residuales) y 146 lotes destinados a</w:t>
      </w:r>
      <w:r w:rsidR="00B8313D" w:rsidRPr="000556A0">
        <w:rPr>
          <w:rFonts w:ascii="Arial" w:eastAsia="MS Mincho" w:hAnsi="Arial" w:cs="Arial"/>
          <w:sz w:val="22"/>
          <w:szCs w:val="22"/>
        </w:rPr>
        <w:t xml:space="preserve"> </w:t>
      </w:r>
      <w:r w:rsidR="00B8313D" w:rsidRPr="000556A0">
        <w:rPr>
          <w:rFonts w:ascii="Arial" w:eastAsia="MS Mincho" w:hAnsi="Arial" w:cs="Arial"/>
          <w:sz w:val="22"/>
          <w:szCs w:val="22"/>
        </w:rPr>
        <w:t>viviendas de tipo unifamiliar, áreas de uso público, áreas verdes y planta de tratamiento de</w:t>
      </w:r>
      <w:r w:rsidR="00B8313D" w:rsidRPr="000556A0">
        <w:rPr>
          <w:rFonts w:ascii="Arial" w:eastAsia="MS Mincho" w:hAnsi="Arial" w:cs="Arial"/>
          <w:sz w:val="22"/>
          <w:szCs w:val="22"/>
        </w:rPr>
        <w:t xml:space="preserve"> </w:t>
      </w:r>
      <w:r w:rsidR="00B8313D" w:rsidRPr="000556A0">
        <w:rPr>
          <w:rFonts w:ascii="Arial" w:eastAsia="MS Mincho" w:hAnsi="Arial" w:cs="Arial"/>
          <w:sz w:val="22"/>
          <w:szCs w:val="22"/>
        </w:rPr>
        <w:t>aguas residuales.</w:t>
      </w:r>
    </w:p>
    <w:p w:rsidR="00070728" w:rsidRPr="000556A0" w:rsidRDefault="00070728" w:rsidP="000556A0">
      <w:pPr>
        <w:spacing w:line="276" w:lineRule="auto"/>
        <w:jc w:val="both"/>
        <w:rPr>
          <w:rFonts w:ascii="Arial" w:hAnsi="Arial" w:cs="Arial"/>
          <w:b/>
          <w:sz w:val="22"/>
          <w:szCs w:val="22"/>
          <w:u w:val="single"/>
          <w:lang w:val="es-PA"/>
        </w:rPr>
      </w:pPr>
    </w:p>
    <w:p w:rsidR="00802C5E" w:rsidRPr="000556A0" w:rsidRDefault="00802C5E" w:rsidP="000556A0">
      <w:pPr>
        <w:spacing w:line="276" w:lineRule="auto"/>
        <w:jc w:val="both"/>
        <w:rPr>
          <w:rFonts w:ascii="Arial" w:hAnsi="Arial" w:cs="Arial"/>
          <w:sz w:val="22"/>
          <w:szCs w:val="22"/>
          <w:lang w:val="es-PA"/>
        </w:rPr>
      </w:pPr>
      <w:r w:rsidRPr="000556A0">
        <w:rPr>
          <w:rFonts w:ascii="Arial" w:hAnsi="Arial" w:cs="Arial"/>
          <w:b/>
          <w:sz w:val="22"/>
          <w:szCs w:val="22"/>
          <w:u w:val="single"/>
          <w:lang w:val="es-PA"/>
        </w:rPr>
        <w:t>FUNDAMENTO DE DERECHO</w:t>
      </w:r>
      <w:r w:rsidRPr="000556A0">
        <w:rPr>
          <w:rFonts w:ascii="Arial" w:hAnsi="Arial" w:cs="Arial"/>
          <w:sz w:val="22"/>
          <w:szCs w:val="22"/>
          <w:lang w:val="es-PA"/>
        </w:rPr>
        <w:t xml:space="preserve">: Texto Único de la Ley No.41 de 1998; Ley No.38 de 2000; Decreto Ejecutivo Nº 123 de 2009, </w:t>
      </w:r>
      <w:r w:rsidRPr="000556A0">
        <w:rPr>
          <w:rFonts w:ascii="Arial" w:hAnsi="Arial" w:cs="Arial"/>
          <w:sz w:val="22"/>
          <w:szCs w:val="22"/>
        </w:rPr>
        <w:t xml:space="preserve">modificado por el Decreto Ejecutivo No.155 de 05 de agosto de 2011 </w:t>
      </w:r>
      <w:r w:rsidRPr="000556A0">
        <w:rPr>
          <w:rFonts w:ascii="Arial" w:hAnsi="Arial" w:cs="Arial"/>
          <w:sz w:val="22"/>
          <w:szCs w:val="22"/>
          <w:lang w:val="es-PA"/>
        </w:rPr>
        <w:t xml:space="preserve">y demás normas complementarias y concordantes. </w:t>
      </w:r>
    </w:p>
    <w:p w:rsidR="00802C5E" w:rsidRPr="000556A0" w:rsidRDefault="00802C5E" w:rsidP="000556A0">
      <w:pPr>
        <w:spacing w:line="276" w:lineRule="auto"/>
        <w:jc w:val="both"/>
        <w:rPr>
          <w:rFonts w:ascii="Arial" w:hAnsi="Arial" w:cs="Arial"/>
          <w:sz w:val="22"/>
          <w:szCs w:val="22"/>
          <w:lang w:val="es-PA"/>
        </w:rPr>
      </w:pPr>
    </w:p>
    <w:p w:rsidR="008D02E8" w:rsidRPr="000556A0" w:rsidRDefault="008D02E8" w:rsidP="000556A0">
      <w:pPr>
        <w:spacing w:line="276" w:lineRule="auto"/>
        <w:jc w:val="both"/>
        <w:rPr>
          <w:rFonts w:ascii="Arial" w:eastAsiaTheme="minorHAnsi" w:hAnsi="Arial" w:cs="Arial"/>
          <w:sz w:val="22"/>
          <w:szCs w:val="22"/>
          <w:lang w:val="es-PA" w:eastAsia="en-US"/>
        </w:rPr>
      </w:pPr>
      <w:r w:rsidRPr="000556A0">
        <w:rPr>
          <w:rFonts w:ascii="Arial" w:hAnsi="Arial" w:cs="Arial"/>
          <w:b/>
          <w:sz w:val="22"/>
          <w:szCs w:val="22"/>
          <w:u w:val="single"/>
        </w:rPr>
        <w:t xml:space="preserve">VERIFICACION DE CONTENIDO: </w:t>
      </w:r>
      <w:r w:rsidRPr="000556A0">
        <w:rPr>
          <w:rFonts w:ascii="Arial" w:eastAsia="Arial Unicode MS" w:hAnsi="Arial" w:cs="Arial"/>
          <w:bCs/>
          <w:sz w:val="22"/>
          <w:szCs w:val="22"/>
        </w:rPr>
        <w:t>Que conforme a lo establecido en el artículo 41 del Decreto Ejecutivo 123 del 14 de agosto de 2009,</w:t>
      </w:r>
      <w:r w:rsidRPr="000556A0">
        <w:rPr>
          <w:rFonts w:ascii="Arial" w:hAnsi="Arial" w:cs="Arial"/>
          <w:sz w:val="22"/>
          <w:szCs w:val="22"/>
        </w:rPr>
        <w:t xml:space="preserve"> </w:t>
      </w:r>
      <w:r w:rsidRPr="000556A0">
        <w:rPr>
          <w:rFonts w:ascii="Arial" w:eastAsia="Arial Unicode MS" w:hAnsi="Arial" w:cs="Arial"/>
          <w:bCs/>
          <w:sz w:val="22"/>
          <w:szCs w:val="22"/>
        </w:rPr>
        <w:t xml:space="preserve">modificado por el artículo 7 del  Decreto Ejecutivo No.155 de 5 de agosto de 2011 se </w:t>
      </w:r>
      <w:r w:rsidRPr="000556A0">
        <w:rPr>
          <w:rFonts w:ascii="Arial" w:eastAsia="Arial Unicode MS" w:hAnsi="Arial" w:cs="Arial"/>
          <w:sz w:val="22"/>
          <w:szCs w:val="22"/>
        </w:rPr>
        <w:t>inició el procedimiento administrativo para la evaluación de Estudios de Impacto Ambiental, Fase de admisión.</w:t>
      </w:r>
    </w:p>
    <w:p w:rsidR="008D02E8" w:rsidRPr="000556A0" w:rsidRDefault="008D02E8" w:rsidP="000556A0">
      <w:pPr>
        <w:spacing w:line="276" w:lineRule="auto"/>
        <w:jc w:val="both"/>
        <w:rPr>
          <w:rFonts w:ascii="Arial" w:hAnsi="Arial" w:cs="Arial"/>
          <w:sz w:val="22"/>
          <w:szCs w:val="22"/>
        </w:rPr>
      </w:pPr>
    </w:p>
    <w:p w:rsidR="008D02E8" w:rsidRPr="000556A0" w:rsidRDefault="008D02E8" w:rsidP="000556A0">
      <w:pPr>
        <w:spacing w:line="276" w:lineRule="auto"/>
        <w:jc w:val="both"/>
        <w:rPr>
          <w:rFonts w:ascii="Arial" w:hAnsi="Arial" w:cs="Arial"/>
          <w:sz w:val="22"/>
          <w:szCs w:val="22"/>
        </w:rPr>
      </w:pPr>
      <w:r w:rsidRPr="000556A0">
        <w:rPr>
          <w:rFonts w:ascii="Arial" w:hAnsi="Arial" w:cs="Arial"/>
          <w:sz w:val="22"/>
          <w:szCs w:val="22"/>
        </w:rPr>
        <w:t xml:space="preserve">Que luego de revisado el Estudio de Impacto Ambiental, Categoría </w:t>
      </w:r>
      <w:r w:rsidR="00397390" w:rsidRPr="000556A0">
        <w:rPr>
          <w:rFonts w:ascii="Arial" w:hAnsi="Arial" w:cs="Arial"/>
          <w:sz w:val="22"/>
          <w:szCs w:val="22"/>
          <w:lang w:val="es-PA"/>
        </w:rPr>
        <w:t>I</w:t>
      </w:r>
      <w:r w:rsidRPr="000556A0">
        <w:rPr>
          <w:rFonts w:ascii="Arial" w:hAnsi="Arial" w:cs="Arial"/>
          <w:sz w:val="22"/>
          <w:szCs w:val="22"/>
        </w:rPr>
        <w:t>, del proyecto denominado</w:t>
      </w:r>
      <w:r w:rsidRPr="000556A0">
        <w:rPr>
          <w:rFonts w:ascii="Arial" w:hAnsi="Arial" w:cs="Arial"/>
          <w:sz w:val="22"/>
          <w:szCs w:val="22"/>
          <w:lang w:val="es-MX"/>
        </w:rPr>
        <w:t xml:space="preserve"> </w:t>
      </w:r>
      <w:r w:rsidR="00397390" w:rsidRPr="000556A0">
        <w:rPr>
          <w:rFonts w:ascii="Arial" w:hAnsi="Arial" w:cs="Arial"/>
          <w:b/>
          <w:sz w:val="22"/>
          <w:szCs w:val="22"/>
          <w:lang w:val="es-MX"/>
        </w:rPr>
        <w:t>“SANTIAGO PARK ETAPA I”</w:t>
      </w:r>
      <w:r w:rsidRPr="000556A0">
        <w:rPr>
          <w:rFonts w:ascii="Arial" w:hAnsi="Arial" w:cs="Arial"/>
          <w:sz w:val="22"/>
          <w:szCs w:val="22"/>
          <w:lang w:val="es-MX"/>
        </w:rPr>
        <w:t>,</w:t>
      </w:r>
      <w:r w:rsidRPr="000556A0">
        <w:rPr>
          <w:rFonts w:ascii="Arial" w:hAnsi="Arial" w:cs="Arial"/>
          <w:b/>
          <w:sz w:val="22"/>
          <w:szCs w:val="22"/>
        </w:rPr>
        <w:t xml:space="preserve"> </w:t>
      </w:r>
      <w:r w:rsidRPr="000556A0">
        <w:rPr>
          <w:rFonts w:ascii="Arial" w:hAnsi="Arial" w:cs="Arial"/>
          <w:sz w:val="22"/>
          <w:szCs w:val="22"/>
        </w:rPr>
        <w:t>se detectó que el mismo presenta información que difiere de lo establecido en los artículos 26</w:t>
      </w:r>
      <w:r w:rsidR="00AF4412" w:rsidRPr="000556A0">
        <w:rPr>
          <w:rFonts w:ascii="Arial" w:hAnsi="Arial" w:cs="Arial"/>
          <w:sz w:val="22"/>
          <w:szCs w:val="22"/>
        </w:rPr>
        <w:t xml:space="preserve"> </w:t>
      </w:r>
      <w:r w:rsidR="00AF4412" w:rsidRPr="000556A0">
        <w:rPr>
          <w:rFonts w:ascii="Arial" w:hAnsi="Arial" w:cs="Arial"/>
          <w:sz w:val="22"/>
          <w:szCs w:val="22"/>
          <w:lang w:val="es-MX"/>
        </w:rPr>
        <w:t>y</w:t>
      </w:r>
      <w:r w:rsidR="00A45FEB" w:rsidRPr="000556A0">
        <w:rPr>
          <w:rFonts w:ascii="Arial" w:hAnsi="Arial" w:cs="Arial"/>
          <w:sz w:val="22"/>
          <w:szCs w:val="22"/>
          <w:lang w:val="es-MX"/>
        </w:rPr>
        <w:t xml:space="preserve"> 38 </w:t>
      </w:r>
      <w:r w:rsidRPr="000556A0">
        <w:rPr>
          <w:rFonts w:ascii="Arial" w:hAnsi="Arial" w:cs="Arial"/>
          <w:sz w:val="22"/>
          <w:szCs w:val="22"/>
        </w:rPr>
        <w:t xml:space="preserve">del Decreto Ejecutivo No. 123 </w:t>
      </w:r>
      <w:r w:rsidR="009C4F3B" w:rsidRPr="000556A0">
        <w:rPr>
          <w:rFonts w:ascii="Arial" w:hAnsi="Arial" w:cs="Arial"/>
          <w:sz w:val="22"/>
          <w:szCs w:val="22"/>
        </w:rPr>
        <w:t>de 2009, en los</w:t>
      </w:r>
      <w:r w:rsidR="00140A54" w:rsidRPr="000556A0">
        <w:rPr>
          <w:rFonts w:ascii="Arial" w:hAnsi="Arial" w:cs="Arial"/>
          <w:sz w:val="22"/>
          <w:szCs w:val="22"/>
        </w:rPr>
        <w:t xml:space="preserve"> siguiente</w:t>
      </w:r>
      <w:r w:rsidR="009C4F3B" w:rsidRPr="000556A0">
        <w:rPr>
          <w:rFonts w:ascii="Arial" w:hAnsi="Arial" w:cs="Arial"/>
          <w:sz w:val="22"/>
          <w:szCs w:val="22"/>
        </w:rPr>
        <w:t>s</w:t>
      </w:r>
      <w:r w:rsidR="00140A54" w:rsidRPr="000556A0">
        <w:rPr>
          <w:rFonts w:ascii="Arial" w:hAnsi="Arial" w:cs="Arial"/>
          <w:sz w:val="22"/>
          <w:szCs w:val="22"/>
        </w:rPr>
        <w:t xml:space="preserve"> </w:t>
      </w:r>
      <w:r w:rsidR="00CB7712" w:rsidRPr="000556A0">
        <w:rPr>
          <w:rFonts w:ascii="Arial" w:hAnsi="Arial" w:cs="Arial"/>
          <w:sz w:val="22"/>
          <w:szCs w:val="22"/>
        </w:rPr>
        <w:t>tres (3</w:t>
      </w:r>
      <w:r w:rsidR="009C4F3B" w:rsidRPr="000556A0">
        <w:rPr>
          <w:rFonts w:ascii="Arial" w:hAnsi="Arial" w:cs="Arial"/>
          <w:sz w:val="22"/>
          <w:szCs w:val="22"/>
        </w:rPr>
        <w:t xml:space="preserve">) </w:t>
      </w:r>
      <w:r w:rsidRPr="000556A0">
        <w:rPr>
          <w:rFonts w:ascii="Arial" w:hAnsi="Arial" w:cs="Arial"/>
          <w:sz w:val="22"/>
          <w:szCs w:val="22"/>
        </w:rPr>
        <w:t>punto</w:t>
      </w:r>
      <w:r w:rsidR="009C4F3B" w:rsidRPr="000556A0">
        <w:rPr>
          <w:rFonts w:ascii="Arial" w:hAnsi="Arial" w:cs="Arial"/>
          <w:sz w:val="22"/>
          <w:szCs w:val="22"/>
        </w:rPr>
        <w:t>s</w:t>
      </w:r>
      <w:r w:rsidRPr="000556A0">
        <w:rPr>
          <w:rFonts w:ascii="Arial" w:hAnsi="Arial" w:cs="Arial"/>
          <w:sz w:val="22"/>
          <w:szCs w:val="22"/>
        </w:rPr>
        <w:t xml:space="preserve">: </w:t>
      </w:r>
    </w:p>
    <w:p w:rsidR="008A05F1" w:rsidRPr="000556A0" w:rsidRDefault="008A05F1" w:rsidP="000556A0">
      <w:pPr>
        <w:spacing w:line="276" w:lineRule="auto"/>
        <w:jc w:val="both"/>
        <w:rPr>
          <w:rFonts w:ascii="Arial" w:hAnsi="Arial" w:cs="Arial"/>
          <w:sz w:val="22"/>
          <w:szCs w:val="22"/>
          <w:highlight w:val="yellow"/>
        </w:rPr>
      </w:pPr>
    </w:p>
    <w:p w:rsidR="007067EF" w:rsidRPr="000556A0" w:rsidRDefault="00397390" w:rsidP="000556A0">
      <w:pPr>
        <w:pStyle w:val="Prrafodelista"/>
        <w:numPr>
          <w:ilvl w:val="0"/>
          <w:numId w:val="6"/>
        </w:numPr>
        <w:spacing w:line="276" w:lineRule="auto"/>
        <w:jc w:val="both"/>
        <w:rPr>
          <w:rFonts w:ascii="Arial" w:eastAsiaTheme="minorHAnsi" w:hAnsi="Arial" w:cs="Arial"/>
          <w:sz w:val="22"/>
          <w:szCs w:val="22"/>
          <w:lang w:val="es-MX" w:eastAsia="en-US"/>
        </w:rPr>
      </w:pPr>
      <w:r w:rsidRPr="000556A0">
        <w:rPr>
          <w:rFonts w:ascii="Arial" w:eastAsiaTheme="minorHAnsi" w:hAnsi="Arial" w:cs="Arial"/>
          <w:sz w:val="22"/>
          <w:szCs w:val="22"/>
          <w:lang w:val="es-MX" w:eastAsia="en-US"/>
        </w:rPr>
        <w:t>En los</w:t>
      </w:r>
      <w:r w:rsidR="000556A0" w:rsidRPr="000556A0">
        <w:rPr>
          <w:rFonts w:ascii="Arial" w:eastAsiaTheme="minorHAnsi" w:hAnsi="Arial" w:cs="Arial"/>
          <w:sz w:val="22"/>
          <w:szCs w:val="22"/>
          <w:lang w:val="es-MX" w:eastAsia="en-US"/>
        </w:rPr>
        <w:t xml:space="preserve"> documentos legales, no se adjuntó </w:t>
      </w:r>
      <w:r w:rsidRPr="000556A0">
        <w:rPr>
          <w:rFonts w:ascii="Arial" w:eastAsiaTheme="minorHAnsi" w:hAnsi="Arial" w:cs="Arial"/>
          <w:sz w:val="22"/>
          <w:szCs w:val="22"/>
          <w:lang w:val="es-MX" w:eastAsia="en-US"/>
        </w:rPr>
        <w:t xml:space="preserve">copia de cedula notariada del representante legal de proyecto denominado </w:t>
      </w:r>
      <w:r w:rsidR="000556A0" w:rsidRPr="00AD2135">
        <w:rPr>
          <w:rFonts w:ascii="Arial" w:eastAsiaTheme="minorHAnsi" w:hAnsi="Arial" w:cs="Arial"/>
          <w:b/>
          <w:sz w:val="22"/>
          <w:szCs w:val="22"/>
          <w:lang w:val="es-MX" w:eastAsia="en-US"/>
        </w:rPr>
        <w:t>“SANTIAGO PARK ETAPA 1”</w:t>
      </w:r>
      <w:r w:rsidRPr="00AD2135">
        <w:rPr>
          <w:rFonts w:ascii="Arial" w:eastAsiaTheme="minorHAnsi" w:hAnsi="Arial" w:cs="Arial"/>
          <w:b/>
          <w:sz w:val="22"/>
          <w:szCs w:val="22"/>
          <w:lang w:val="es-MX" w:eastAsia="en-US"/>
        </w:rPr>
        <w:t>.</w:t>
      </w:r>
      <w:r w:rsidRPr="000556A0">
        <w:rPr>
          <w:rFonts w:ascii="Arial" w:eastAsiaTheme="minorHAnsi" w:hAnsi="Arial" w:cs="Arial"/>
          <w:sz w:val="22"/>
          <w:szCs w:val="22"/>
          <w:lang w:val="es-MX" w:eastAsia="en-US"/>
        </w:rPr>
        <w:t xml:space="preserve"> El mismo debe adjuntarse como lo establece el artículo 38 del decreto ejecutivo 123 de 14 de agosto de 2009.</w:t>
      </w:r>
    </w:p>
    <w:p w:rsidR="00FA2CAD" w:rsidRPr="000556A0" w:rsidRDefault="00FA2CAD" w:rsidP="000556A0">
      <w:pPr>
        <w:pStyle w:val="Prrafodelista"/>
        <w:spacing w:line="276" w:lineRule="auto"/>
        <w:jc w:val="both"/>
        <w:rPr>
          <w:rFonts w:ascii="Arial" w:eastAsiaTheme="minorHAnsi" w:hAnsi="Arial" w:cs="Arial"/>
          <w:sz w:val="22"/>
          <w:szCs w:val="22"/>
          <w:lang w:val="es-MX" w:eastAsia="en-US"/>
        </w:rPr>
      </w:pPr>
    </w:p>
    <w:p w:rsidR="00AD2135" w:rsidRPr="00AD2135" w:rsidRDefault="00AD2135" w:rsidP="00AD2135">
      <w:pPr>
        <w:pStyle w:val="Prrafodelista"/>
        <w:numPr>
          <w:ilvl w:val="0"/>
          <w:numId w:val="6"/>
        </w:numPr>
        <w:rPr>
          <w:rFonts w:ascii="Arial" w:eastAsiaTheme="minorHAnsi" w:hAnsi="Arial" w:cs="Arial"/>
          <w:sz w:val="22"/>
          <w:szCs w:val="22"/>
          <w:lang w:val="es-MX" w:eastAsia="en-US"/>
        </w:rPr>
      </w:pPr>
      <w:r w:rsidRPr="00AD2135">
        <w:rPr>
          <w:rFonts w:ascii="Arial" w:eastAsiaTheme="minorHAnsi" w:hAnsi="Arial" w:cs="Arial"/>
          <w:sz w:val="22"/>
          <w:szCs w:val="22"/>
          <w:lang w:val="es-MX" w:eastAsia="en-US"/>
        </w:rPr>
        <w:t>En la declaración jurada  específicamente la finca con folio real 62290 con código de ubicación 9907 no concuerda con el código de ubicación  emitido por el certificado de propiedad que referencia código de ubicación 9901.</w:t>
      </w:r>
    </w:p>
    <w:p w:rsidR="00FA2CAD" w:rsidRPr="000556A0" w:rsidRDefault="00FA2CAD" w:rsidP="00AD2135">
      <w:pPr>
        <w:pStyle w:val="Prrafodelista"/>
        <w:spacing w:line="276" w:lineRule="auto"/>
        <w:jc w:val="both"/>
        <w:rPr>
          <w:rFonts w:ascii="Arial" w:eastAsiaTheme="minorHAnsi" w:hAnsi="Arial" w:cs="Arial"/>
          <w:sz w:val="22"/>
          <w:szCs w:val="22"/>
          <w:lang w:val="es-MX" w:eastAsia="en-US"/>
        </w:rPr>
      </w:pPr>
    </w:p>
    <w:p w:rsidR="008D02E8" w:rsidRPr="000556A0" w:rsidRDefault="008D02E8" w:rsidP="000556A0">
      <w:pPr>
        <w:spacing w:line="276" w:lineRule="auto"/>
        <w:jc w:val="both"/>
        <w:rPr>
          <w:rFonts w:ascii="Arial" w:hAnsi="Arial" w:cs="Arial"/>
          <w:b/>
          <w:spacing w:val="-3"/>
          <w:sz w:val="22"/>
          <w:szCs w:val="22"/>
          <w:lang w:val="es-PA"/>
        </w:rPr>
      </w:pPr>
      <w:r w:rsidRPr="000556A0">
        <w:rPr>
          <w:rFonts w:ascii="Arial" w:hAnsi="Arial" w:cs="Arial"/>
          <w:b/>
          <w:sz w:val="22"/>
          <w:szCs w:val="22"/>
          <w:u w:val="single"/>
        </w:rPr>
        <w:t>RECOMENDACIONES</w:t>
      </w:r>
      <w:r w:rsidRPr="000556A0">
        <w:rPr>
          <w:rFonts w:ascii="Arial" w:hAnsi="Arial" w:cs="Arial"/>
          <w:b/>
          <w:sz w:val="22"/>
          <w:szCs w:val="22"/>
        </w:rPr>
        <w:t>:</w:t>
      </w:r>
      <w:r w:rsidRPr="000556A0">
        <w:rPr>
          <w:rFonts w:ascii="Arial" w:hAnsi="Arial" w:cs="Arial"/>
          <w:b/>
          <w:sz w:val="22"/>
          <w:szCs w:val="22"/>
          <w:lang w:val="es-MX"/>
        </w:rPr>
        <w:t xml:space="preserve"> </w:t>
      </w:r>
      <w:r w:rsidRPr="000556A0">
        <w:rPr>
          <w:rFonts w:ascii="Arial" w:hAnsi="Arial" w:cs="Arial"/>
          <w:sz w:val="22"/>
          <w:szCs w:val="22"/>
        </w:rPr>
        <w:t xml:space="preserve">Por lo antes expuesto, se recomienda </w:t>
      </w:r>
      <w:r w:rsidRPr="000556A0">
        <w:rPr>
          <w:rFonts w:ascii="Arial" w:hAnsi="Arial" w:cs="Arial"/>
          <w:b/>
          <w:caps/>
          <w:sz w:val="22"/>
          <w:szCs w:val="22"/>
        </w:rPr>
        <w:t>No Admitir</w:t>
      </w:r>
      <w:r w:rsidRPr="000556A0">
        <w:rPr>
          <w:rFonts w:ascii="Arial" w:hAnsi="Arial" w:cs="Arial"/>
          <w:sz w:val="22"/>
          <w:szCs w:val="22"/>
        </w:rPr>
        <w:t xml:space="preserve"> el Estudio de Impacto Ambiental Categoría I del proyecto denominado </w:t>
      </w:r>
      <w:r w:rsidR="003E2CCD" w:rsidRPr="000556A0">
        <w:rPr>
          <w:rFonts w:ascii="Arial" w:hAnsi="Arial" w:cs="Arial"/>
          <w:b/>
          <w:bCs/>
          <w:sz w:val="22"/>
          <w:szCs w:val="22"/>
        </w:rPr>
        <w:t>“SANTIAGO PARK ETAPA I”</w:t>
      </w:r>
      <w:r w:rsidRPr="000556A0">
        <w:rPr>
          <w:rFonts w:ascii="Arial" w:hAnsi="Arial" w:cs="Arial"/>
          <w:b/>
          <w:sz w:val="22"/>
          <w:szCs w:val="22"/>
          <w:lang w:val="es-MX"/>
        </w:rPr>
        <w:t>,</w:t>
      </w:r>
      <w:r w:rsidRPr="000556A0">
        <w:rPr>
          <w:rFonts w:ascii="Arial" w:hAnsi="Arial" w:cs="Arial"/>
          <w:sz w:val="22"/>
          <w:szCs w:val="22"/>
        </w:rPr>
        <w:t xml:space="preserve"> promovido por </w:t>
      </w:r>
      <w:r w:rsidR="008A05F1" w:rsidRPr="000556A0">
        <w:rPr>
          <w:rFonts w:ascii="Arial" w:hAnsi="Arial" w:cs="Arial"/>
          <w:sz w:val="22"/>
          <w:szCs w:val="22"/>
          <w:lang w:val="es-PA"/>
        </w:rPr>
        <w:t>la sociedad</w:t>
      </w:r>
      <w:r w:rsidRPr="000556A0">
        <w:rPr>
          <w:rFonts w:ascii="Arial" w:hAnsi="Arial" w:cs="Arial"/>
          <w:sz w:val="22"/>
          <w:szCs w:val="22"/>
          <w:lang w:val="es-PA"/>
        </w:rPr>
        <w:t xml:space="preserve"> </w:t>
      </w:r>
      <w:r w:rsidR="003E2CCD" w:rsidRPr="000556A0">
        <w:rPr>
          <w:rFonts w:ascii="Arial" w:hAnsi="Arial" w:cs="Arial"/>
          <w:b/>
          <w:sz w:val="22"/>
          <w:szCs w:val="22"/>
          <w:lang w:val="es-PA"/>
        </w:rPr>
        <w:t>PROMOTORA VIVENCIA S.A.</w:t>
      </w:r>
    </w:p>
    <w:p w:rsidR="00802C5E" w:rsidRPr="000556A0" w:rsidRDefault="00802C5E" w:rsidP="000556A0">
      <w:pPr>
        <w:spacing w:line="276" w:lineRule="auto"/>
        <w:jc w:val="both"/>
        <w:rPr>
          <w:rFonts w:ascii="Arial" w:hAnsi="Arial" w:cs="Arial"/>
          <w:b/>
          <w:spacing w:val="-3"/>
          <w:sz w:val="22"/>
          <w:szCs w:val="22"/>
          <w:lang w:val="es-PA"/>
        </w:rPr>
      </w:pPr>
    </w:p>
    <w:p w:rsidR="00400476" w:rsidRPr="000556A0" w:rsidRDefault="00400476" w:rsidP="000556A0">
      <w:pPr>
        <w:spacing w:line="276" w:lineRule="auto"/>
        <w:rPr>
          <w:rFonts w:ascii="Arial" w:eastAsia="MS Mincho" w:hAnsi="Arial" w:cs="Arial"/>
          <w:b/>
          <w:caps/>
          <w:sz w:val="22"/>
          <w:szCs w:val="22"/>
          <w:highlight w:val="yellow"/>
        </w:rPr>
      </w:pPr>
    </w:p>
    <w:p w:rsidR="00802C5E" w:rsidRPr="000556A0" w:rsidRDefault="00831871" w:rsidP="000556A0">
      <w:pPr>
        <w:tabs>
          <w:tab w:val="left" w:pos="3494"/>
          <w:tab w:val="left" w:pos="3686"/>
        </w:tabs>
        <w:spacing w:before="120" w:after="120" w:line="276" w:lineRule="auto"/>
        <w:rPr>
          <w:rFonts w:ascii="Arial" w:hAnsi="Arial" w:cs="Arial"/>
          <w:sz w:val="22"/>
          <w:szCs w:val="22"/>
          <w:highlight w:val="yellow"/>
        </w:rPr>
      </w:pPr>
      <w:r w:rsidRPr="000556A0">
        <w:rPr>
          <w:rFonts w:ascii="Arial" w:hAnsi="Arial" w:cs="Arial"/>
          <w:noProof/>
          <w:sz w:val="22"/>
          <w:szCs w:val="22"/>
          <w:highlight w:val="yellow"/>
          <w:lang w:val="es-PA" w:eastAsia="es-PA"/>
        </w:rPr>
        <mc:AlternateContent>
          <mc:Choice Requires="wps">
            <w:drawing>
              <wp:anchor distT="0" distB="0" distL="114300" distR="114300" simplePos="0" relativeHeight="251657216" behindDoc="0" locked="0" layoutInCell="1" allowOverlap="1" wp14:anchorId="273F5040" wp14:editId="42F65E53">
                <wp:simplePos x="0" y="0"/>
                <wp:positionH relativeFrom="column">
                  <wp:posOffset>3246120</wp:posOffset>
                </wp:positionH>
                <wp:positionV relativeFrom="paragraph">
                  <wp:posOffset>11430</wp:posOffset>
                </wp:positionV>
                <wp:extent cx="2665730" cy="914400"/>
                <wp:effectExtent l="0" t="0" r="127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914400"/>
                        </a:xfrm>
                        <a:prstGeom prst="rect">
                          <a:avLst/>
                        </a:prstGeom>
                        <a:solidFill>
                          <a:srgbClr val="FFFFFF"/>
                        </a:solidFill>
                        <a:ln>
                          <a:noFill/>
                        </a:ln>
                      </wps:spPr>
                      <wps:txbx>
                        <w:txbxContent>
                          <w:p w:rsidR="00400476" w:rsidRDefault="00120754">
                            <w:pPr>
                              <w:spacing w:line="240" w:lineRule="exact"/>
                              <w:jc w:val="center"/>
                              <w:rPr>
                                <w:rFonts w:eastAsia="MS Mincho"/>
                                <w:b/>
                                <w:caps/>
                                <w:color w:val="000000"/>
                              </w:rPr>
                            </w:pPr>
                            <w:r>
                              <w:rPr>
                                <w:rFonts w:eastAsia="MS Mincho"/>
                                <w:b/>
                                <w:caps/>
                                <w:color w:val="000000"/>
                              </w:rPr>
                              <w:t>________________________________</w:t>
                            </w:r>
                          </w:p>
                          <w:p w:rsidR="00400476" w:rsidRDefault="003E2CCD">
                            <w:pPr>
                              <w:spacing w:line="240" w:lineRule="exact"/>
                              <w:jc w:val="center"/>
                              <w:rPr>
                                <w:rFonts w:eastAsia="MS Mincho"/>
                                <w:b/>
                                <w:caps/>
                                <w:color w:val="000000"/>
                                <w:lang w:val="es-MX"/>
                              </w:rPr>
                            </w:pPr>
                            <w:r>
                              <w:rPr>
                                <w:rFonts w:eastAsia="MS Mincho"/>
                                <w:b/>
                                <w:color w:val="000000"/>
                                <w:lang w:val="es-MX"/>
                              </w:rPr>
                              <w:t xml:space="preserve">MGTER. </w:t>
                            </w:r>
                            <w:r w:rsidR="00FA2CAD">
                              <w:rPr>
                                <w:rFonts w:eastAsia="MS Mincho"/>
                                <w:b/>
                                <w:color w:val="000000"/>
                                <w:lang w:val="es-MX"/>
                              </w:rPr>
                              <w:t>EDILMA RODRIGUEZ</w:t>
                            </w:r>
                          </w:p>
                          <w:p w:rsidR="00400476" w:rsidRDefault="00E67A27">
                            <w:pPr>
                              <w:spacing w:line="240" w:lineRule="exact"/>
                              <w:jc w:val="center"/>
                              <w:rPr>
                                <w:rFonts w:eastAsia="MS Mincho"/>
                                <w:caps/>
                                <w:color w:val="000000"/>
                              </w:rPr>
                            </w:pPr>
                            <w:r>
                              <w:rPr>
                                <w:rFonts w:eastAsia="MS Mincho"/>
                                <w:color w:val="000000"/>
                              </w:rPr>
                              <w:t>Jefa</w:t>
                            </w:r>
                            <w:r w:rsidR="00AD2135">
                              <w:rPr>
                                <w:rFonts w:eastAsia="MS Mincho"/>
                                <w:color w:val="000000"/>
                              </w:rPr>
                              <w:t xml:space="preserve"> de Sección de </w:t>
                            </w:r>
                            <w:r w:rsidR="00120754">
                              <w:rPr>
                                <w:rFonts w:eastAsia="MS Mincho"/>
                                <w:color w:val="000000"/>
                              </w:rPr>
                              <w:t xml:space="preserve">Evaluación de                                                                   </w:t>
                            </w:r>
                            <w:r w:rsidR="009E7279">
                              <w:rPr>
                                <w:rFonts w:eastAsia="MS Mincho"/>
                                <w:color w:val="000000"/>
                              </w:rPr>
                              <w:t xml:space="preserve">Estudios de </w:t>
                            </w:r>
                            <w:r w:rsidR="00120754">
                              <w:rPr>
                                <w:rFonts w:eastAsia="MS Mincho"/>
                                <w:color w:val="000000"/>
                              </w:rPr>
                              <w:t>Impacto Ambiental</w:t>
                            </w:r>
                            <w:r w:rsidR="00C82E00">
                              <w:rPr>
                                <w:rFonts w:eastAsia="MS Mincho"/>
                                <w:color w:val="000000"/>
                                <w:lang w:val="es-MX"/>
                              </w:rPr>
                              <w:t>.</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255.6pt;margin-top:.9pt;width:209.9pt;height:1in;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" stroked="f">
                <v:textbox>
                  <w:txbxContent>
                    <w:p w:rsidR="00400476" w:rsidRDefault="00120754">
                      <w:pPr>
                        <w:spacing w:line="240" w:lineRule="exact"/>
                        <w:jc w:val="center"/>
                        <w:rPr>
                          <w:rFonts w:eastAsia="MS Mincho"/>
                          <w:b/>
                          <w:caps/>
                          <w:color w:val="000000"/>
                        </w:rPr>
                      </w:pPr>
                      <w:r>
                        <w:rPr>
                          <w:rFonts w:eastAsia="MS Mincho"/>
                          <w:b/>
                          <w:caps/>
                          <w:color w:val="000000"/>
                        </w:rPr>
                        <w:t>________________________________</w:t>
                      </w:r>
                    </w:p>
                    <w:p w:rsidR="00400476" w:rsidRDefault="003E2CCD">
                      <w:pPr>
                        <w:spacing w:line="240" w:lineRule="exact"/>
                        <w:jc w:val="center"/>
                        <w:rPr>
                          <w:rFonts w:eastAsia="MS Mincho"/>
                          <w:b/>
                          <w:caps/>
                          <w:color w:val="000000"/>
                          <w:lang w:val="es-MX"/>
                        </w:rPr>
                      </w:pPr>
                      <w:r>
                        <w:rPr>
                          <w:rFonts w:eastAsia="MS Mincho"/>
                          <w:b/>
                          <w:color w:val="000000"/>
                          <w:lang w:val="es-MX"/>
                        </w:rPr>
                        <w:t xml:space="preserve">MGTER. </w:t>
                      </w:r>
                      <w:r w:rsidR="00FA2CAD">
                        <w:rPr>
                          <w:rFonts w:eastAsia="MS Mincho"/>
                          <w:b/>
                          <w:color w:val="000000"/>
                          <w:lang w:val="es-MX"/>
                        </w:rPr>
                        <w:t>EDILMA RODRIGUEZ</w:t>
                      </w:r>
                    </w:p>
                    <w:p w:rsidR="00400476" w:rsidRDefault="00E67A27">
                      <w:pPr>
                        <w:spacing w:line="240" w:lineRule="exact"/>
                        <w:jc w:val="center"/>
                        <w:rPr>
                          <w:rFonts w:eastAsia="MS Mincho"/>
                          <w:caps/>
                          <w:color w:val="000000"/>
                        </w:rPr>
                      </w:pPr>
                      <w:r>
                        <w:rPr>
                          <w:rFonts w:eastAsia="MS Mincho"/>
                          <w:color w:val="000000"/>
                        </w:rPr>
                        <w:t>Jefa</w:t>
                      </w:r>
                      <w:r w:rsidR="00AD2135">
                        <w:rPr>
                          <w:rFonts w:eastAsia="MS Mincho"/>
                          <w:color w:val="000000"/>
                        </w:rPr>
                        <w:t xml:space="preserve"> de Sección de </w:t>
                      </w:r>
                      <w:r w:rsidR="00120754">
                        <w:rPr>
                          <w:rFonts w:eastAsia="MS Mincho"/>
                          <w:color w:val="000000"/>
                        </w:rPr>
                        <w:t xml:space="preserve">Evaluación de                                                                   </w:t>
                      </w:r>
                      <w:r w:rsidR="009E7279">
                        <w:rPr>
                          <w:rFonts w:eastAsia="MS Mincho"/>
                          <w:color w:val="000000"/>
                        </w:rPr>
                        <w:t xml:space="preserve">Estudios de </w:t>
                      </w:r>
                      <w:r w:rsidR="00120754">
                        <w:rPr>
                          <w:rFonts w:eastAsia="MS Mincho"/>
                          <w:color w:val="000000"/>
                        </w:rPr>
                        <w:t>Impacto Ambiental</w:t>
                      </w:r>
                      <w:r w:rsidR="00C82E00">
                        <w:rPr>
                          <w:rFonts w:eastAsia="MS Mincho"/>
                          <w:color w:val="000000"/>
                          <w:lang w:val="es-MX"/>
                        </w:rPr>
                        <w:t>.</w:t>
                      </w:r>
                    </w:p>
                  </w:txbxContent>
                </v:textbox>
              </v:shape>
            </w:pict>
          </mc:Fallback>
        </mc:AlternateContent>
      </w:r>
      <w:r w:rsidRPr="000556A0">
        <w:rPr>
          <w:rFonts w:ascii="Arial" w:hAnsi="Arial" w:cs="Arial"/>
          <w:noProof/>
          <w:sz w:val="22"/>
          <w:szCs w:val="22"/>
          <w:highlight w:val="yellow"/>
          <w:lang w:val="es-PA" w:eastAsia="es-PA"/>
        </w:rPr>
        <mc:AlternateContent>
          <mc:Choice Requires="wps">
            <w:drawing>
              <wp:anchor distT="0" distB="0" distL="114300" distR="114300" simplePos="0" relativeHeight="251660288" behindDoc="0" locked="0" layoutInCell="1" allowOverlap="1" wp14:anchorId="10B16000" wp14:editId="7FBC9126">
                <wp:simplePos x="0" y="0"/>
                <wp:positionH relativeFrom="column">
                  <wp:posOffset>-50800</wp:posOffset>
                </wp:positionH>
                <wp:positionV relativeFrom="paragraph">
                  <wp:posOffset>6985</wp:posOffset>
                </wp:positionV>
                <wp:extent cx="2020570" cy="775970"/>
                <wp:effectExtent l="0" t="0" r="0" b="508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0570" cy="775970"/>
                        </a:xfrm>
                        <a:prstGeom prst="rect">
                          <a:avLst/>
                        </a:prstGeom>
                        <a:solidFill>
                          <a:srgbClr val="FFFFFF"/>
                        </a:solidFill>
                        <a:ln>
                          <a:noFill/>
                        </a:ln>
                      </wps:spPr>
                      <wps:txbx>
                        <w:txbxContent>
                          <w:p w:rsidR="00400476" w:rsidRDefault="00120754">
                            <w:pPr>
                              <w:spacing w:line="240" w:lineRule="exact"/>
                              <w:jc w:val="center"/>
                              <w:rPr>
                                <w:rFonts w:eastAsia="MS Mincho"/>
                                <w:b/>
                                <w:caps/>
                                <w:color w:val="000000"/>
                              </w:rPr>
                            </w:pPr>
                            <w:r>
                              <w:rPr>
                                <w:rFonts w:eastAsia="MS Mincho"/>
                                <w:b/>
                                <w:caps/>
                                <w:color w:val="000000"/>
                              </w:rPr>
                              <w:t>________________________</w:t>
                            </w:r>
                          </w:p>
                          <w:p w:rsidR="00400476" w:rsidRDefault="003E2CCD">
                            <w:pPr>
                              <w:spacing w:line="240" w:lineRule="exact"/>
                              <w:jc w:val="center"/>
                              <w:rPr>
                                <w:rFonts w:eastAsia="MS Mincho"/>
                                <w:b/>
                                <w:caps/>
                                <w:color w:val="000000"/>
                              </w:rPr>
                            </w:pPr>
                            <w:r>
                              <w:rPr>
                                <w:rFonts w:eastAsia="MS Mincho"/>
                                <w:b/>
                                <w:caps/>
                                <w:color w:val="000000"/>
                              </w:rPr>
                              <w:t xml:space="preserve">ING. </w:t>
                            </w:r>
                            <w:r w:rsidR="00FA2CAD">
                              <w:rPr>
                                <w:rFonts w:eastAsia="MS Mincho"/>
                                <w:b/>
                                <w:caps/>
                                <w:color w:val="000000"/>
                              </w:rPr>
                              <w:t>HECTOR URRIOLA</w:t>
                            </w:r>
                          </w:p>
                          <w:p w:rsidR="00400476" w:rsidRDefault="00120754">
                            <w:pPr>
                              <w:spacing w:line="240" w:lineRule="exact"/>
                              <w:jc w:val="center"/>
                              <w:rPr>
                                <w:b/>
                                <w:caps/>
                              </w:rPr>
                            </w:pPr>
                            <w:r>
                              <w:rPr>
                                <w:rFonts w:eastAsia="MS Mincho"/>
                              </w:rPr>
                              <w:t>Técnico</w:t>
                            </w:r>
                          </w:p>
                          <w:p w:rsidR="00400476" w:rsidRDefault="00400476"/>
                        </w:txbxContent>
                      </wps:txbx>
                      <wps:bodyPr rot="0" vert="horz" wrap="square" lIns="91440" tIns="45720" rIns="91440" bIns="45720" anchor="t" anchorCtr="0" upright="1">
                        <a:noAutofit/>
                      </wps:bodyPr>
                    </wps:wsp>
                  </a:graphicData>
                </a:graphic>
              </wp:anchor>
            </w:drawing>
          </mc:Choice>
          <mc:Fallback>
            <w:pict>
              <v:shape id="Cuadro de texto 3" o:spid="_x0000_s1027" type="#_x0000_t202" style="position:absolute;margin-left:-4pt;margin-top:.55pt;width:159.1pt;height:61.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" stroked="f">
                <v:textbox>
                  <w:txbxContent>
                    <w:p w:rsidR="00400476" w:rsidRDefault="00120754">
                      <w:pPr>
                        <w:spacing w:line="240" w:lineRule="exact"/>
                        <w:jc w:val="center"/>
                        <w:rPr>
                          <w:rFonts w:eastAsia="MS Mincho"/>
                          <w:b/>
                          <w:caps/>
                          <w:color w:val="000000"/>
                        </w:rPr>
                      </w:pPr>
                      <w:r>
                        <w:rPr>
                          <w:rFonts w:eastAsia="MS Mincho"/>
                          <w:b/>
                          <w:caps/>
                          <w:color w:val="000000"/>
                        </w:rPr>
                        <w:t>________________________</w:t>
                      </w:r>
                    </w:p>
                    <w:p w:rsidR="00400476" w:rsidRDefault="003E2CCD">
                      <w:pPr>
                        <w:spacing w:line="240" w:lineRule="exact"/>
                        <w:jc w:val="center"/>
                        <w:rPr>
                          <w:rFonts w:eastAsia="MS Mincho"/>
                          <w:b/>
                          <w:caps/>
                          <w:color w:val="000000"/>
                        </w:rPr>
                      </w:pPr>
                      <w:r>
                        <w:rPr>
                          <w:rFonts w:eastAsia="MS Mincho"/>
                          <w:b/>
                          <w:caps/>
                          <w:color w:val="000000"/>
                        </w:rPr>
                        <w:t xml:space="preserve">ING. </w:t>
                      </w:r>
                      <w:r w:rsidR="00FA2CAD">
                        <w:rPr>
                          <w:rFonts w:eastAsia="MS Mincho"/>
                          <w:b/>
                          <w:caps/>
                          <w:color w:val="000000"/>
                        </w:rPr>
                        <w:t>HECTOR URRIOLA</w:t>
                      </w:r>
                    </w:p>
                    <w:p w:rsidR="00400476" w:rsidRDefault="00120754">
                      <w:pPr>
                        <w:spacing w:line="240" w:lineRule="exact"/>
                        <w:jc w:val="center"/>
                        <w:rPr>
                          <w:b/>
                          <w:caps/>
                        </w:rPr>
                      </w:pPr>
                      <w:r>
                        <w:rPr>
                          <w:rFonts w:eastAsia="MS Mincho"/>
                        </w:rPr>
                        <w:t>Técnico</w:t>
                      </w:r>
                    </w:p>
                    <w:p w:rsidR="00400476" w:rsidRDefault="00400476"/>
                  </w:txbxContent>
                </v:textbox>
              </v:shape>
            </w:pict>
          </mc:Fallback>
        </mc:AlternateContent>
      </w:r>
    </w:p>
    <w:p w:rsidR="00802C5E" w:rsidRPr="000556A0" w:rsidRDefault="00802C5E" w:rsidP="000556A0">
      <w:pPr>
        <w:spacing w:line="276" w:lineRule="auto"/>
        <w:rPr>
          <w:rFonts w:ascii="Arial" w:hAnsi="Arial" w:cs="Arial"/>
          <w:sz w:val="22"/>
          <w:szCs w:val="22"/>
          <w:highlight w:val="yellow"/>
        </w:rPr>
      </w:pPr>
    </w:p>
    <w:p w:rsidR="00802C5E" w:rsidRPr="000556A0" w:rsidRDefault="00802C5E" w:rsidP="000556A0">
      <w:pPr>
        <w:spacing w:line="276" w:lineRule="auto"/>
        <w:rPr>
          <w:rFonts w:ascii="Arial" w:hAnsi="Arial" w:cs="Arial"/>
          <w:sz w:val="22"/>
          <w:szCs w:val="22"/>
          <w:highlight w:val="yellow"/>
        </w:rPr>
      </w:pPr>
    </w:p>
    <w:p w:rsidR="00802C5E" w:rsidRPr="000556A0" w:rsidRDefault="000556A0" w:rsidP="000556A0">
      <w:pPr>
        <w:spacing w:line="276" w:lineRule="auto"/>
        <w:jc w:val="center"/>
        <w:rPr>
          <w:rFonts w:ascii="Arial" w:hAnsi="Arial" w:cs="Arial"/>
          <w:sz w:val="22"/>
          <w:szCs w:val="22"/>
          <w:highlight w:val="yellow"/>
        </w:rPr>
      </w:pPr>
      <w:r w:rsidRPr="000556A0">
        <w:rPr>
          <w:rFonts w:ascii="Arial" w:hAnsi="Arial" w:cs="Arial"/>
          <w:noProof/>
          <w:sz w:val="22"/>
          <w:szCs w:val="22"/>
          <w:highlight w:val="yellow"/>
          <w:lang w:val="es-PA" w:eastAsia="es-PA"/>
        </w:rPr>
        <mc:AlternateContent>
          <mc:Choice Requires="wps">
            <w:drawing>
              <wp:anchor distT="0" distB="0" distL="114300" distR="114300" simplePos="0" relativeHeight="251656192" behindDoc="0" locked="0" layoutInCell="1" allowOverlap="1" wp14:anchorId="614E5098" wp14:editId="1476B5A2">
                <wp:simplePos x="0" y="0"/>
                <wp:positionH relativeFrom="column">
                  <wp:posOffset>1082040</wp:posOffset>
                </wp:positionH>
                <wp:positionV relativeFrom="paragraph">
                  <wp:posOffset>166370</wp:posOffset>
                </wp:positionV>
                <wp:extent cx="2800350" cy="733425"/>
                <wp:effectExtent l="0" t="0" r="0" b="952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733425"/>
                        </a:xfrm>
                        <a:prstGeom prst="rect">
                          <a:avLst/>
                        </a:prstGeom>
                        <a:solidFill>
                          <a:srgbClr val="FFFFFF"/>
                        </a:solidFill>
                        <a:ln>
                          <a:noFill/>
                        </a:ln>
                      </wps:spPr>
                      <wps:txbx>
                        <w:txbxContent>
                          <w:p w:rsidR="00400476" w:rsidRDefault="00120754">
                            <w:pPr>
                              <w:spacing w:line="240" w:lineRule="exact"/>
                            </w:pPr>
                            <w:r>
                              <w:t>_________________________________</w:t>
                            </w:r>
                          </w:p>
                          <w:p w:rsidR="00400476" w:rsidRDefault="003E2CCD" w:rsidP="00FA2CAD">
                            <w:pPr>
                              <w:tabs>
                                <w:tab w:val="left" w:pos="0"/>
                              </w:tabs>
                              <w:spacing w:line="240" w:lineRule="exact"/>
                              <w:rPr>
                                <w:b/>
                                <w:color w:val="000000"/>
                                <w:spacing w:val="-3"/>
                              </w:rPr>
                            </w:pPr>
                            <w:r>
                              <w:rPr>
                                <w:b/>
                                <w:color w:val="000000"/>
                                <w:spacing w:val="-3"/>
                              </w:rPr>
                              <w:t xml:space="preserve"> </w:t>
                            </w:r>
                            <w:r w:rsidR="00FA2CAD">
                              <w:rPr>
                                <w:b/>
                                <w:color w:val="000000"/>
                                <w:spacing w:val="-3"/>
                              </w:rPr>
                              <w:t xml:space="preserve"> </w:t>
                            </w:r>
                            <w:r>
                              <w:rPr>
                                <w:b/>
                                <w:color w:val="000000"/>
                                <w:spacing w:val="-3"/>
                              </w:rPr>
                              <w:t>MGTER.</w:t>
                            </w:r>
                            <w:r w:rsidR="00FA2CAD">
                              <w:rPr>
                                <w:b/>
                                <w:color w:val="000000"/>
                                <w:spacing w:val="-3"/>
                              </w:rPr>
                              <w:t xml:space="preserve">  ETMARA DONOSO</w:t>
                            </w:r>
                          </w:p>
                          <w:p w:rsidR="00400476" w:rsidRDefault="00120754">
                            <w:pPr>
                              <w:tabs>
                                <w:tab w:val="left" w:pos="0"/>
                              </w:tabs>
                              <w:spacing w:line="240" w:lineRule="exact"/>
                              <w:jc w:val="center"/>
                              <w:rPr>
                                <w:color w:val="000000"/>
                                <w:spacing w:val="-3"/>
                              </w:rPr>
                            </w:pPr>
                            <w:r>
                              <w:rPr>
                                <w:color w:val="000000"/>
                                <w:spacing w:val="-3"/>
                              </w:rPr>
                              <w:t xml:space="preserve"> Director</w:t>
                            </w:r>
                            <w:r w:rsidR="00E67A27">
                              <w:rPr>
                                <w:color w:val="000000"/>
                                <w:spacing w:val="-3"/>
                              </w:rPr>
                              <w:t>a</w:t>
                            </w:r>
                            <w:r w:rsidR="00FA2CAD">
                              <w:rPr>
                                <w:color w:val="000000"/>
                                <w:spacing w:val="-3"/>
                              </w:rPr>
                              <w:t xml:space="preserve"> regional - encargada</w:t>
                            </w:r>
                          </w:p>
                          <w:p w:rsidR="00400476" w:rsidRDefault="00633A1F">
                            <w:pPr>
                              <w:tabs>
                                <w:tab w:val="left" w:pos="708"/>
                                <w:tab w:val="center" w:pos="4419"/>
                                <w:tab w:val="right" w:pos="8838"/>
                              </w:tabs>
                              <w:spacing w:line="240" w:lineRule="exact"/>
                              <w:jc w:val="center"/>
                              <w:rPr>
                                <w:b/>
                                <w:caps/>
                              </w:rPr>
                            </w:pPr>
                            <w:r>
                              <w:t xml:space="preserve"> </w:t>
                            </w:r>
                            <w:r w:rsidR="00FA2CAD">
                              <w:t>Regional de Veraguas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 o:spid="_x0000_s1028" type="#_x0000_t202" style="position:absolute;left:0;text-align:left;margin-left:85.2pt;margin-top:13.1pt;width:220.5pt;height:5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" stroked="f">
                <v:textbox>
                  <w:txbxContent>
                    <w:p w:rsidR="00400476" w:rsidRDefault="00120754">
                      <w:pPr>
                        <w:spacing w:line="240" w:lineRule="exact"/>
                      </w:pPr>
                      <w:r>
                        <w:t>_________________________________</w:t>
                      </w:r>
                    </w:p>
                    <w:p w:rsidR="00400476" w:rsidRDefault="003E2CCD" w:rsidP="00FA2CAD">
                      <w:pPr>
                        <w:tabs>
                          <w:tab w:val="left" w:pos="0"/>
                        </w:tabs>
                        <w:spacing w:line="240" w:lineRule="exact"/>
                        <w:rPr>
                          <w:b/>
                          <w:color w:val="000000"/>
                          <w:spacing w:val="-3"/>
                        </w:rPr>
                      </w:pPr>
                      <w:r>
                        <w:rPr>
                          <w:b/>
                          <w:color w:val="000000"/>
                          <w:spacing w:val="-3"/>
                        </w:rPr>
                        <w:t xml:space="preserve"> </w:t>
                      </w:r>
                      <w:r w:rsidR="00FA2CAD">
                        <w:rPr>
                          <w:b/>
                          <w:color w:val="000000"/>
                          <w:spacing w:val="-3"/>
                        </w:rPr>
                        <w:t xml:space="preserve"> </w:t>
                      </w:r>
                      <w:r>
                        <w:rPr>
                          <w:b/>
                          <w:color w:val="000000"/>
                          <w:spacing w:val="-3"/>
                        </w:rPr>
                        <w:t>MGTER.</w:t>
                      </w:r>
                      <w:r w:rsidR="00FA2CAD">
                        <w:rPr>
                          <w:b/>
                          <w:color w:val="000000"/>
                          <w:spacing w:val="-3"/>
                        </w:rPr>
                        <w:t xml:space="preserve">  ETMARA DONOSO</w:t>
                      </w:r>
                    </w:p>
                    <w:p w:rsidR="00400476" w:rsidRDefault="00120754">
                      <w:pPr>
                        <w:tabs>
                          <w:tab w:val="left" w:pos="0"/>
                        </w:tabs>
                        <w:spacing w:line="240" w:lineRule="exact"/>
                        <w:jc w:val="center"/>
                        <w:rPr>
                          <w:color w:val="000000"/>
                          <w:spacing w:val="-3"/>
                        </w:rPr>
                      </w:pPr>
                      <w:r>
                        <w:rPr>
                          <w:color w:val="000000"/>
                          <w:spacing w:val="-3"/>
                        </w:rPr>
                        <w:t xml:space="preserve"> Director</w:t>
                      </w:r>
                      <w:r w:rsidR="00E67A27">
                        <w:rPr>
                          <w:color w:val="000000"/>
                          <w:spacing w:val="-3"/>
                        </w:rPr>
                        <w:t>a</w:t>
                      </w:r>
                      <w:r w:rsidR="00FA2CAD">
                        <w:rPr>
                          <w:color w:val="000000"/>
                          <w:spacing w:val="-3"/>
                        </w:rPr>
                        <w:t xml:space="preserve"> regional - encargada</w:t>
                      </w:r>
                    </w:p>
                    <w:p w:rsidR="00400476" w:rsidRDefault="00633A1F">
                      <w:pPr>
                        <w:tabs>
                          <w:tab w:val="left" w:pos="708"/>
                          <w:tab w:val="center" w:pos="4419"/>
                          <w:tab w:val="right" w:pos="8838"/>
                        </w:tabs>
                        <w:spacing w:line="240" w:lineRule="exact"/>
                        <w:jc w:val="center"/>
                        <w:rPr>
                          <w:b/>
                          <w:caps/>
                        </w:rPr>
                      </w:pPr>
                      <w:r>
                        <w:t xml:space="preserve"> </w:t>
                      </w:r>
                      <w:r w:rsidR="00FA2CAD">
                        <w:t>Regional de Veraguas</w:t>
                      </w:r>
                    </w:p>
                  </w:txbxContent>
                </v:textbox>
              </v:shape>
            </w:pict>
          </mc:Fallback>
        </mc:AlternateContent>
      </w:r>
    </w:p>
    <w:p w:rsidR="00802C5E" w:rsidRPr="000556A0" w:rsidRDefault="00802C5E" w:rsidP="000556A0">
      <w:pPr>
        <w:spacing w:line="276" w:lineRule="auto"/>
        <w:jc w:val="center"/>
        <w:rPr>
          <w:rFonts w:ascii="Arial" w:hAnsi="Arial" w:cs="Arial"/>
          <w:sz w:val="22"/>
          <w:szCs w:val="22"/>
          <w:highlight w:val="yellow"/>
        </w:rPr>
      </w:pPr>
    </w:p>
    <w:sectPr w:rsidR="00802C5E" w:rsidRPr="000556A0" w:rsidSect="00183301">
      <w:pgSz w:w="12242" w:h="20163"/>
      <w:pgMar w:top="851"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32A4"/>
    <w:multiLevelType w:val="hybridMultilevel"/>
    <w:tmpl w:val="0274595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5313208"/>
    <w:multiLevelType w:val="hybridMultilevel"/>
    <w:tmpl w:val="4B3A61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32C78B4"/>
    <w:multiLevelType w:val="hybridMultilevel"/>
    <w:tmpl w:val="DA8CC942"/>
    <w:lvl w:ilvl="0" w:tplc="180A000F">
      <w:start w:val="1"/>
      <w:numFmt w:val="decimal"/>
      <w:lvlText w:val="%1."/>
      <w:lvlJc w:val="left"/>
      <w:pPr>
        <w:ind w:left="360" w:hanging="360"/>
      </w:p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3">
    <w:nsid w:val="44720934"/>
    <w:multiLevelType w:val="hybridMultilevel"/>
    <w:tmpl w:val="5FAEEB7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55A32280"/>
    <w:multiLevelType w:val="hybridMultilevel"/>
    <w:tmpl w:val="C3B4641A"/>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59D4FDDA"/>
    <w:multiLevelType w:val="singleLevel"/>
    <w:tmpl w:val="59D4FDDA"/>
    <w:lvl w:ilvl="0">
      <w:start w:val="1"/>
      <w:numFmt w:val="bullet"/>
      <w:lvlText w:val="─"/>
      <w:lvlJc w:val="left"/>
      <w:pPr>
        <w:ind w:left="420" w:hanging="420"/>
      </w:pPr>
      <w:rPr>
        <w:rFonts w:ascii="Arial" w:hAnsi="Arial" w:cs="Arial" w:hint="default"/>
      </w:rPr>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isplayHorizontalDrawingGridEvery w:val="0"/>
  <w:displayVerticalDrawingGridEvery w:val="2"/>
  <w:characterSpacingControl w:val="doNotCompress"/>
  <w:compat>
    <w:balanceSingleByteDoubleByteWidth/>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71A"/>
    <w:rsid w:val="00003F6F"/>
    <w:rsid w:val="00004C37"/>
    <w:rsid w:val="00011414"/>
    <w:rsid w:val="0002586A"/>
    <w:rsid w:val="000309D8"/>
    <w:rsid w:val="00032A58"/>
    <w:rsid w:val="000442A6"/>
    <w:rsid w:val="00044CC5"/>
    <w:rsid w:val="00047791"/>
    <w:rsid w:val="000556A0"/>
    <w:rsid w:val="000659C1"/>
    <w:rsid w:val="00070728"/>
    <w:rsid w:val="00070EE5"/>
    <w:rsid w:val="00072641"/>
    <w:rsid w:val="0008007D"/>
    <w:rsid w:val="00080C84"/>
    <w:rsid w:val="00082C9A"/>
    <w:rsid w:val="00093522"/>
    <w:rsid w:val="000A263C"/>
    <w:rsid w:val="000C19E9"/>
    <w:rsid w:val="000C49B4"/>
    <w:rsid w:val="000C59E4"/>
    <w:rsid w:val="000F16D4"/>
    <w:rsid w:val="00117CE3"/>
    <w:rsid w:val="00120754"/>
    <w:rsid w:val="00130E5F"/>
    <w:rsid w:val="001319D2"/>
    <w:rsid w:val="00140A54"/>
    <w:rsid w:val="00142F5D"/>
    <w:rsid w:val="001522B6"/>
    <w:rsid w:val="0015237C"/>
    <w:rsid w:val="001564E4"/>
    <w:rsid w:val="00161AD4"/>
    <w:rsid w:val="00171387"/>
    <w:rsid w:val="00174975"/>
    <w:rsid w:val="00183301"/>
    <w:rsid w:val="00184D76"/>
    <w:rsid w:val="001B303B"/>
    <w:rsid w:val="001C2889"/>
    <w:rsid w:val="001D56F3"/>
    <w:rsid w:val="001E7FD4"/>
    <w:rsid w:val="001F2296"/>
    <w:rsid w:val="001F3B40"/>
    <w:rsid w:val="001F7DF0"/>
    <w:rsid w:val="002045CD"/>
    <w:rsid w:val="0021130F"/>
    <w:rsid w:val="00211DE4"/>
    <w:rsid w:val="00225BE1"/>
    <w:rsid w:val="00236EAF"/>
    <w:rsid w:val="00237EE1"/>
    <w:rsid w:val="00244179"/>
    <w:rsid w:val="002618EB"/>
    <w:rsid w:val="00262074"/>
    <w:rsid w:val="00265206"/>
    <w:rsid w:val="00266919"/>
    <w:rsid w:val="00271D3D"/>
    <w:rsid w:val="002726E4"/>
    <w:rsid w:val="00274A28"/>
    <w:rsid w:val="00283128"/>
    <w:rsid w:val="00295326"/>
    <w:rsid w:val="002A29AF"/>
    <w:rsid w:val="002D7FCC"/>
    <w:rsid w:val="002E31F7"/>
    <w:rsid w:val="002F02A4"/>
    <w:rsid w:val="002F187B"/>
    <w:rsid w:val="00314435"/>
    <w:rsid w:val="00330413"/>
    <w:rsid w:val="003326F5"/>
    <w:rsid w:val="00335A7C"/>
    <w:rsid w:val="00352751"/>
    <w:rsid w:val="003602BC"/>
    <w:rsid w:val="003755F2"/>
    <w:rsid w:val="00375B02"/>
    <w:rsid w:val="00381104"/>
    <w:rsid w:val="00382D6C"/>
    <w:rsid w:val="00390A27"/>
    <w:rsid w:val="00396B42"/>
    <w:rsid w:val="00397390"/>
    <w:rsid w:val="003A1C72"/>
    <w:rsid w:val="003B4441"/>
    <w:rsid w:val="003B78E3"/>
    <w:rsid w:val="003E2CCD"/>
    <w:rsid w:val="003E3654"/>
    <w:rsid w:val="003F1C22"/>
    <w:rsid w:val="003F226F"/>
    <w:rsid w:val="003F34AC"/>
    <w:rsid w:val="00400476"/>
    <w:rsid w:val="004078AB"/>
    <w:rsid w:val="0042554B"/>
    <w:rsid w:val="004378B4"/>
    <w:rsid w:val="0044295C"/>
    <w:rsid w:val="00446ECA"/>
    <w:rsid w:val="00447512"/>
    <w:rsid w:val="00463A39"/>
    <w:rsid w:val="004715D2"/>
    <w:rsid w:val="00474A96"/>
    <w:rsid w:val="0048576B"/>
    <w:rsid w:val="00485A72"/>
    <w:rsid w:val="004A719B"/>
    <w:rsid w:val="004B12FC"/>
    <w:rsid w:val="004B29E0"/>
    <w:rsid w:val="004B4D16"/>
    <w:rsid w:val="004D0877"/>
    <w:rsid w:val="004E19CB"/>
    <w:rsid w:val="0050567A"/>
    <w:rsid w:val="005168BE"/>
    <w:rsid w:val="0054492E"/>
    <w:rsid w:val="0055698B"/>
    <w:rsid w:val="00562AA3"/>
    <w:rsid w:val="00567546"/>
    <w:rsid w:val="00581C01"/>
    <w:rsid w:val="005A74C7"/>
    <w:rsid w:val="005A7D0B"/>
    <w:rsid w:val="005B0BFB"/>
    <w:rsid w:val="005B2AB8"/>
    <w:rsid w:val="005B3EBF"/>
    <w:rsid w:val="005C0D0A"/>
    <w:rsid w:val="005C2BCE"/>
    <w:rsid w:val="005C5D91"/>
    <w:rsid w:val="005C62DF"/>
    <w:rsid w:val="005D39F9"/>
    <w:rsid w:val="005E0B3C"/>
    <w:rsid w:val="005E43FB"/>
    <w:rsid w:val="00602408"/>
    <w:rsid w:val="00623F55"/>
    <w:rsid w:val="00633A1F"/>
    <w:rsid w:val="006814F6"/>
    <w:rsid w:val="006834FF"/>
    <w:rsid w:val="00692D25"/>
    <w:rsid w:val="00694EF5"/>
    <w:rsid w:val="006A08FD"/>
    <w:rsid w:val="006A440E"/>
    <w:rsid w:val="006B1257"/>
    <w:rsid w:val="006B4742"/>
    <w:rsid w:val="006B7DD0"/>
    <w:rsid w:val="006B7E03"/>
    <w:rsid w:val="006D0855"/>
    <w:rsid w:val="006D3752"/>
    <w:rsid w:val="006E2BFA"/>
    <w:rsid w:val="006F5B90"/>
    <w:rsid w:val="007067EF"/>
    <w:rsid w:val="00712384"/>
    <w:rsid w:val="0072494C"/>
    <w:rsid w:val="007302E7"/>
    <w:rsid w:val="00760514"/>
    <w:rsid w:val="00770CAC"/>
    <w:rsid w:val="007715DE"/>
    <w:rsid w:val="00774311"/>
    <w:rsid w:val="00774814"/>
    <w:rsid w:val="00776617"/>
    <w:rsid w:val="00794EDE"/>
    <w:rsid w:val="007A6745"/>
    <w:rsid w:val="007B0218"/>
    <w:rsid w:val="007B34E3"/>
    <w:rsid w:val="007B7676"/>
    <w:rsid w:val="007C2C8F"/>
    <w:rsid w:val="007C5936"/>
    <w:rsid w:val="007C5B28"/>
    <w:rsid w:val="007D2052"/>
    <w:rsid w:val="007E0822"/>
    <w:rsid w:val="007E4A84"/>
    <w:rsid w:val="007F1B78"/>
    <w:rsid w:val="007F2869"/>
    <w:rsid w:val="00802C5E"/>
    <w:rsid w:val="0080656D"/>
    <w:rsid w:val="00817178"/>
    <w:rsid w:val="00821D7D"/>
    <w:rsid w:val="00831871"/>
    <w:rsid w:val="0085284F"/>
    <w:rsid w:val="0085607D"/>
    <w:rsid w:val="00866D47"/>
    <w:rsid w:val="00870C2D"/>
    <w:rsid w:val="00871AF0"/>
    <w:rsid w:val="0088515D"/>
    <w:rsid w:val="00885E59"/>
    <w:rsid w:val="008908BE"/>
    <w:rsid w:val="008910F5"/>
    <w:rsid w:val="008A05F1"/>
    <w:rsid w:val="008A08EB"/>
    <w:rsid w:val="008B16AA"/>
    <w:rsid w:val="008C034D"/>
    <w:rsid w:val="008D02E8"/>
    <w:rsid w:val="008F0ADA"/>
    <w:rsid w:val="008F1113"/>
    <w:rsid w:val="008F1E86"/>
    <w:rsid w:val="008F6861"/>
    <w:rsid w:val="0091379B"/>
    <w:rsid w:val="009149C6"/>
    <w:rsid w:val="009209A9"/>
    <w:rsid w:val="00947409"/>
    <w:rsid w:val="009475AC"/>
    <w:rsid w:val="00956B5B"/>
    <w:rsid w:val="00970962"/>
    <w:rsid w:val="0097232E"/>
    <w:rsid w:val="0097794B"/>
    <w:rsid w:val="009877AD"/>
    <w:rsid w:val="00987F36"/>
    <w:rsid w:val="009A789E"/>
    <w:rsid w:val="009B750A"/>
    <w:rsid w:val="009C0A5E"/>
    <w:rsid w:val="009C4F3B"/>
    <w:rsid w:val="009C76FB"/>
    <w:rsid w:val="009D3D48"/>
    <w:rsid w:val="009D447A"/>
    <w:rsid w:val="009E01BF"/>
    <w:rsid w:val="009E4527"/>
    <w:rsid w:val="009E5F76"/>
    <w:rsid w:val="009E6770"/>
    <w:rsid w:val="009E7279"/>
    <w:rsid w:val="009F7294"/>
    <w:rsid w:val="00A05367"/>
    <w:rsid w:val="00A10242"/>
    <w:rsid w:val="00A14883"/>
    <w:rsid w:val="00A27804"/>
    <w:rsid w:val="00A3051F"/>
    <w:rsid w:val="00A3214D"/>
    <w:rsid w:val="00A41D21"/>
    <w:rsid w:val="00A44001"/>
    <w:rsid w:val="00A45C4D"/>
    <w:rsid w:val="00A45FEB"/>
    <w:rsid w:val="00A51780"/>
    <w:rsid w:val="00A64204"/>
    <w:rsid w:val="00A677B6"/>
    <w:rsid w:val="00A74AE4"/>
    <w:rsid w:val="00A96BFC"/>
    <w:rsid w:val="00AA12AB"/>
    <w:rsid w:val="00AD20C1"/>
    <w:rsid w:val="00AD2135"/>
    <w:rsid w:val="00AD6DDA"/>
    <w:rsid w:val="00AE271A"/>
    <w:rsid w:val="00AF4412"/>
    <w:rsid w:val="00AF47ED"/>
    <w:rsid w:val="00AF6453"/>
    <w:rsid w:val="00B0521C"/>
    <w:rsid w:val="00B16702"/>
    <w:rsid w:val="00B2073D"/>
    <w:rsid w:val="00B22095"/>
    <w:rsid w:val="00B22424"/>
    <w:rsid w:val="00B234DC"/>
    <w:rsid w:val="00B252E4"/>
    <w:rsid w:val="00B26309"/>
    <w:rsid w:val="00B36105"/>
    <w:rsid w:val="00B37991"/>
    <w:rsid w:val="00B458E1"/>
    <w:rsid w:val="00B63575"/>
    <w:rsid w:val="00B8313D"/>
    <w:rsid w:val="00BB41A0"/>
    <w:rsid w:val="00BB456D"/>
    <w:rsid w:val="00BB5413"/>
    <w:rsid w:val="00BC05A5"/>
    <w:rsid w:val="00BC257D"/>
    <w:rsid w:val="00BC36EC"/>
    <w:rsid w:val="00BC7804"/>
    <w:rsid w:val="00BD042A"/>
    <w:rsid w:val="00BD48DE"/>
    <w:rsid w:val="00BD7E2A"/>
    <w:rsid w:val="00BF1B29"/>
    <w:rsid w:val="00C1347C"/>
    <w:rsid w:val="00C23333"/>
    <w:rsid w:val="00C41A61"/>
    <w:rsid w:val="00C41DFA"/>
    <w:rsid w:val="00C61E41"/>
    <w:rsid w:val="00C633EF"/>
    <w:rsid w:val="00C64376"/>
    <w:rsid w:val="00C7017F"/>
    <w:rsid w:val="00C7122F"/>
    <w:rsid w:val="00C82D63"/>
    <w:rsid w:val="00C82E00"/>
    <w:rsid w:val="00C834CF"/>
    <w:rsid w:val="00C92077"/>
    <w:rsid w:val="00CA115D"/>
    <w:rsid w:val="00CA5A4B"/>
    <w:rsid w:val="00CB6570"/>
    <w:rsid w:val="00CB7712"/>
    <w:rsid w:val="00CB7D42"/>
    <w:rsid w:val="00CD4997"/>
    <w:rsid w:val="00CE2428"/>
    <w:rsid w:val="00CE7702"/>
    <w:rsid w:val="00CF1DEB"/>
    <w:rsid w:val="00CF5144"/>
    <w:rsid w:val="00D069C1"/>
    <w:rsid w:val="00D30CE1"/>
    <w:rsid w:val="00D56164"/>
    <w:rsid w:val="00D62AE9"/>
    <w:rsid w:val="00D659AA"/>
    <w:rsid w:val="00D71216"/>
    <w:rsid w:val="00D76473"/>
    <w:rsid w:val="00D8431D"/>
    <w:rsid w:val="00D84C26"/>
    <w:rsid w:val="00DD538F"/>
    <w:rsid w:val="00DE2E0E"/>
    <w:rsid w:val="00DE31C8"/>
    <w:rsid w:val="00DF7E25"/>
    <w:rsid w:val="00E003C2"/>
    <w:rsid w:val="00E11355"/>
    <w:rsid w:val="00E24D40"/>
    <w:rsid w:val="00E63B9F"/>
    <w:rsid w:val="00E67A27"/>
    <w:rsid w:val="00E73AFD"/>
    <w:rsid w:val="00E85CA6"/>
    <w:rsid w:val="00E930D2"/>
    <w:rsid w:val="00EA3ED8"/>
    <w:rsid w:val="00EA75DB"/>
    <w:rsid w:val="00EB328E"/>
    <w:rsid w:val="00EB4F5E"/>
    <w:rsid w:val="00EC5080"/>
    <w:rsid w:val="00EF222D"/>
    <w:rsid w:val="00EF3B53"/>
    <w:rsid w:val="00F01869"/>
    <w:rsid w:val="00F06197"/>
    <w:rsid w:val="00F10960"/>
    <w:rsid w:val="00F31D2B"/>
    <w:rsid w:val="00F3271A"/>
    <w:rsid w:val="00F446D2"/>
    <w:rsid w:val="00F60DC6"/>
    <w:rsid w:val="00F76A62"/>
    <w:rsid w:val="00F86A22"/>
    <w:rsid w:val="00F90E88"/>
    <w:rsid w:val="00F90F62"/>
    <w:rsid w:val="00F95111"/>
    <w:rsid w:val="00FA0A77"/>
    <w:rsid w:val="00FA2CAD"/>
    <w:rsid w:val="00FA54A3"/>
    <w:rsid w:val="00FD3C42"/>
    <w:rsid w:val="00FD7861"/>
    <w:rsid w:val="00FE60B5"/>
    <w:rsid w:val="00FF3960"/>
    <w:rsid w:val="0242746A"/>
    <w:rsid w:val="09A04425"/>
    <w:rsid w:val="0E882EDE"/>
    <w:rsid w:val="111047A2"/>
    <w:rsid w:val="19972B36"/>
    <w:rsid w:val="1DB63F72"/>
    <w:rsid w:val="20681D21"/>
    <w:rsid w:val="208010B9"/>
    <w:rsid w:val="213719AC"/>
    <w:rsid w:val="289F5007"/>
    <w:rsid w:val="2A6E2C96"/>
    <w:rsid w:val="2D4A4D3B"/>
    <w:rsid w:val="4E581A5F"/>
    <w:rsid w:val="597D0200"/>
    <w:rsid w:val="6CB32E27"/>
    <w:rsid w:val="6E1C6843"/>
    <w:rsid w:val="7A35650A"/>
    <w:rsid w:val="7B0824F4"/>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uiPriority w:val="99"/>
    <w:qFormat/>
    <w:pPr>
      <w:tabs>
        <w:tab w:val="center" w:pos="4252"/>
        <w:tab w:val="right" w:pos="8504"/>
      </w:tabs>
    </w:p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4"/>
      <w:szCs w:val="24"/>
      <w:lang w:val="es-ES" w:eastAsia="es-ES"/>
    </w:rPr>
  </w:style>
  <w:style w:type="paragraph" w:customStyle="1" w:styleId="Prrafodelista1">
    <w:name w:val="Párrafo de lista1"/>
    <w:basedOn w:val="Normal"/>
    <w:uiPriority w:val="34"/>
    <w:qFormat/>
    <w:pPr>
      <w:ind w:left="720"/>
      <w:contextualSpacing/>
    </w:pPr>
    <w:rPr>
      <w:sz w:val="20"/>
      <w:szCs w:val="20"/>
    </w:rPr>
  </w:style>
  <w:style w:type="paragraph" w:customStyle="1" w:styleId="Default">
    <w:name w:val="Default"/>
    <w:qFormat/>
    <w:pPr>
      <w:autoSpaceDE w:val="0"/>
      <w:autoSpaceDN w:val="0"/>
      <w:adjustRightInd w:val="0"/>
      <w:spacing w:after="0" w:line="240" w:lineRule="auto"/>
    </w:pPr>
    <w:rPr>
      <w:rFonts w:ascii="Arial" w:eastAsia="Times New Roman" w:hAnsi="Arial" w:cs="Arial"/>
      <w:color w:val="000000"/>
      <w:sz w:val="24"/>
      <w:szCs w:val="24"/>
      <w:lang w:val="es-PA" w:eastAsia="es-PA"/>
    </w:rPr>
  </w:style>
  <w:style w:type="character" w:customStyle="1" w:styleId="TextodegloboCar">
    <w:name w:val="Texto de globo Car"/>
    <w:basedOn w:val="Fuentedeprrafopredeter"/>
    <w:link w:val="Textodeglobo"/>
    <w:uiPriority w:val="99"/>
    <w:semiHidden/>
    <w:qFormat/>
    <w:rPr>
      <w:rFonts w:ascii="Tahoma" w:eastAsia="Times New Roman" w:hAnsi="Tahoma" w:cs="Tahoma"/>
      <w:sz w:val="16"/>
      <w:szCs w:val="16"/>
      <w:lang w:val="es-ES" w:eastAsia="es-ES"/>
    </w:rPr>
  </w:style>
  <w:style w:type="paragraph" w:customStyle="1" w:styleId="Sinespaciado1">
    <w:name w:val="Sin espaciado1"/>
    <w:uiPriority w:val="1"/>
    <w:qFormat/>
    <w:pPr>
      <w:spacing w:after="0" w:line="240" w:lineRule="auto"/>
    </w:pPr>
    <w:rPr>
      <w:rFonts w:eastAsia="Times New Roman"/>
      <w:sz w:val="24"/>
      <w:szCs w:val="24"/>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4"/>
      <w:szCs w:val="24"/>
      <w:lang w:val="es-ES" w:eastAsia="es-ES"/>
    </w:rPr>
  </w:style>
  <w:style w:type="paragraph" w:styleId="Prrafodelista">
    <w:name w:val="List Paragraph"/>
    <w:basedOn w:val="Normal"/>
    <w:uiPriority w:val="34"/>
    <w:unhideWhenUsed/>
    <w:qFormat/>
    <w:rsid w:val="00335A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uiPriority w:val="99"/>
    <w:qFormat/>
    <w:pPr>
      <w:tabs>
        <w:tab w:val="center" w:pos="4252"/>
        <w:tab w:val="right" w:pos="8504"/>
      </w:tabs>
    </w:p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4"/>
      <w:szCs w:val="24"/>
      <w:lang w:val="es-ES" w:eastAsia="es-ES"/>
    </w:rPr>
  </w:style>
  <w:style w:type="paragraph" w:customStyle="1" w:styleId="Prrafodelista1">
    <w:name w:val="Párrafo de lista1"/>
    <w:basedOn w:val="Normal"/>
    <w:uiPriority w:val="34"/>
    <w:qFormat/>
    <w:pPr>
      <w:ind w:left="720"/>
      <w:contextualSpacing/>
    </w:pPr>
    <w:rPr>
      <w:sz w:val="20"/>
      <w:szCs w:val="20"/>
    </w:rPr>
  </w:style>
  <w:style w:type="paragraph" w:customStyle="1" w:styleId="Default">
    <w:name w:val="Default"/>
    <w:qFormat/>
    <w:pPr>
      <w:autoSpaceDE w:val="0"/>
      <w:autoSpaceDN w:val="0"/>
      <w:adjustRightInd w:val="0"/>
      <w:spacing w:after="0" w:line="240" w:lineRule="auto"/>
    </w:pPr>
    <w:rPr>
      <w:rFonts w:ascii="Arial" w:eastAsia="Times New Roman" w:hAnsi="Arial" w:cs="Arial"/>
      <w:color w:val="000000"/>
      <w:sz w:val="24"/>
      <w:szCs w:val="24"/>
      <w:lang w:val="es-PA" w:eastAsia="es-PA"/>
    </w:rPr>
  </w:style>
  <w:style w:type="character" w:customStyle="1" w:styleId="TextodegloboCar">
    <w:name w:val="Texto de globo Car"/>
    <w:basedOn w:val="Fuentedeprrafopredeter"/>
    <w:link w:val="Textodeglobo"/>
    <w:uiPriority w:val="99"/>
    <w:semiHidden/>
    <w:qFormat/>
    <w:rPr>
      <w:rFonts w:ascii="Tahoma" w:eastAsia="Times New Roman" w:hAnsi="Tahoma" w:cs="Tahoma"/>
      <w:sz w:val="16"/>
      <w:szCs w:val="16"/>
      <w:lang w:val="es-ES" w:eastAsia="es-ES"/>
    </w:rPr>
  </w:style>
  <w:style w:type="paragraph" w:customStyle="1" w:styleId="Sinespaciado1">
    <w:name w:val="Sin espaciado1"/>
    <w:uiPriority w:val="1"/>
    <w:qFormat/>
    <w:pPr>
      <w:spacing w:after="0" w:line="240" w:lineRule="auto"/>
    </w:pPr>
    <w:rPr>
      <w:rFonts w:eastAsia="Times New Roman"/>
      <w:sz w:val="24"/>
      <w:szCs w:val="24"/>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4"/>
      <w:szCs w:val="24"/>
      <w:lang w:val="es-ES" w:eastAsia="es-ES"/>
    </w:rPr>
  </w:style>
  <w:style w:type="paragraph" w:styleId="Prrafodelista">
    <w:name w:val="List Paragraph"/>
    <w:basedOn w:val="Normal"/>
    <w:uiPriority w:val="34"/>
    <w:unhideWhenUsed/>
    <w:qFormat/>
    <w:rsid w:val="00335A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384</Words>
  <Characters>2117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Edilma Solano</dc:creator>
  <cp:lastModifiedBy>Héctor Alexis Urriola Rodríguez</cp:lastModifiedBy>
  <cp:revision>6</cp:revision>
  <cp:lastPrinted>2019-04-10T14:46:00Z</cp:lastPrinted>
  <dcterms:created xsi:type="dcterms:W3CDTF">2019-06-27T18:42:00Z</dcterms:created>
  <dcterms:modified xsi:type="dcterms:W3CDTF">2019-07-30T15:30:00Z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2058-10.2.0.5820</vt:lpwstr>
  </property>
</Properties>
</file>