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143106">
        <w:rPr>
          <w:b/>
          <w:color w:val="000000"/>
          <w:spacing w:val="-3"/>
          <w:lang w:val="es-ES_tradnl"/>
        </w:rPr>
        <w:t>REPUBLICA DE PANAMÁ</w:t>
      </w:r>
    </w:p>
    <w:p w:rsidR="00486B97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143106">
        <w:rPr>
          <w:b/>
          <w:color w:val="000000"/>
          <w:spacing w:val="-3"/>
          <w:lang w:val="es-ES_tradnl"/>
        </w:rPr>
        <w:t>MINISTERIO DE AMBIENTE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>
        <w:rPr>
          <w:b/>
          <w:color w:val="000000"/>
          <w:spacing w:val="-3"/>
          <w:lang w:val="es-ES_tradnl"/>
        </w:rPr>
        <w:t>DIRECCIÓN REGINAL DE CHIRIQUÍ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F574D5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u w:val="single"/>
          <w:lang w:val="es-ES_tradnl"/>
        </w:rPr>
      </w:pPr>
      <w:r>
        <w:rPr>
          <w:b/>
          <w:color w:val="000000"/>
          <w:spacing w:val="-3"/>
          <w:lang w:val="es-ES_tradnl"/>
        </w:rPr>
        <w:t>RESOLUCIÓN DRCH-IAM-</w:t>
      </w:r>
      <w:r w:rsidR="004209E1">
        <w:rPr>
          <w:b/>
          <w:color w:val="000000"/>
          <w:spacing w:val="-3"/>
          <w:u w:val="single"/>
          <w:lang w:val="es-ES_tradnl"/>
        </w:rPr>
        <w:t>010-2019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>
        <w:rPr>
          <w:b/>
          <w:color w:val="000000"/>
          <w:spacing w:val="-3"/>
          <w:lang w:val="es-ES_tradnl"/>
        </w:rPr>
        <w:t>De</w:t>
      </w:r>
      <w:r w:rsidR="004209E1">
        <w:rPr>
          <w:b/>
          <w:color w:val="000000"/>
          <w:spacing w:val="-3"/>
          <w:lang w:val="es-ES_tradnl"/>
        </w:rPr>
        <w:t xml:space="preserve"> 12 DE</w:t>
      </w:r>
      <w:r>
        <w:rPr>
          <w:b/>
          <w:color w:val="000000"/>
          <w:spacing w:val="-3"/>
          <w:lang w:val="es-ES_tradnl"/>
        </w:rPr>
        <w:t xml:space="preserve"> </w:t>
      </w:r>
      <w:r w:rsidR="004209E1">
        <w:rPr>
          <w:b/>
          <w:color w:val="000000"/>
          <w:spacing w:val="-3"/>
          <w:lang w:val="es-ES_tradnl"/>
        </w:rPr>
        <w:t>AGOSTO DE</w:t>
      </w:r>
      <w:r>
        <w:rPr>
          <w:b/>
          <w:color w:val="000000"/>
          <w:spacing w:val="-3"/>
          <w:lang w:val="es-ES_tradnl"/>
        </w:rPr>
        <w:t xml:space="preserve"> 2019</w:t>
      </w:r>
      <w:r w:rsidRPr="00143106">
        <w:rPr>
          <w:b/>
          <w:color w:val="000000"/>
          <w:spacing w:val="-3"/>
          <w:lang w:val="es-ES_tradnl"/>
        </w:rPr>
        <w:t>.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left" w:pos="0"/>
        </w:tabs>
        <w:jc w:val="both"/>
        <w:outlineLvl w:val="0"/>
        <w:rPr>
          <w:color w:val="FF0000"/>
        </w:rPr>
      </w:pPr>
      <w:r w:rsidRPr="00856A7D">
        <w:rPr>
          <w:color w:val="000000"/>
          <w:spacing w:val="-3"/>
          <w:lang w:val="es-ES_tradnl"/>
        </w:rPr>
        <w:t>Que aprueba</w:t>
      </w:r>
      <w:r w:rsidR="00AB23E5">
        <w:rPr>
          <w:color w:val="000000"/>
          <w:spacing w:val="-3"/>
          <w:lang w:val="es-ES_tradnl"/>
        </w:rPr>
        <w:t xml:space="preserve"> la solicitud de modificación </w:t>
      </w:r>
      <w:r w:rsidRPr="00856A7D">
        <w:rPr>
          <w:color w:val="000000"/>
          <w:spacing w:val="-3"/>
          <w:lang w:val="es-ES_tradnl"/>
        </w:rPr>
        <w:t>al Estudio de Impacto Ambiental, Categoría I, denominado</w:t>
      </w:r>
      <w:r w:rsidRPr="00856A7D">
        <w:rPr>
          <w:rFonts w:eastAsia="MS Mincho"/>
          <w:b/>
          <w:lang w:val="es-PA"/>
        </w:rPr>
        <w:t xml:space="preserve"> </w:t>
      </w:r>
      <w:r w:rsidRPr="00486B97">
        <w:rPr>
          <w:rFonts w:eastAsia="MS Mincho"/>
          <w:b/>
          <w:lang w:val="es-PA"/>
        </w:rPr>
        <w:t>LOCALES COMERCIAL Y RESIDENCIA</w:t>
      </w:r>
      <w:r w:rsidRPr="00856A7D">
        <w:rPr>
          <w:b/>
          <w:color w:val="000000"/>
          <w:spacing w:val="-3"/>
          <w:lang w:val="es-ES_tradnl"/>
        </w:rPr>
        <w:t xml:space="preserve">, </w:t>
      </w:r>
      <w:r w:rsidRPr="00856A7D">
        <w:rPr>
          <w:color w:val="000000"/>
          <w:spacing w:val="-3"/>
          <w:lang w:val="es-ES_tradnl"/>
        </w:rPr>
        <w:t xml:space="preserve">aprobado mediante Resolución </w:t>
      </w:r>
      <w:r>
        <w:rPr>
          <w:b/>
        </w:rPr>
        <w:t>DRCH IA-063-2018</w:t>
      </w:r>
      <w:r w:rsidRPr="00856A7D">
        <w:rPr>
          <w:b/>
        </w:rPr>
        <w:t xml:space="preserve">, </w:t>
      </w:r>
      <w:r>
        <w:t>de 23 de mayo de 2018, notificada el 28 de mayo de 2018</w:t>
      </w:r>
      <w:r w:rsidRPr="00856A7D">
        <w:t>.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left" w:pos="0"/>
        </w:tabs>
        <w:jc w:val="both"/>
        <w:rPr>
          <w:color w:val="000000"/>
          <w:spacing w:val="-3"/>
          <w:lang w:val="es-ES_tradnl"/>
        </w:rPr>
      </w:pPr>
      <w:r>
        <w:rPr>
          <w:color w:val="000000"/>
          <w:spacing w:val="-3"/>
          <w:lang w:val="es-ES_tradnl"/>
        </w:rPr>
        <w:t>El suscrito Director</w:t>
      </w:r>
      <w:r w:rsidRPr="00856A7D">
        <w:rPr>
          <w:color w:val="000000"/>
          <w:spacing w:val="-3"/>
          <w:lang w:val="es-ES_tradnl"/>
        </w:rPr>
        <w:t xml:space="preserve"> Regional </w:t>
      </w:r>
      <w:r>
        <w:rPr>
          <w:color w:val="000000"/>
          <w:spacing w:val="-3"/>
          <w:lang w:val="es-ES_tradnl"/>
        </w:rPr>
        <w:t xml:space="preserve">Encargado </w:t>
      </w:r>
      <w:r w:rsidRPr="00856A7D">
        <w:rPr>
          <w:color w:val="000000"/>
          <w:spacing w:val="-3"/>
          <w:lang w:val="es-ES_tradnl"/>
        </w:rPr>
        <w:t xml:space="preserve">del Ministerio de Ambiente Chiriquí, en uso de sus facultades legales y, </w:t>
      </w:r>
    </w:p>
    <w:p w:rsidR="00486B97" w:rsidRPr="00856A7D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C O N S I D E R A N D O:</w:t>
      </w: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580C2F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  <w:lang w:val="es-ES_tradnl"/>
        </w:rPr>
      </w:pPr>
      <w:r w:rsidRPr="00856A7D">
        <w:rPr>
          <w:color w:val="000000"/>
          <w:spacing w:val="-3"/>
          <w:lang w:val="es-ES_tradnl"/>
        </w:rPr>
        <w:t xml:space="preserve">Que </w:t>
      </w:r>
      <w:r>
        <w:rPr>
          <w:bCs/>
          <w:iCs/>
          <w:sz w:val="22"/>
          <w:szCs w:val="22"/>
        </w:rPr>
        <w:t xml:space="preserve">la señora </w:t>
      </w:r>
      <w:r w:rsidRPr="00406A08">
        <w:rPr>
          <w:b/>
          <w:sz w:val="22"/>
          <w:szCs w:val="22"/>
          <w:lang w:val="es-PA"/>
        </w:rPr>
        <w:t>QUNYING JIANG</w:t>
      </w:r>
      <w:r>
        <w:rPr>
          <w:b/>
          <w:sz w:val="22"/>
          <w:szCs w:val="22"/>
          <w:lang w:val="es-PA"/>
        </w:rPr>
        <w:t>,</w:t>
      </w:r>
      <w:r w:rsidRPr="0018305B">
        <w:rPr>
          <w:b/>
          <w:spacing w:val="-3"/>
          <w:sz w:val="22"/>
          <w:szCs w:val="22"/>
          <w:lang w:val="es-ES_tradnl"/>
        </w:rPr>
        <w:t xml:space="preserve">  </w:t>
      </w:r>
      <w:r w:rsidRPr="0018305B">
        <w:rPr>
          <w:spacing w:val="-3"/>
          <w:sz w:val="22"/>
          <w:szCs w:val="22"/>
          <w:lang w:val="es-ES_tradnl"/>
        </w:rPr>
        <w:t>portador</w:t>
      </w:r>
      <w:r>
        <w:rPr>
          <w:spacing w:val="-3"/>
          <w:sz w:val="22"/>
          <w:szCs w:val="22"/>
          <w:lang w:val="es-ES_tradnl"/>
        </w:rPr>
        <w:t>a</w:t>
      </w:r>
      <w:r w:rsidRPr="0018305B">
        <w:rPr>
          <w:spacing w:val="-3"/>
          <w:sz w:val="22"/>
          <w:szCs w:val="22"/>
          <w:lang w:val="es-ES_tradnl"/>
        </w:rPr>
        <w:t xml:space="preserve"> de la cédula de identidad No. </w:t>
      </w:r>
      <w:r>
        <w:rPr>
          <w:b/>
          <w:spacing w:val="-3"/>
          <w:sz w:val="22"/>
          <w:szCs w:val="22"/>
          <w:lang w:val="es-ES_tradnl"/>
        </w:rPr>
        <w:t>E-8-70940</w:t>
      </w:r>
      <w:r w:rsidRPr="00856A7D">
        <w:rPr>
          <w:spacing w:val="-3"/>
          <w:lang w:val="es-ES_tradnl"/>
        </w:rPr>
        <w:t>,</w:t>
      </w:r>
      <w:r w:rsidRPr="00856A7D">
        <w:t xml:space="preserve"> </w:t>
      </w:r>
      <w:r>
        <w:t xml:space="preserve">el día </w:t>
      </w:r>
      <w:r>
        <w:rPr>
          <w:spacing w:val="-3"/>
          <w:lang w:val="es-ES_tradnl"/>
        </w:rPr>
        <w:t>9 de agosto de 2019,</w:t>
      </w:r>
      <w:r w:rsidRPr="00856A7D">
        <w:rPr>
          <w:spacing w:val="-3"/>
          <w:lang w:val="es-ES_tradnl"/>
        </w:rPr>
        <w:t xml:space="preserve"> presentó la modificación al Estudio de Impacto Ambiental, categoría I</w:t>
      </w:r>
      <w:r>
        <w:rPr>
          <w:spacing w:val="-3"/>
          <w:lang w:val="es-ES_tradnl"/>
        </w:rPr>
        <w:t>,</w:t>
      </w:r>
      <w:r w:rsidRPr="00856A7D">
        <w:t xml:space="preserve"> </w:t>
      </w:r>
      <w:r w:rsidRPr="00856A7D">
        <w:rPr>
          <w:spacing w:val="-3"/>
          <w:lang w:val="es-ES_tradnl"/>
        </w:rPr>
        <w:t xml:space="preserve">denominado </w:t>
      </w:r>
      <w:r w:rsidRPr="00486B97">
        <w:rPr>
          <w:b/>
          <w:spacing w:val="-3"/>
          <w:lang w:val="es-ES_tradnl"/>
        </w:rPr>
        <w:t>LOCALES COMERCIAL Y RESIDENCIA</w:t>
      </w:r>
      <w:r>
        <w:rPr>
          <w:spacing w:val="-3"/>
          <w:lang w:val="es-ES_tradnl"/>
        </w:rPr>
        <w:t xml:space="preserve">, </w:t>
      </w:r>
      <w:r w:rsidRPr="00580C2F">
        <w:rPr>
          <w:spacing w:val="-3"/>
          <w:lang w:val="es-ES_tradnl"/>
        </w:rPr>
        <w:t xml:space="preserve">ubicado en corregimiento cabecera de David, distrito de David, provincia de Chiriquí, el cual fue aprobado mediante la Resolución </w:t>
      </w:r>
      <w:r w:rsidRPr="00486B97">
        <w:rPr>
          <w:b/>
        </w:rPr>
        <w:t>DRCH IA-063-2018, Del 23 de mayo de 2018</w:t>
      </w:r>
      <w:r>
        <w:t>, notificada el 28 de mayo de 2018</w:t>
      </w:r>
      <w:r w:rsidRPr="00580C2F">
        <w:rPr>
          <w:spacing w:val="-3"/>
          <w:lang w:val="es-ES_tradnl"/>
        </w:rPr>
        <w:t>.</w:t>
      </w:r>
      <w:r>
        <w:rPr>
          <w:spacing w:val="-3"/>
          <w:lang w:val="es-ES_tradnl"/>
        </w:rPr>
        <w:t xml:space="preserve"> 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spacing w:val="-3"/>
          <w:lang w:val="es-ES_tradnl"/>
        </w:rPr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 w:rsidRPr="00856A7D">
        <w:t xml:space="preserve">Luego de efectuar la revisión de la documentación legal aportada por el peticionario y del expediente administrativo correspondiente al referido proyecto, el Ministerio de Ambiente confirma que </w:t>
      </w:r>
      <w:r>
        <w:rPr>
          <w:bCs/>
          <w:iCs/>
          <w:sz w:val="22"/>
          <w:szCs w:val="22"/>
        </w:rPr>
        <w:t xml:space="preserve">la señora </w:t>
      </w:r>
      <w:r w:rsidRPr="00406A08">
        <w:rPr>
          <w:b/>
          <w:sz w:val="22"/>
          <w:szCs w:val="22"/>
          <w:lang w:val="es-PA"/>
        </w:rPr>
        <w:t>QUNYING JIANG</w:t>
      </w:r>
      <w:r w:rsidRPr="00856A7D">
        <w:rPr>
          <w:spacing w:val="-3"/>
          <w:lang w:val="es-ES_tradnl"/>
        </w:rPr>
        <w:t>,</w:t>
      </w:r>
      <w:r w:rsidRPr="00856A7D">
        <w:rPr>
          <w:b/>
          <w:spacing w:val="-3"/>
          <w:lang w:val="es-ES_tradnl"/>
        </w:rPr>
        <w:t xml:space="preserve">  </w:t>
      </w:r>
      <w:r w:rsidRPr="00856A7D">
        <w:rPr>
          <w:spacing w:val="-3"/>
          <w:lang w:val="es-ES_tradnl"/>
        </w:rPr>
        <w:t xml:space="preserve">portador de la cédula </w:t>
      </w:r>
      <w:r>
        <w:rPr>
          <w:spacing w:val="-3"/>
          <w:lang w:val="es-ES_tradnl"/>
        </w:rPr>
        <w:t xml:space="preserve">No. </w:t>
      </w:r>
      <w:r w:rsidRPr="00486B97">
        <w:rPr>
          <w:b/>
          <w:spacing w:val="-3"/>
          <w:lang w:val="es-ES_tradnl"/>
        </w:rPr>
        <w:t>E-8-70940</w:t>
      </w:r>
      <w:r w:rsidRPr="00856A7D">
        <w:rPr>
          <w:spacing w:val="-3"/>
          <w:lang w:val="es-ES_tradnl"/>
        </w:rPr>
        <w:t xml:space="preserve">, </w:t>
      </w:r>
      <w:r>
        <w:t>es la promotora del proyecto</w:t>
      </w:r>
      <w:r w:rsidRPr="00486B97">
        <w:rPr>
          <w:b/>
          <w:spacing w:val="-3"/>
          <w:lang w:val="es-ES_tradnl"/>
        </w:rPr>
        <w:t xml:space="preserve"> LOCALES COMERCIAL Y RESIDENCIA</w:t>
      </w:r>
      <w:r>
        <w:rPr>
          <w:rFonts w:eastAsia="MS Mincho"/>
          <w:b/>
          <w:lang w:val="es-PA"/>
        </w:rPr>
        <w:t xml:space="preserve">, </w:t>
      </w:r>
      <w:r w:rsidRPr="002A4313">
        <w:t>por lo tanto se considera que la solicitud presentada para modificar la cual consiste</w:t>
      </w:r>
      <w:r>
        <w:rPr>
          <w:rFonts w:eastAsiaTheme="minorHAnsi"/>
          <w:lang w:val="es-PA" w:eastAsia="en-US"/>
        </w:rPr>
        <w:t xml:space="preserve"> </w:t>
      </w:r>
      <w:r w:rsidRPr="008D3DA1">
        <w:rPr>
          <w:sz w:val="22"/>
          <w:szCs w:val="22"/>
        </w:rPr>
        <w:t xml:space="preserve">en adicionar la </w:t>
      </w:r>
      <w:r>
        <w:t xml:space="preserve">Finca No. 71226, con código de ubicación No. 4501, con los siguientes titulares </w:t>
      </w:r>
      <w:proofErr w:type="spellStart"/>
      <w:r>
        <w:t>Kun</w:t>
      </w:r>
      <w:proofErr w:type="spellEnd"/>
      <w:r>
        <w:t xml:space="preserve"> Ying (E-8-70940), Virginia Y.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(2-729-834), Bianca D.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(2-731-1146); </w:t>
      </w:r>
      <w:r w:rsidRPr="008D3DA1">
        <w:rPr>
          <w:sz w:val="22"/>
          <w:szCs w:val="22"/>
        </w:rPr>
        <w:t>como parte del Estudio de Impacto Ambiental Categoría I</w:t>
      </w:r>
      <w:r>
        <w:rPr>
          <w:sz w:val="22"/>
          <w:szCs w:val="22"/>
        </w:rPr>
        <w:t>, esta finca</w:t>
      </w:r>
      <w:r w:rsidRPr="00470781">
        <w:rPr>
          <w:sz w:val="22"/>
          <w:szCs w:val="22"/>
        </w:rPr>
        <w:t xml:space="preserve"> forma parte del polígono evaluado y aprob</w:t>
      </w:r>
      <w:r>
        <w:rPr>
          <w:sz w:val="22"/>
          <w:szCs w:val="22"/>
        </w:rPr>
        <w:t>ado y que por error de omisión</w:t>
      </w:r>
      <w:r w:rsidRPr="00470781">
        <w:rPr>
          <w:sz w:val="22"/>
          <w:szCs w:val="22"/>
        </w:rPr>
        <w:t xml:space="preserve"> en los planos constructivos no fue descrita dicha finca. El área efectiva o polígono a impactar continúa siendo el aprobado en el EsIA Categoría I.</w:t>
      </w:r>
      <w:r>
        <w:rPr>
          <w:sz w:val="22"/>
          <w:szCs w:val="22"/>
        </w:rPr>
        <w:t xml:space="preserve"> </w:t>
      </w:r>
    </w:p>
    <w:p w:rsidR="00486B97" w:rsidRPr="00414FF9" w:rsidRDefault="00486B97" w:rsidP="00486B97">
      <w:pPr>
        <w:autoSpaceDE w:val="0"/>
        <w:autoSpaceDN w:val="0"/>
        <w:adjustRightInd w:val="0"/>
        <w:jc w:val="both"/>
        <w:rPr>
          <w:rFonts w:eastAsiaTheme="minorHAnsi"/>
          <w:lang w:val="es-PA" w:eastAsia="en-US"/>
        </w:rPr>
      </w:pPr>
    </w:p>
    <w:p w:rsidR="00486B97" w:rsidRPr="009C28E4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segundo cambio, se realiza </w:t>
      </w:r>
      <w:r>
        <w:t>debido a que se hicieron cambios en el metraje de las áreas de construcción de las plantas arquitectónicas (baja y alta) del proyecto.</w:t>
      </w: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Con la modificación del proyecto la descripción del mismo que de la siguiente manera: el proyecto</w:t>
      </w:r>
      <w:r w:rsidRPr="00470781">
        <w:t xml:space="preserve"> </w:t>
      </w:r>
      <w:r w:rsidRPr="00470781">
        <w:rPr>
          <w:sz w:val="22"/>
          <w:szCs w:val="22"/>
        </w:rPr>
        <w:t>denominado</w:t>
      </w:r>
      <w:r>
        <w:rPr>
          <w:sz w:val="22"/>
          <w:szCs w:val="22"/>
        </w:rPr>
        <w:t xml:space="preserve"> </w:t>
      </w:r>
      <w:r w:rsidRPr="00470781">
        <w:rPr>
          <w:sz w:val="22"/>
          <w:szCs w:val="22"/>
        </w:rPr>
        <w:t>“</w:t>
      </w:r>
      <w:r w:rsidRPr="008A730F">
        <w:rPr>
          <w:b/>
          <w:sz w:val="22"/>
          <w:szCs w:val="22"/>
        </w:rPr>
        <w:t>LOCALES COMERCIAL Y RESIDENCIA”,</w:t>
      </w:r>
      <w:r>
        <w:rPr>
          <w:sz w:val="22"/>
          <w:szCs w:val="22"/>
        </w:rPr>
        <w:t xml:space="preserve"> el proyecto consiste en</w:t>
      </w:r>
      <w:r w:rsidRPr="008A730F">
        <w:t xml:space="preserve"> </w:t>
      </w:r>
      <w:r>
        <w:t>la construcción de una edificación de una PLANTA BAJA que contempla tres (3) locales comerciales, distribuidos de la siguiente manera: Local # 1 (204.00 m</w:t>
      </w:r>
      <w:r w:rsidRPr="009C28E4">
        <w:rPr>
          <w:vertAlign w:val="superscript"/>
        </w:rPr>
        <w:t>2</w:t>
      </w:r>
      <w:r>
        <w:t>), local # 2 (115.20 m</w:t>
      </w:r>
      <w:r w:rsidRPr="009C28E4">
        <w:rPr>
          <w:vertAlign w:val="superscript"/>
        </w:rPr>
        <w:t>2</w:t>
      </w:r>
      <w:r>
        <w:t>), Local # 3 (115.20 m</w:t>
      </w:r>
      <w:r w:rsidRPr="009C28E4">
        <w:rPr>
          <w:vertAlign w:val="superscript"/>
        </w:rPr>
        <w:t>2</w:t>
      </w:r>
      <w:r>
        <w:t>) incluyendo su respectivo baño cada uno.</w:t>
      </w:r>
      <w:r>
        <w:rPr>
          <w:sz w:val="22"/>
          <w:szCs w:val="22"/>
        </w:rPr>
        <w:t xml:space="preserve"> </w:t>
      </w:r>
      <w:r>
        <w:t>Adicional se incluirá un área de (329.40 m</w:t>
      </w:r>
      <w:r w:rsidRPr="009C28E4">
        <w:rPr>
          <w:vertAlign w:val="superscript"/>
        </w:rPr>
        <w:t>2</w:t>
      </w:r>
      <w:r>
        <w:t>) para estacionamientos privados y se habilitarán estacionamientos públicos, incluyendo uno para personas con capacidades especiales. Mientras tanto la PLANTA ALTA alojará la residencia de la Promotora, donde tendrá un área total de 434.10 m</w:t>
      </w:r>
      <w:r w:rsidRPr="009C28E4">
        <w:rPr>
          <w:vertAlign w:val="superscript"/>
        </w:rPr>
        <w:t>2</w:t>
      </w:r>
      <w:r>
        <w:t>, lo que incluye escalera exterior y una terraza abierta. La residencia contará con sala, comedor, cocina, lavandería, depósito, 5 recámaras y 7 baños. El manejo de las aguas residuales se dará a través del sistema de tanque séptico, contará con pared para medidores y tinaquera y áreas verdes.</w:t>
      </w: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b/>
          <w:sz w:val="22"/>
          <w:szCs w:val="22"/>
        </w:rPr>
      </w:pPr>
      <w:r>
        <w:rPr>
          <w:sz w:val="22"/>
          <w:szCs w:val="22"/>
        </w:rPr>
        <w:t>El total de área de construcción</w:t>
      </w:r>
      <w:r w:rsidRPr="0023788A">
        <w:rPr>
          <w:sz w:val="22"/>
          <w:szCs w:val="22"/>
        </w:rPr>
        <w:t xml:space="preserve"> para el proyecto </w:t>
      </w:r>
      <w:r w:rsidRPr="009C28E4">
        <w:rPr>
          <w:b/>
          <w:sz w:val="22"/>
          <w:szCs w:val="22"/>
        </w:rPr>
        <w:t xml:space="preserve">LOCALES COMERCIAL Y RESIDENCIA </w:t>
      </w:r>
      <w:r>
        <w:rPr>
          <w:sz w:val="22"/>
          <w:szCs w:val="22"/>
        </w:rPr>
        <w:t>es de 1205.22 m</w:t>
      </w:r>
      <w:r w:rsidRPr="00BD23B7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aprobados en un polígono de </w:t>
      </w:r>
      <w:r w:rsidRPr="00A05624">
        <w:rPr>
          <w:b/>
          <w:sz w:val="22"/>
          <w:szCs w:val="22"/>
        </w:rPr>
        <w:t>877.5 m</w:t>
      </w:r>
      <w:r w:rsidRPr="00A05624">
        <w:rPr>
          <w:b/>
          <w:sz w:val="22"/>
          <w:szCs w:val="22"/>
          <w:vertAlign w:val="superscript"/>
        </w:rPr>
        <w:t>2</w:t>
      </w:r>
      <w:r>
        <w:rPr>
          <w:sz w:val="22"/>
          <w:szCs w:val="22"/>
        </w:rPr>
        <w:t>, sobre la finca con Folio Real No. 53253 y la finca con Folio Real No. 71226.</w:t>
      </w:r>
    </w:p>
    <w:p w:rsidR="00486B97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856A7D">
        <w:rPr>
          <w:color w:val="000000"/>
          <w:spacing w:val="-3"/>
          <w:lang w:val="es-ES_tradnl"/>
        </w:rPr>
        <w:t>Que dadas las consideraciones antes expue</w:t>
      </w:r>
      <w:r>
        <w:rPr>
          <w:color w:val="000000"/>
          <w:spacing w:val="-3"/>
          <w:lang w:val="es-ES_tradnl"/>
        </w:rPr>
        <w:t>stas, el suscrito Director</w:t>
      </w:r>
      <w:r w:rsidRPr="00856A7D">
        <w:rPr>
          <w:color w:val="000000"/>
          <w:spacing w:val="-3"/>
          <w:lang w:val="es-ES_tradnl"/>
        </w:rPr>
        <w:t xml:space="preserve"> Regional</w:t>
      </w:r>
      <w:r>
        <w:rPr>
          <w:color w:val="000000"/>
          <w:spacing w:val="-3"/>
          <w:lang w:val="es-ES_tradnl"/>
        </w:rPr>
        <w:t xml:space="preserve"> Encargado</w:t>
      </w:r>
      <w:r w:rsidRPr="00856A7D">
        <w:rPr>
          <w:color w:val="000000"/>
          <w:spacing w:val="-3"/>
          <w:lang w:val="es-ES_tradnl"/>
        </w:rPr>
        <w:t xml:space="preserve"> del Ministerio de Ambiente Chiriquí,</w:t>
      </w: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RE S U E L V E: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rFonts w:eastAsiaTheme="minorHAnsi"/>
          <w:lang w:val="es-PA" w:eastAsia="en-US"/>
        </w:rPr>
      </w:pPr>
      <w:r w:rsidRPr="00856A7D">
        <w:rPr>
          <w:b/>
          <w:color w:val="000000"/>
          <w:spacing w:val="-3"/>
          <w:lang w:val="es-ES_tradnl"/>
        </w:rPr>
        <w:t xml:space="preserve">Artículo 1: </w:t>
      </w:r>
      <w:r w:rsidRPr="00856A7D">
        <w:rPr>
          <w:color w:val="000000"/>
          <w:spacing w:val="-3"/>
          <w:lang w:val="es-ES_tradnl"/>
        </w:rPr>
        <w:t>Aceptar  la modificación del Estudio de Impacto Ambiental, Categoría I, denominado</w:t>
      </w:r>
      <w:r w:rsidRPr="00856A7D">
        <w:rPr>
          <w:rFonts w:eastAsia="MS Mincho"/>
          <w:b/>
          <w:lang w:val="es-PA"/>
        </w:rPr>
        <w:t xml:space="preserve"> </w:t>
      </w:r>
      <w:r w:rsidRPr="00486B97">
        <w:rPr>
          <w:rFonts w:eastAsia="MS Mincho"/>
          <w:b/>
          <w:lang w:val="es-PA"/>
        </w:rPr>
        <w:t>LOCALES COMERCIAL Y RESIDENCIA</w:t>
      </w:r>
      <w:r w:rsidRPr="00856A7D">
        <w:rPr>
          <w:b/>
          <w:color w:val="000000"/>
          <w:spacing w:val="-3"/>
          <w:lang w:val="es-ES_tradnl"/>
        </w:rPr>
        <w:t xml:space="preserve">,  </w:t>
      </w:r>
      <w:r w:rsidRPr="00856A7D">
        <w:rPr>
          <w:color w:val="000000"/>
          <w:spacing w:val="-3"/>
          <w:lang w:val="es-ES_tradnl"/>
        </w:rPr>
        <w:t>aprobado mediante</w:t>
      </w:r>
      <w:r>
        <w:t>, la Resolución</w:t>
      </w:r>
      <w:r w:rsidRPr="00856A7D">
        <w:rPr>
          <w:b/>
        </w:rPr>
        <w:t xml:space="preserve"> </w:t>
      </w:r>
      <w:r w:rsidRPr="00486B97">
        <w:rPr>
          <w:b/>
        </w:rPr>
        <w:t>DRCH IA-063-2018, Del 23 de mayo de 2018</w:t>
      </w:r>
      <w:r>
        <w:t>, notificada el 28 de mayo de 2018</w:t>
      </w:r>
      <w:r w:rsidRPr="00580C2F">
        <w:rPr>
          <w:spacing w:val="-3"/>
          <w:lang w:val="es-ES_tradnl"/>
        </w:rPr>
        <w:t>.</w:t>
      </w:r>
      <w:r w:rsidRPr="00856A7D">
        <w:t xml:space="preserve">, </w:t>
      </w:r>
      <w:r w:rsidRPr="00856A7D">
        <w:rPr>
          <w:b/>
          <w:color w:val="000000"/>
          <w:spacing w:val="-3"/>
          <w:lang w:val="es-ES_tradnl"/>
        </w:rPr>
        <w:t xml:space="preserve"> </w:t>
      </w:r>
      <w:r w:rsidRPr="00452AEF">
        <w:rPr>
          <w:color w:val="000000"/>
          <w:spacing w:val="-3"/>
          <w:lang w:val="es-ES_tradnl"/>
        </w:rPr>
        <w:t xml:space="preserve">que </w:t>
      </w:r>
      <w:r w:rsidRPr="002A4313">
        <w:t>consiste</w:t>
      </w:r>
      <w:r>
        <w:rPr>
          <w:rFonts w:eastAsiaTheme="minorHAnsi"/>
          <w:lang w:val="es-PA" w:eastAsia="en-US"/>
        </w:rPr>
        <w:t xml:space="preserve"> </w:t>
      </w:r>
      <w:r w:rsidRPr="008D3DA1">
        <w:rPr>
          <w:sz w:val="22"/>
          <w:szCs w:val="22"/>
        </w:rPr>
        <w:t xml:space="preserve">en adicionar la </w:t>
      </w:r>
      <w:r>
        <w:t xml:space="preserve">Finca No. 71226, con código de ubicación No. 4501, con los siguientes titulares </w:t>
      </w:r>
      <w:proofErr w:type="spellStart"/>
      <w:r>
        <w:t>Kun</w:t>
      </w:r>
      <w:proofErr w:type="spellEnd"/>
      <w:r>
        <w:t xml:space="preserve"> Ying (E-8-70940), Virginia Y.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(2-729-834), Bianca D.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(2-731-1146); </w:t>
      </w:r>
      <w:r w:rsidRPr="008D3DA1">
        <w:rPr>
          <w:sz w:val="22"/>
          <w:szCs w:val="22"/>
        </w:rPr>
        <w:t xml:space="preserve">como parte </w:t>
      </w:r>
      <w:r w:rsidRPr="008D3DA1">
        <w:rPr>
          <w:sz w:val="22"/>
          <w:szCs w:val="22"/>
        </w:rPr>
        <w:lastRenderedPageBreak/>
        <w:t>del Estudio de Impacto Ambiental Categoría I</w:t>
      </w:r>
      <w:r>
        <w:rPr>
          <w:sz w:val="22"/>
          <w:szCs w:val="22"/>
        </w:rPr>
        <w:t>, esta finca</w:t>
      </w:r>
      <w:r w:rsidRPr="00470781">
        <w:rPr>
          <w:sz w:val="22"/>
          <w:szCs w:val="22"/>
        </w:rPr>
        <w:t xml:space="preserve"> forma parte del polígono evaluado y aprob</w:t>
      </w:r>
      <w:r>
        <w:rPr>
          <w:sz w:val="22"/>
          <w:szCs w:val="22"/>
        </w:rPr>
        <w:t>ado y que por error de omisión</w:t>
      </w:r>
      <w:r w:rsidRPr="00470781">
        <w:rPr>
          <w:sz w:val="22"/>
          <w:szCs w:val="22"/>
        </w:rPr>
        <w:t xml:space="preserve"> en los planos constructi</w:t>
      </w:r>
      <w:r>
        <w:rPr>
          <w:sz w:val="22"/>
          <w:szCs w:val="22"/>
        </w:rPr>
        <w:t>vos no fue descrita dicha finca</w:t>
      </w:r>
      <w:r>
        <w:rPr>
          <w:rFonts w:eastAsiaTheme="minorHAnsi"/>
          <w:lang w:val="es-PA" w:eastAsia="en-US"/>
        </w:rPr>
        <w:t xml:space="preserve">. </w:t>
      </w:r>
    </w:p>
    <w:p w:rsidR="00486B97" w:rsidRPr="009C28E4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segundo cambio, se realiza </w:t>
      </w:r>
      <w:r>
        <w:t>debido a que se hicieron cambios en el metraje de las áreas de construcción de las plantas arquitectónicas (baja y alta) del proyecto.</w:t>
      </w:r>
    </w:p>
    <w:p w:rsidR="00486B97" w:rsidRPr="00856A7D" w:rsidRDefault="00486B97" w:rsidP="00486B97">
      <w:pPr>
        <w:autoSpaceDE w:val="0"/>
        <w:autoSpaceDN w:val="0"/>
        <w:adjustRightInd w:val="0"/>
        <w:jc w:val="both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left" w:pos="0"/>
        </w:tabs>
        <w:spacing w:line="240" w:lineRule="exact"/>
        <w:jc w:val="both"/>
        <w:outlineLvl w:val="0"/>
      </w:pPr>
      <w:r w:rsidRPr="00856A7D">
        <w:rPr>
          <w:b/>
          <w:color w:val="000000"/>
          <w:spacing w:val="-3"/>
          <w:lang w:val="es-ES_tradnl"/>
        </w:rPr>
        <w:t>Artículo 2</w:t>
      </w:r>
      <w:r w:rsidRPr="00856A7D">
        <w:rPr>
          <w:color w:val="000000"/>
          <w:spacing w:val="-3"/>
          <w:lang w:val="es-ES_tradnl"/>
        </w:rPr>
        <w:t xml:space="preserve">. Mantener </w:t>
      </w:r>
      <w:r w:rsidRPr="00856A7D">
        <w:rPr>
          <w:color w:val="000000"/>
        </w:rPr>
        <w:t xml:space="preserve">en todas sus partes, </w:t>
      </w:r>
      <w:r w:rsidRPr="00856A7D">
        <w:rPr>
          <w:color w:val="000000"/>
          <w:spacing w:val="-3"/>
          <w:lang w:val="es-ES_tradnl"/>
        </w:rPr>
        <w:t>el resto de la Resolución</w:t>
      </w:r>
      <w:r w:rsidRPr="00856A7D">
        <w:rPr>
          <w:b/>
        </w:rPr>
        <w:t xml:space="preserve"> </w:t>
      </w:r>
      <w:r w:rsidRPr="00486B97">
        <w:rPr>
          <w:b/>
        </w:rPr>
        <w:t>DRCH IA-063-2018, Del 23 de mayo de 2018</w:t>
      </w:r>
      <w:r>
        <w:t>, notificada el 28 de mayo de 2018</w:t>
      </w:r>
      <w:r w:rsidRPr="00856A7D">
        <w:rPr>
          <w:color w:val="000000"/>
        </w:rPr>
        <w:t xml:space="preserve">, correspondiente al proyecto </w:t>
      </w:r>
      <w:r w:rsidRPr="00856A7D">
        <w:t>“</w:t>
      </w:r>
      <w:r w:rsidRPr="00486B97">
        <w:rPr>
          <w:rFonts w:eastAsia="MS Mincho"/>
          <w:b/>
          <w:lang w:val="es-PA"/>
        </w:rPr>
        <w:t>LOCALES COMERCIAL</w:t>
      </w:r>
      <w:bookmarkStart w:id="0" w:name="_GoBack"/>
      <w:bookmarkEnd w:id="0"/>
      <w:r w:rsidRPr="00486B97">
        <w:rPr>
          <w:rFonts w:eastAsia="MS Mincho"/>
          <w:b/>
          <w:lang w:val="es-PA"/>
        </w:rPr>
        <w:t xml:space="preserve"> Y RESIDENCIA</w:t>
      </w:r>
      <w:r w:rsidRPr="00856A7D">
        <w:t>”</w:t>
      </w:r>
      <w:r w:rsidRPr="00856A7D">
        <w:rPr>
          <w:color w:val="000000"/>
          <w:spacing w:val="-3"/>
          <w:lang w:val="es-ES_tradnl"/>
        </w:rPr>
        <w:t>.</w:t>
      </w:r>
    </w:p>
    <w:p w:rsidR="00486B97" w:rsidRPr="00856A7D" w:rsidRDefault="00486B97" w:rsidP="00486B97">
      <w:pPr>
        <w:spacing w:line="240" w:lineRule="exact"/>
        <w:jc w:val="both"/>
        <w:rPr>
          <w:b/>
          <w:color w:val="000000"/>
        </w:rPr>
      </w:pPr>
    </w:p>
    <w:p w:rsidR="00486B97" w:rsidRPr="00175283" w:rsidRDefault="00486B97" w:rsidP="00486B97">
      <w:pPr>
        <w:tabs>
          <w:tab w:val="left" w:pos="0"/>
          <w:tab w:val="left" w:pos="720"/>
        </w:tabs>
        <w:spacing w:line="240" w:lineRule="exact"/>
        <w:jc w:val="both"/>
      </w:pPr>
      <w:r>
        <w:rPr>
          <w:b/>
        </w:rPr>
        <w:t>Artículo 3</w:t>
      </w:r>
      <w:r w:rsidRPr="00175283">
        <w:t>. Esta Resolución será efectiva a partir de su notificación.</w:t>
      </w:r>
    </w:p>
    <w:p w:rsidR="00486B97" w:rsidRPr="00580C2F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highlight w:val="yellow"/>
          <w:lang w:val="es-ES_tradnl"/>
        </w:rPr>
      </w:pPr>
    </w:p>
    <w:p w:rsidR="00486B97" w:rsidRPr="00486B97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  <w:r w:rsidRPr="00175283">
        <w:rPr>
          <w:b/>
          <w:color w:val="000000"/>
          <w:spacing w:val="-3"/>
          <w:lang w:val="es-ES_tradnl"/>
        </w:rPr>
        <w:t xml:space="preserve">Artículo 6: </w:t>
      </w:r>
      <w:r w:rsidRPr="00175283">
        <w:rPr>
          <w:color w:val="000000"/>
          <w:spacing w:val="-3"/>
          <w:lang w:val="es-ES_tradnl"/>
        </w:rPr>
        <w:t>De conformidad con el Decreto Ejecutivo N°123 de 14 de agosto de 2009; modificado por el Decreto Ejecutivo No. 155 del 05 de agosto del 2011</w:t>
      </w:r>
      <w:r>
        <w:rPr>
          <w:b/>
          <w:color w:val="000000"/>
          <w:spacing w:val="-3"/>
          <w:lang w:val="es-ES_tradnl"/>
        </w:rPr>
        <w:t xml:space="preserve">, </w:t>
      </w:r>
      <w:r w:rsidRPr="00175283">
        <w:rPr>
          <w:b/>
          <w:color w:val="000000"/>
          <w:spacing w:val="-3"/>
          <w:lang w:val="es-ES_tradnl"/>
        </w:rPr>
        <w:t xml:space="preserve"> </w:t>
      </w:r>
      <w:r w:rsidRPr="00702F3C">
        <w:rPr>
          <w:color w:val="000000"/>
        </w:rPr>
        <w:t xml:space="preserve">Decreto Ejecutivo No. 36 del 03 de junio de </w:t>
      </w:r>
      <w:r>
        <w:rPr>
          <w:color w:val="000000"/>
        </w:rPr>
        <w:t xml:space="preserve">2019, y </w:t>
      </w:r>
      <w:r w:rsidRPr="00702F3C">
        <w:rPr>
          <w:color w:val="000000"/>
        </w:rPr>
        <w:t>demás normas complementarias.</w:t>
      </w:r>
      <w:r>
        <w:rPr>
          <w:b/>
          <w:color w:val="000000"/>
          <w:spacing w:val="-3"/>
          <w:lang w:val="es-ES_tradnl"/>
        </w:rPr>
        <w:t xml:space="preserve"> </w:t>
      </w:r>
      <w:r>
        <w:rPr>
          <w:color w:val="000000"/>
          <w:spacing w:val="-3"/>
          <w:lang w:val="es-ES_tradnl"/>
        </w:rPr>
        <w:t xml:space="preserve">La señora </w:t>
      </w:r>
      <w:r w:rsidRPr="00486B97">
        <w:rPr>
          <w:b/>
          <w:color w:val="000000"/>
          <w:spacing w:val="-3"/>
          <w:lang w:val="es-ES_tradnl"/>
        </w:rPr>
        <w:t>QUNYING JIANG</w:t>
      </w:r>
      <w:r>
        <w:rPr>
          <w:b/>
          <w:color w:val="000000"/>
          <w:spacing w:val="-3"/>
          <w:lang w:val="es-ES_tradnl"/>
        </w:rPr>
        <w:t>,</w:t>
      </w:r>
      <w:r w:rsidRPr="00087EE0">
        <w:rPr>
          <w:b/>
          <w:color w:val="000000"/>
          <w:spacing w:val="-3"/>
          <w:lang w:val="es-ES_tradnl"/>
        </w:rPr>
        <w:t xml:space="preserve"> </w:t>
      </w:r>
      <w:r w:rsidR="004209E1">
        <w:rPr>
          <w:color w:val="000000"/>
          <w:spacing w:val="-3"/>
          <w:lang w:val="es-ES_tradnl"/>
        </w:rPr>
        <w:t xml:space="preserve">en calidad de promotor, </w:t>
      </w:r>
      <w:r w:rsidRPr="00175283">
        <w:rPr>
          <w:color w:val="000000"/>
          <w:spacing w:val="-3"/>
          <w:lang w:val="es-ES_tradnl"/>
        </w:rPr>
        <w:t>podrá interponer Recurso de Reconsideración, dentro del plazo de cinco (5) días hábiles contados a partir de su notificación.</w:t>
      </w:r>
    </w:p>
    <w:p w:rsidR="00486B97" w:rsidRPr="00175283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175283">
        <w:rPr>
          <w:b/>
          <w:color w:val="000000"/>
          <w:spacing w:val="-3"/>
          <w:lang w:val="es-ES_tradnl"/>
        </w:rPr>
        <w:t xml:space="preserve">FUNDAMENTO DERECHO: </w:t>
      </w:r>
      <w:r w:rsidRPr="00175283">
        <w:rPr>
          <w:color w:val="000000"/>
          <w:spacing w:val="-3"/>
          <w:lang w:val="es-ES_tradnl"/>
        </w:rPr>
        <w:t xml:space="preserve">Ley 41, de 1 de julio de 1998, “General del Ambiente de la República de Panamá”, </w:t>
      </w:r>
      <w:r w:rsidRPr="00175283">
        <w:rPr>
          <w:spacing w:val="-3"/>
        </w:rPr>
        <w:t xml:space="preserve">Ley 8 de 25 de marzo de 2015 </w:t>
      </w:r>
      <w:r w:rsidRPr="00175283">
        <w:rPr>
          <w:color w:val="000000"/>
          <w:spacing w:val="-3"/>
          <w:lang w:val="es-ES_tradnl"/>
        </w:rPr>
        <w:t>y Decreto Ejecutivo N°123, de 14 de agosto de 2009, modificado por el Decreto Ejecutivo No. 155 del 05 de agosto de  2011</w:t>
      </w:r>
      <w:r w:rsidR="004209E1">
        <w:rPr>
          <w:color w:val="000000"/>
          <w:spacing w:val="-3"/>
          <w:lang w:val="es-ES_tradnl"/>
        </w:rPr>
        <w:t xml:space="preserve">, </w:t>
      </w:r>
      <w:r w:rsidR="004209E1" w:rsidRPr="00702F3C">
        <w:rPr>
          <w:color w:val="000000"/>
        </w:rPr>
        <w:t xml:space="preserve">Decreto Ejecutivo No. 36 del 03 de junio de </w:t>
      </w:r>
      <w:r w:rsidR="004209E1">
        <w:rPr>
          <w:color w:val="000000"/>
        </w:rPr>
        <w:t xml:space="preserve">2019, y </w:t>
      </w:r>
      <w:r w:rsidR="004209E1" w:rsidRPr="00702F3C">
        <w:rPr>
          <w:color w:val="000000"/>
        </w:rPr>
        <w:t>demás normas complementarias</w:t>
      </w:r>
      <w:r w:rsidRPr="00175283">
        <w:rPr>
          <w:color w:val="000000"/>
          <w:spacing w:val="-3"/>
          <w:lang w:val="es-ES_tradnl"/>
        </w:rPr>
        <w:t xml:space="preserve"> y concordantes.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209E1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>
        <w:rPr>
          <w:color w:val="000000"/>
          <w:spacing w:val="-3"/>
          <w:lang w:val="es-ES_tradnl"/>
        </w:rPr>
        <w:t>Dada en la ciudad de David</w:t>
      </w:r>
      <w:r w:rsidR="00486B97" w:rsidRPr="00856A7D">
        <w:rPr>
          <w:color w:val="000000"/>
          <w:spacing w:val="-3"/>
          <w:lang w:val="es-ES_tradnl"/>
        </w:rPr>
        <w:t>, a los ________________ (_______) días, del mes de _____________, de</w:t>
      </w:r>
      <w:r w:rsidR="00486B97">
        <w:rPr>
          <w:color w:val="000000"/>
          <w:spacing w:val="-3"/>
          <w:lang w:val="es-ES_tradnl"/>
        </w:rPr>
        <w:t>l año dos mil diecinueve  (2019</w:t>
      </w:r>
      <w:r w:rsidR="00486B97" w:rsidRPr="00856A7D">
        <w:rPr>
          <w:color w:val="000000"/>
          <w:spacing w:val="-3"/>
          <w:lang w:val="es-ES_tradnl"/>
        </w:rPr>
        <w:t>).</w:t>
      </w:r>
    </w:p>
    <w:p w:rsidR="00486B97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209E1" w:rsidRPr="00856A7D" w:rsidRDefault="004209E1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NOTIFÍQUESE  Y CÚMPLASE</w:t>
      </w:r>
    </w:p>
    <w:p w:rsidR="00486B97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804"/>
      </w:tblGrid>
      <w:tr w:rsidR="00486B97" w:rsidRPr="00856A7D" w:rsidTr="003333E3">
        <w:tc>
          <w:tcPr>
            <w:tcW w:w="4527" w:type="dxa"/>
            <w:shd w:val="clear" w:color="auto" w:fill="auto"/>
          </w:tcPr>
          <w:p w:rsidR="00486B97" w:rsidRPr="00856A7D" w:rsidRDefault="004209E1" w:rsidP="003333E3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ING. JEOVANY MORA</w:t>
            </w:r>
          </w:p>
          <w:p w:rsidR="00486B97" w:rsidRPr="00856A7D" w:rsidRDefault="004209E1" w:rsidP="003333E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Director</w:t>
            </w:r>
            <w:r w:rsidR="00486B97" w:rsidRPr="00856A7D">
              <w:rPr>
                <w:rFonts w:eastAsia="MS Mincho"/>
              </w:rPr>
              <w:t xml:space="preserve"> Regional</w:t>
            </w:r>
            <w:r>
              <w:rPr>
                <w:rFonts w:eastAsia="MS Mincho"/>
              </w:rPr>
              <w:t xml:space="preserve"> Encargado</w:t>
            </w:r>
          </w:p>
          <w:p w:rsidR="00486B97" w:rsidRPr="00856A7D" w:rsidRDefault="00486B97" w:rsidP="003333E3">
            <w:pPr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MiAMBIENTE- Chiriquí</w:t>
            </w:r>
          </w:p>
        </w:tc>
        <w:tc>
          <w:tcPr>
            <w:tcW w:w="4804" w:type="dxa"/>
            <w:shd w:val="clear" w:color="auto" w:fill="auto"/>
          </w:tcPr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  <w:r w:rsidRPr="00856A7D">
              <w:rPr>
                <w:rFonts w:eastAsia="MS Mincho"/>
                <w:b/>
              </w:rPr>
              <w:t>LICDA. NELLY RAMOS</w:t>
            </w:r>
          </w:p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Jefa del Depto.</w:t>
            </w:r>
          </w:p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Evaluación de Impacto Ambiental</w:t>
            </w:r>
          </w:p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MiAMBIENTE- Chiriquí</w:t>
            </w:r>
          </w:p>
        </w:tc>
      </w:tr>
    </w:tbl>
    <w:p w:rsidR="00777232" w:rsidRPr="00486B97" w:rsidRDefault="00486B97" w:rsidP="00486B97">
      <w:pPr>
        <w:tabs>
          <w:tab w:val="left" w:pos="0"/>
        </w:tabs>
        <w:suppressAutoHyphens/>
        <w:jc w:val="both"/>
        <w:rPr>
          <w:color w:val="000000"/>
          <w:spacing w:val="-3"/>
          <w:lang w:val="es-ES_tradnl"/>
        </w:rPr>
      </w:pPr>
      <w:r w:rsidRPr="00856A7D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8933C" wp14:editId="508556C3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647950" cy="464820"/>
                <wp:effectExtent l="0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B97" w:rsidRPr="00DE35A5" w:rsidRDefault="00486B97" w:rsidP="00486B97">
                            <w:pPr>
                              <w:tabs>
                                <w:tab w:val="left" w:pos="0"/>
                              </w:tabs>
                              <w:suppressAutoHyphens/>
                              <w:rPr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</w:p>
                          <w:p w:rsidR="00486B97" w:rsidRDefault="00486B97" w:rsidP="00486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pt;margin-top:0;width:208.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" filled="f" stroked="f">
                <v:textbox>
                  <w:txbxContent>
                    <w:p w:rsidR="00486B97" w:rsidRPr="00DE35A5" w:rsidRDefault="00486B97" w:rsidP="00486B97">
                      <w:pPr>
                        <w:tabs>
                          <w:tab w:val="left" w:pos="0"/>
                        </w:tabs>
                        <w:suppressAutoHyphens/>
                        <w:rPr>
                          <w:color w:val="000000"/>
                          <w:spacing w:val="-3"/>
                          <w:lang w:val="es-ES_tradnl"/>
                        </w:rPr>
                      </w:pPr>
                    </w:p>
                    <w:p w:rsidR="00486B97" w:rsidRDefault="00486B97" w:rsidP="00486B97"/>
                  </w:txbxContent>
                </v:textbox>
              </v:shape>
            </w:pict>
          </mc:Fallback>
        </mc:AlternateContent>
      </w:r>
      <w:r w:rsidRPr="00856A7D">
        <w:rPr>
          <w:color w:val="000000"/>
          <w:spacing w:val="-3"/>
          <w:lang w:val="es-ES_tradnl"/>
        </w:rPr>
        <w:t xml:space="preserve">                         </w:t>
      </w:r>
      <w:r w:rsidRPr="00856A7D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E5B3F" wp14:editId="0CDF42A7">
                <wp:simplePos x="0" y="0"/>
                <wp:positionH relativeFrom="column">
                  <wp:posOffset>4067175</wp:posOffset>
                </wp:positionH>
                <wp:positionV relativeFrom="paragraph">
                  <wp:posOffset>160020</wp:posOffset>
                </wp:positionV>
                <wp:extent cx="1933575" cy="952500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B97" w:rsidRDefault="00486B97" w:rsidP="00486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320.25pt;margin-top:12.6pt;width:15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kFuwIAAMc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" filled="f" stroked="f">
                <v:textbox>
                  <w:txbxContent>
                    <w:p w:rsidR="00486B97" w:rsidRDefault="00486B97" w:rsidP="00486B97"/>
                  </w:txbxContent>
                </v:textbox>
              </v:shape>
            </w:pict>
          </mc:Fallback>
        </mc:AlternateContent>
      </w:r>
    </w:p>
    <w:sectPr w:rsidR="00777232" w:rsidRPr="00486B97" w:rsidSect="004209E1">
      <w:footerReference w:type="default" r:id="rId7"/>
      <w:pgSz w:w="12240" w:h="20160" w:code="5"/>
      <w:pgMar w:top="1440" w:right="1440" w:bottom="141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84" w:rsidRDefault="00306884" w:rsidP="00486B97">
      <w:r>
        <w:separator/>
      </w:r>
    </w:p>
  </w:endnote>
  <w:endnote w:type="continuationSeparator" w:id="0">
    <w:p w:rsidR="00306884" w:rsidRDefault="00306884" w:rsidP="004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F" w:rsidRPr="00EB3F9C" w:rsidRDefault="00C76966" w:rsidP="00885F15">
    <w:pPr>
      <w:pStyle w:val="Piedepgina"/>
      <w:pBdr>
        <w:top w:val="single" w:sz="2" w:space="1" w:color="auto"/>
      </w:pBdr>
      <w:rPr>
        <w:sz w:val="14"/>
        <w:szCs w:val="14"/>
        <w:lang w:val="es-ES"/>
      </w:rPr>
    </w:pPr>
    <w:r>
      <w:rPr>
        <w:b/>
        <w:color w:val="999999"/>
        <w:sz w:val="14"/>
        <w:szCs w:val="14"/>
        <w:lang w:val="es-ES_tradnl"/>
      </w:rPr>
      <w:t xml:space="preserve">MINISTERIO DE </w:t>
    </w:r>
    <w:r w:rsidRPr="00EB3F9C">
      <w:rPr>
        <w:b/>
        <w:color w:val="999999"/>
        <w:sz w:val="14"/>
        <w:szCs w:val="14"/>
        <w:lang w:val="es-ES_tradnl"/>
      </w:rPr>
      <w:t>AMBIENTE</w:t>
    </w:r>
  </w:p>
  <w:p w:rsidR="00BB073F" w:rsidRPr="00EB3F9C" w:rsidRDefault="00C76966" w:rsidP="00885F15">
    <w:pPr>
      <w:pStyle w:val="Piedepgina"/>
      <w:pBdr>
        <w:top w:val="single" w:sz="2" w:space="1" w:color="auto"/>
      </w:pBdr>
      <w:rPr>
        <w:b/>
        <w:color w:val="999999"/>
        <w:sz w:val="14"/>
        <w:szCs w:val="14"/>
        <w:lang w:val="es-ES_tradnl"/>
      </w:rPr>
    </w:pPr>
    <w:r w:rsidRPr="00EB3F9C">
      <w:rPr>
        <w:b/>
        <w:color w:val="999999"/>
        <w:sz w:val="14"/>
        <w:szCs w:val="14"/>
        <w:lang w:val="es-ES_tradnl"/>
      </w:rPr>
      <w:t xml:space="preserve">RESOLUCIÓN No. </w:t>
    </w:r>
    <w:r w:rsidR="004209E1" w:rsidRPr="004209E1">
      <w:rPr>
        <w:b/>
        <w:color w:val="999999"/>
        <w:sz w:val="14"/>
        <w:szCs w:val="14"/>
        <w:lang w:val="es-ES_tradnl"/>
      </w:rPr>
      <w:t>DRCH-IAM-</w:t>
    </w:r>
    <w:r w:rsidR="004209E1" w:rsidRPr="004209E1">
      <w:rPr>
        <w:b/>
        <w:color w:val="999999"/>
        <w:sz w:val="14"/>
        <w:szCs w:val="14"/>
        <w:u w:val="single"/>
        <w:lang w:val="es-ES_tradnl"/>
      </w:rPr>
      <w:t>010-2019</w:t>
    </w:r>
  </w:p>
  <w:p w:rsidR="00BB073F" w:rsidRPr="00EB3F9C" w:rsidRDefault="004209E1" w:rsidP="00885F15">
    <w:pPr>
      <w:pStyle w:val="Piedepgina"/>
      <w:pBdr>
        <w:top w:val="single" w:sz="2" w:space="1" w:color="auto"/>
      </w:pBdr>
      <w:rPr>
        <w:b/>
        <w:color w:val="999999"/>
        <w:sz w:val="14"/>
        <w:szCs w:val="14"/>
        <w:lang w:val="es-ES_tradnl"/>
      </w:rPr>
    </w:pPr>
    <w:r>
      <w:rPr>
        <w:b/>
        <w:color w:val="999999"/>
        <w:sz w:val="14"/>
        <w:szCs w:val="14"/>
        <w:lang w:val="es-ES_tradnl"/>
      </w:rPr>
      <w:t>FECHA: 12 DE AGOSTO DE 2019</w:t>
    </w:r>
    <w:r w:rsidR="00C76966">
      <w:rPr>
        <w:b/>
        <w:color w:val="999999"/>
        <w:sz w:val="14"/>
        <w:szCs w:val="14"/>
        <w:lang w:val="es-ES_tradnl"/>
      </w:rPr>
      <w:t xml:space="preserve">                                                                                                                                                                      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t xml:space="preserve">Página 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begin"/>
    </w:r>
    <w:r w:rsidR="00C76966" w:rsidRPr="00EB3F9C">
      <w:rPr>
        <w:b/>
        <w:snapToGrid w:val="0"/>
        <w:color w:val="999999"/>
        <w:sz w:val="14"/>
        <w:szCs w:val="14"/>
        <w:lang w:val="es-ES_tradnl"/>
      </w:rPr>
      <w:instrText xml:space="preserve"> PAGE </w:instrTex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separate"/>
    </w:r>
    <w:r w:rsidR="00FD0E5D">
      <w:rPr>
        <w:b/>
        <w:noProof/>
        <w:snapToGrid w:val="0"/>
        <w:color w:val="999999"/>
        <w:sz w:val="14"/>
        <w:szCs w:val="14"/>
        <w:lang w:val="es-ES_tradnl"/>
      </w:rPr>
      <w:t>2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end"/>
    </w:r>
    <w:r w:rsidR="00C76966" w:rsidRPr="00EB3F9C">
      <w:rPr>
        <w:b/>
        <w:snapToGrid w:val="0"/>
        <w:color w:val="999999"/>
        <w:sz w:val="14"/>
        <w:szCs w:val="14"/>
        <w:lang w:val="es-ES_tradnl"/>
      </w:rPr>
      <w:t xml:space="preserve"> de 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begin"/>
    </w:r>
    <w:r w:rsidR="00C76966" w:rsidRPr="00EB3F9C">
      <w:rPr>
        <w:b/>
        <w:snapToGrid w:val="0"/>
        <w:color w:val="999999"/>
        <w:sz w:val="14"/>
        <w:szCs w:val="14"/>
        <w:lang w:val="es-ES_tradnl"/>
      </w:rPr>
      <w:instrText xml:space="preserve"> NUMPAGES </w:instrTex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separate"/>
    </w:r>
    <w:r w:rsidR="00FD0E5D">
      <w:rPr>
        <w:b/>
        <w:noProof/>
        <w:snapToGrid w:val="0"/>
        <w:color w:val="999999"/>
        <w:sz w:val="14"/>
        <w:szCs w:val="14"/>
        <w:lang w:val="es-ES_tradnl"/>
      </w:rPr>
      <w:t>2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end"/>
    </w:r>
  </w:p>
  <w:p w:rsidR="00885F15" w:rsidRPr="00EB3F9C" w:rsidRDefault="00486B97" w:rsidP="00885F15">
    <w:pPr>
      <w:pStyle w:val="Piedepgina"/>
      <w:pBdr>
        <w:top w:val="single" w:sz="2" w:space="1" w:color="auto"/>
      </w:pBdr>
      <w:rPr>
        <w:color w:val="999999"/>
        <w:sz w:val="14"/>
        <w:szCs w:val="14"/>
        <w:lang w:val="es-ES"/>
      </w:rPr>
    </w:pPr>
    <w:r>
      <w:rPr>
        <w:color w:val="999999"/>
        <w:sz w:val="14"/>
        <w:szCs w:val="14"/>
        <w:lang w:val="es-ES"/>
      </w:rPr>
      <w:t>JM</w:t>
    </w:r>
    <w:r w:rsidR="00C76966">
      <w:rPr>
        <w:color w:val="999999"/>
        <w:sz w:val="14"/>
        <w:szCs w:val="14"/>
        <w:lang w:val="es-ES"/>
      </w:rPr>
      <w:t>/NR/</w:t>
    </w:r>
    <w:proofErr w:type="spellStart"/>
    <w:r w:rsidR="00C76966">
      <w:rPr>
        <w:color w:val="999999"/>
        <w:sz w:val="14"/>
        <w:szCs w:val="14"/>
        <w:lang w:val="es-ES"/>
      </w:rPr>
      <w:t>ar</w:t>
    </w:r>
    <w:proofErr w:type="spellEnd"/>
  </w:p>
  <w:p w:rsidR="00BB073F" w:rsidRPr="009245C5" w:rsidRDefault="00306884">
    <w:pPr>
      <w:pStyle w:val="Piedepgina"/>
      <w:rPr>
        <w:color w:val="999999"/>
      </w:rPr>
    </w:pPr>
  </w:p>
  <w:p w:rsidR="00BB073F" w:rsidRPr="009245C5" w:rsidRDefault="00306884">
    <w:pPr>
      <w:pStyle w:val="Piedepgina"/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84" w:rsidRDefault="00306884" w:rsidP="00486B97">
      <w:r>
        <w:separator/>
      </w:r>
    </w:p>
  </w:footnote>
  <w:footnote w:type="continuationSeparator" w:id="0">
    <w:p w:rsidR="00306884" w:rsidRDefault="00306884" w:rsidP="0048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7"/>
    <w:rsid w:val="00090471"/>
    <w:rsid w:val="00306884"/>
    <w:rsid w:val="004209E1"/>
    <w:rsid w:val="00486B97"/>
    <w:rsid w:val="00AB23E5"/>
    <w:rsid w:val="00B429A8"/>
    <w:rsid w:val="00C76966"/>
    <w:rsid w:val="00D136B3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5</cp:revision>
  <cp:lastPrinted>2019-08-14T14:33:00Z</cp:lastPrinted>
  <dcterms:created xsi:type="dcterms:W3CDTF">2019-08-13T13:59:00Z</dcterms:created>
  <dcterms:modified xsi:type="dcterms:W3CDTF">2019-08-14T14:39:00Z</dcterms:modified>
</cp:coreProperties>
</file>