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6C2" w:rsidRPr="00715FF7" w:rsidRDefault="00B936C2" w:rsidP="00191DE9">
      <w:pPr>
        <w:keepNext/>
        <w:tabs>
          <w:tab w:val="left" w:pos="1980"/>
        </w:tabs>
        <w:spacing w:after="0"/>
        <w:jc w:val="center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es-ES_tradnl" w:eastAsia="es-ES"/>
        </w:rPr>
      </w:pPr>
      <w:r w:rsidRPr="00715FF7">
        <w:rPr>
          <w:rFonts w:ascii="Times New Roman" w:eastAsia="Times New Roman" w:hAnsi="Times New Roman" w:cs="Times New Roman"/>
          <w:b/>
          <w:iCs/>
          <w:sz w:val="24"/>
          <w:szCs w:val="24"/>
          <w:lang w:val="es-ES_tradnl" w:eastAsia="es-ES"/>
        </w:rPr>
        <w:t>MINISTERIO DE AMBIENTE</w:t>
      </w:r>
    </w:p>
    <w:p w:rsidR="00B936C2" w:rsidRPr="00715FF7" w:rsidRDefault="00B936C2" w:rsidP="00191DE9">
      <w:pPr>
        <w:tabs>
          <w:tab w:val="left" w:pos="198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</w:pPr>
      <w:r w:rsidRPr="00715FF7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>DIRECCIÓN DE EVALUACIÓN DE IMPACTO AMBIENTAL</w:t>
      </w:r>
    </w:p>
    <w:p w:rsidR="00B936C2" w:rsidRPr="00715FF7" w:rsidRDefault="00B936C2" w:rsidP="00191DE9">
      <w:pPr>
        <w:tabs>
          <w:tab w:val="left" w:pos="198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</w:pPr>
      <w:r w:rsidRPr="00715FF7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>INFORME DE REVISIÓN DE CONTENIDOS MÍNIMOS DE MODIFICACIÓN AL ESTUDIO DE IMPACTO AMBIENTAL</w:t>
      </w:r>
    </w:p>
    <w:p w:rsidR="00B936C2" w:rsidRPr="00715FF7" w:rsidRDefault="005B1D29" w:rsidP="00191DE9">
      <w:pPr>
        <w:tabs>
          <w:tab w:val="left" w:pos="198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</w:pPr>
      <w:r w:rsidRPr="00715FF7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>INF-REV-CM-MOD-0</w:t>
      </w:r>
      <w:r w:rsidR="00715FF7" w:rsidRPr="00715FF7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>30</w:t>
      </w:r>
      <w:r w:rsidR="00B936C2" w:rsidRPr="00715FF7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>-2019</w:t>
      </w:r>
    </w:p>
    <w:p w:rsidR="00B936C2" w:rsidRPr="00715FF7" w:rsidRDefault="00B936C2" w:rsidP="00191DE9">
      <w:pPr>
        <w:spacing w:after="0"/>
        <w:jc w:val="both"/>
        <w:rPr>
          <w:rFonts w:ascii="Times New Roman" w:eastAsia="Times New Roman" w:hAnsi="Times New Roman" w:cs="Times New Roman"/>
          <w:vanish/>
          <w:sz w:val="24"/>
          <w:szCs w:val="24"/>
          <w:highlight w:val="yellow"/>
          <w:lang w:val="es-ES" w:eastAsia="es-ES"/>
        </w:rPr>
      </w:pPr>
    </w:p>
    <w:tbl>
      <w:tblPr>
        <w:tblpPr w:leftFromText="141" w:rightFromText="141" w:vertAnchor="text" w:horzAnchor="margin" w:tblpXSpec="center" w:tblpY="96"/>
        <w:tblW w:w="8789" w:type="dxa"/>
        <w:tblLook w:val="04A0" w:firstRow="1" w:lastRow="0" w:firstColumn="1" w:lastColumn="0" w:noHBand="0" w:noVBand="1"/>
      </w:tblPr>
      <w:tblGrid>
        <w:gridCol w:w="3528"/>
        <w:gridCol w:w="5261"/>
      </w:tblGrid>
      <w:tr w:rsidR="00B936C2" w:rsidRPr="00715FF7" w:rsidTr="00191DE9">
        <w:trPr>
          <w:trHeight w:val="269"/>
        </w:trPr>
        <w:tc>
          <w:tcPr>
            <w:tcW w:w="3528" w:type="dxa"/>
            <w:shd w:val="clear" w:color="auto" w:fill="auto"/>
          </w:tcPr>
          <w:p w:rsidR="00B936C2" w:rsidRPr="00715FF7" w:rsidRDefault="00B936C2" w:rsidP="00191DE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</w:pPr>
            <w:r w:rsidRPr="00715F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 xml:space="preserve">FECHA:  </w:t>
            </w:r>
          </w:p>
        </w:tc>
        <w:tc>
          <w:tcPr>
            <w:tcW w:w="5261" w:type="dxa"/>
            <w:shd w:val="clear" w:color="auto" w:fill="auto"/>
          </w:tcPr>
          <w:p w:rsidR="00B936C2" w:rsidRPr="00715FF7" w:rsidRDefault="00715FF7" w:rsidP="00715FF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</w:pPr>
            <w:r w:rsidRPr="00715F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>07</w:t>
            </w:r>
            <w:r w:rsidR="004C5007" w:rsidRPr="00715F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 xml:space="preserve"> DE </w:t>
            </w:r>
            <w:r w:rsidRPr="00715F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>AGOSTO</w:t>
            </w:r>
            <w:r w:rsidR="005B1D29" w:rsidRPr="00715F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 xml:space="preserve"> </w:t>
            </w:r>
            <w:r w:rsidR="00B936C2" w:rsidRPr="00715F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>DE 2019</w:t>
            </w:r>
          </w:p>
        </w:tc>
      </w:tr>
      <w:tr w:rsidR="00B936C2" w:rsidRPr="00715FF7" w:rsidTr="00191DE9">
        <w:trPr>
          <w:trHeight w:val="145"/>
        </w:trPr>
        <w:tc>
          <w:tcPr>
            <w:tcW w:w="3528" w:type="dxa"/>
            <w:shd w:val="clear" w:color="auto" w:fill="auto"/>
          </w:tcPr>
          <w:p w:rsidR="00B936C2" w:rsidRPr="00715FF7" w:rsidRDefault="00B936C2" w:rsidP="00191DE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715F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ES"/>
              </w:rPr>
              <w:t xml:space="preserve">PROYECTO:                                   </w:t>
            </w:r>
          </w:p>
        </w:tc>
        <w:tc>
          <w:tcPr>
            <w:tcW w:w="5261" w:type="dxa"/>
            <w:shd w:val="clear" w:color="auto" w:fill="auto"/>
          </w:tcPr>
          <w:p w:rsidR="00B936C2" w:rsidRPr="00715FF7" w:rsidRDefault="005F4BA0" w:rsidP="005F4BA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715FF7">
              <w:rPr>
                <w:rFonts w:ascii="Times New Roman" w:hAnsi="Times New Roman" w:cs="Times New Roman"/>
                <w:b/>
                <w:sz w:val="24"/>
                <w:szCs w:val="24"/>
              </w:rPr>
              <w:t>EDIFICIO DE APARTAMENTOS CASA BLANCA</w:t>
            </w:r>
            <w:r w:rsidR="00DA14D1" w:rsidRPr="00715F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936C2" w:rsidRPr="00715FF7" w:rsidTr="00191DE9">
        <w:trPr>
          <w:trHeight w:val="249"/>
        </w:trPr>
        <w:tc>
          <w:tcPr>
            <w:tcW w:w="3528" w:type="dxa"/>
            <w:shd w:val="clear" w:color="auto" w:fill="auto"/>
          </w:tcPr>
          <w:p w:rsidR="00B936C2" w:rsidRPr="00715FF7" w:rsidRDefault="00B936C2" w:rsidP="00191DE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715F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>PROMOTOR:</w:t>
            </w:r>
          </w:p>
        </w:tc>
        <w:tc>
          <w:tcPr>
            <w:tcW w:w="5261" w:type="dxa"/>
            <w:shd w:val="clear" w:color="auto" w:fill="auto"/>
          </w:tcPr>
          <w:p w:rsidR="00B936C2" w:rsidRPr="00715FF7" w:rsidRDefault="00073FA5" w:rsidP="00073FA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715FF7">
              <w:rPr>
                <w:rFonts w:ascii="Times New Roman" w:hAnsi="Times New Roman" w:cs="Times New Roman"/>
                <w:b/>
                <w:sz w:val="24"/>
                <w:szCs w:val="24"/>
              </w:rPr>
              <w:t>GRAND EMERALD</w:t>
            </w:r>
            <w:r w:rsidR="009012C2" w:rsidRPr="00715F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715FF7">
              <w:rPr>
                <w:rFonts w:ascii="Times New Roman" w:hAnsi="Times New Roman" w:cs="Times New Roman"/>
                <w:b/>
                <w:sz w:val="24"/>
                <w:szCs w:val="24"/>
              </w:rPr>
              <w:t>INC.</w:t>
            </w:r>
          </w:p>
        </w:tc>
      </w:tr>
      <w:tr w:rsidR="00B936C2" w:rsidRPr="00715FF7" w:rsidTr="00191DE9">
        <w:trPr>
          <w:trHeight w:val="211"/>
        </w:trPr>
        <w:tc>
          <w:tcPr>
            <w:tcW w:w="3528" w:type="dxa"/>
            <w:shd w:val="clear" w:color="auto" w:fill="auto"/>
          </w:tcPr>
          <w:p w:rsidR="00B936C2" w:rsidRPr="00715FF7" w:rsidRDefault="00B936C2" w:rsidP="00191DE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715F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 xml:space="preserve">REPRESENTANTE LEGAL:       </w:t>
            </w:r>
          </w:p>
        </w:tc>
        <w:tc>
          <w:tcPr>
            <w:tcW w:w="5261" w:type="dxa"/>
            <w:shd w:val="clear" w:color="auto" w:fill="auto"/>
          </w:tcPr>
          <w:p w:rsidR="00B936C2" w:rsidRPr="00715FF7" w:rsidRDefault="00C0493D" w:rsidP="00C0493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715F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  <w:t>JOSÉ MANUEL BERN BARBERO</w:t>
            </w:r>
            <w:r w:rsidR="002F53E4" w:rsidRPr="00715F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  <w:t xml:space="preserve"> </w:t>
            </w:r>
          </w:p>
        </w:tc>
      </w:tr>
      <w:tr w:rsidR="00B936C2" w:rsidRPr="00715FF7" w:rsidTr="00191DE9">
        <w:trPr>
          <w:trHeight w:val="187"/>
        </w:trPr>
        <w:tc>
          <w:tcPr>
            <w:tcW w:w="3528" w:type="dxa"/>
            <w:shd w:val="clear" w:color="auto" w:fill="auto"/>
          </w:tcPr>
          <w:p w:rsidR="00B936C2" w:rsidRPr="00715FF7" w:rsidRDefault="00B936C2" w:rsidP="00191DE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715F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>CONSULTOR:</w:t>
            </w:r>
          </w:p>
        </w:tc>
        <w:tc>
          <w:tcPr>
            <w:tcW w:w="5261" w:type="dxa"/>
            <w:shd w:val="clear" w:color="auto" w:fill="auto"/>
            <w:vAlign w:val="center"/>
          </w:tcPr>
          <w:p w:rsidR="00B936C2" w:rsidRPr="00715FF7" w:rsidRDefault="00715FF7" w:rsidP="00715FF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715F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FABIAN MAREGOCIO (IRC-031-08)</w:t>
            </w:r>
            <w:r w:rsidR="00490BD8" w:rsidRPr="00715F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.</w:t>
            </w:r>
          </w:p>
        </w:tc>
      </w:tr>
      <w:tr w:rsidR="00B936C2" w:rsidRPr="00715FF7" w:rsidTr="00191DE9">
        <w:trPr>
          <w:trHeight w:val="519"/>
        </w:trPr>
        <w:tc>
          <w:tcPr>
            <w:tcW w:w="3528" w:type="dxa"/>
            <w:shd w:val="clear" w:color="auto" w:fill="auto"/>
          </w:tcPr>
          <w:p w:rsidR="00B936C2" w:rsidRPr="00715FF7" w:rsidRDefault="00B936C2" w:rsidP="00191DE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715F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t xml:space="preserve">LOCALIZACIÓN:              </w:t>
            </w:r>
          </w:p>
        </w:tc>
        <w:tc>
          <w:tcPr>
            <w:tcW w:w="5261" w:type="dxa"/>
            <w:shd w:val="clear" w:color="auto" w:fill="auto"/>
          </w:tcPr>
          <w:p w:rsidR="00B936C2" w:rsidRPr="00715FF7" w:rsidRDefault="00A24AD8" w:rsidP="00715FF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</w:pPr>
            <w:r w:rsidRPr="00715F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t xml:space="preserve">CORREGIMIENTO DE </w:t>
            </w:r>
            <w:r w:rsidR="00715FF7" w:rsidRPr="00715F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t>JUAN DÍAZ</w:t>
            </w:r>
            <w:r w:rsidR="00B936C2" w:rsidRPr="00715F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t>, DISTRITO DE PANAMÁ, PROVINCIA DE PANAMÁ.</w:t>
            </w:r>
          </w:p>
        </w:tc>
      </w:tr>
    </w:tbl>
    <w:p w:rsidR="00B936C2" w:rsidRPr="00715FF7" w:rsidRDefault="00EC7A96" w:rsidP="00EC7A96">
      <w:pPr>
        <w:tabs>
          <w:tab w:val="left" w:pos="3686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</w:pPr>
      <w:r w:rsidRPr="00715FF7"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  <w:tab/>
      </w:r>
    </w:p>
    <w:p w:rsidR="00B936C2" w:rsidRPr="00715FF7" w:rsidRDefault="00B936C2" w:rsidP="00191DE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</w:pPr>
      <w:r w:rsidRPr="00715FF7"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  <w:t>ANTECEDENTES RESUMIDOS DEL PROYECTO</w:t>
      </w:r>
    </w:p>
    <w:p w:rsidR="00B936C2" w:rsidRPr="00715FF7" w:rsidRDefault="00B936C2" w:rsidP="00191DE9">
      <w:pPr>
        <w:tabs>
          <w:tab w:val="left" w:pos="0"/>
          <w:tab w:val="left" w:pos="1440"/>
          <w:tab w:val="left" w:pos="7876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715FF7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ab/>
      </w:r>
    </w:p>
    <w:p w:rsidR="0039345E" w:rsidRPr="00715FF7" w:rsidRDefault="00B936C2" w:rsidP="0039345E">
      <w:pPr>
        <w:pStyle w:val="Textoindependiente2"/>
        <w:tabs>
          <w:tab w:val="left" w:pos="1418"/>
        </w:tabs>
        <w:spacing w:after="0" w:line="276" w:lineRule="auto"/>
        <w:jc w:val="both"/>
        <w:rPr>
          <w:b/>
        </w:rPr>
      </w:pPr>
      <w:r w:rsidRPr="00715FF7">
        <w:rPr>
          <w:lang w:val="es-ES_tradnl"/>
        </w:rPr>
        <w:t xml:space="preserve">Que mediante la Resolución </w:t>
      </w:r>
      <w:r w:rsidR="005F4BA0" w:rsidRPr="00715FF7">
        <w:rPr>
          <w:b/>
          <w:lang w:val="es-ES_tradnl"/>
        </w:rPr>
        <w:t>DRPM</w:t>
      </w:r>
      <w:r w:rsidR="005F4BA0" w:rsidRPr="00715FF7">
        <w:rPr>
          <w:lang w:val="es-ES_tradnl"/>
        </w:rPr>
        <w:t>-</w:t>
      </w:r>
      <w:r w:rsidR="003F1813" w:rsidRPr="00715FF7">
        <w:rPr>
          <w:b/>
          <w:lang w:val="es-ES_tradnl"/>
        </w:rPr>
        <w:t>I</w:t>
      </w:r>
      <w:r w:rsidR="000A0802" w:rsidRPr="00715FF7">
        <w:rPr>
          <w:b/>
          <w:lang w:val="es-MX"/>
        </w:rPr>
        <w:t>A-</w:t>
      </w:r>
      <w:r w:rsidR="005F4BA0" w:rsidRPr="00715FF7">
        <w:rPr>
          <w:b/>
          <w:lang w:val="es-MX"/>
        </w:rPr>
        <w:t>155</w:t>
      </w:r>
      <w:r w:rsidR="00490BD8" w:rsidRPr="00715FF7">
        <w:rPr>
          <w:b/>
          <w:lang w:val="es-MX"/>
        </w:rPr>
        <w:t>-2017</w:t>
      </w:r>
      <w:r w:rsidR="000A0802" w:rsidRPr="00715FF7">
        <w:rPr>
          <w:b/>
          <w:lang w:val="es-MX"/>
        </w:rPr>
        <w:t xml:space="preserve">, </w:t>
      </w:r>
      <w:r w:rsidR="00A24AD8" w:rsidRPr="00715FF7">
        <w:rPr>
          <w:lang w:val="es-MX"/>
        </w:rPr>
        <w:t xml:space="preserve">con fecha </w:t>
      </w:r>
      <w:r w:rsidR="005F4BA0" w:rsidRPr="00715FF7">
        <w:rPr>
          <w:lang w:val="es-MX"/>
        </w:rPr>
        <w:t>28</w:t>
      </w:r>
      <w:r w:rsidR="001A2286" w:rsidRPr="00715FF7">
        <w:rPr>
          <w:lang w:val="es-MX"/>
        </w:rPr>
        <w:t xml:space="preserve"> </w:t>
      </w:r>
      <w:r w:rsidR="00A24AD8" w:rsidRPr="00715FF7">
        <w:rPr>
          <w:lang w:val="es-MX"/>
        </w:rPr>
        <w:t>d</w:t>
      </w:r>
      <w:r w:rsidR="005F056C" w:rsidRPr="00715FF7">
        <w:rPr>
          <w:lang w:val="es-MX"/>
        </w:rPr>
        <w:t>e</w:t>
      </w:r>
      <w:r w:rsidR="00A24AD8" w:rsidRPr="00715FF7">
        <w:rPr>
          <w:lang w:val="es-MX"/>
        </w:rPr>
        <w:t xml:space="preserve"> </w:t>
      </w:r>
      <w:r w:rsidR="005F4BA0" w:rsidRPr="00715FF7">
        <w:rPr>
          <w:lang w:val="es-MX"/>
        </w:rPr>
        <w:t>junio</w:t>
      </w:r>
      <w:r w:rsidR="001A2286" w:rsidRPr="00715FF7">
        <w:rPr>
          <w:lang w:val="es-MX"/>
        </w:rPr>
        <w:t xml:space="preserve"> d</w:t>
      </w:r>
      <w:r w:rsidR="00A24AD8" w:rsidRPr="00715FF7">
        <w:rPr>
          <w:lang w:val="es-MX"/>
        </w:rPr>
        <w:t>el 201</w:t>
      </w:r>
      <w:r w:rsidR="009A1CA2" w:rsidRPr="00715FF7">
        <w:rPr>
          <w:lang w:val="es-MX"/>
        </w:rPr>
        <w:t>7</w:t>
      </w:r>
      <w:r w:rsidR="00A24AD8" w:rsidRPr="00715FF7">
        <w:rPr>
          <w:b/>
          <w:lang w:val="es-MX"/>
        </w:rPr>
        <w:t xml:space="preserve">, </w:t>
      </w:r>
      <w:r w:rsidRPr="00715FF7">
        <w:rPr>
          <w:lang w:val="es-ES_tradnl"/>
        </w:rPr>
        <w:t>se aprobó el Estudio de Impacto Ambiental, Categoría I, del proyecto denominado</w:t>
      </w:r>
      <w:r w:rsidRPr="00715FF7">
        <w:rPr>
          <w:lang w:val="es-ES"/>
        </w:rPr>
        <w:t xml:space="preserve">, </w:t>
      </w:r>
      <w:r w:rsidR="005F4BA0" w:rsidRPr="00715FF7">
        <w:rPr>
          <w:b/>
        </w:rPr>
        <w:t>EDIFICIO DE APARTAMENTOS CASA BLANCA</w:t>
      </w:r>
      <w:r w:rsidR="005F4BA0" w:rsidRPr="00715FF7">
        <w:t xml:space="preserve">, </w:t>
      </w:r>
      <w:r w:rsidRPr="00715FF7">
        <w:t>promovido por la sociedad</w:t>
      </w:r>
      <w:r w:rsidR="00A24AD8" w:rsidRPr="00715FF7">
        <w:t xml:space="preserve"> </w:t>
      </w:r>
      <w:r w:rsidR="00073FA5" w:rsidRPr="00715FF7">
        <w:rPr>
          <w:b/>
        </w:rPr>
        <w:t>GRAND EMERALD, INC</w:t>
      </w:r>
      <w:r w:rsidR="00C0493D" w:rsidRPr="00715FF7">
        <w:rPr>
          <w:b/>
        </w:rPr>
        <w:t>.</w:t>
      </w:r>
    </w:p>
    <w:p w:rsidR="00C0493D" w:rsidRPr="00715FF7" w:rsidRDefault="00C0493D" w:rsidP="0039345E">
      <w:pPr>
        <w:pStyle w:val="Textoindependiente2"/>
        <w:tabs>
          <w:tab w:val="left" w:pos="1418"/>
        </w:tabs>
        <w:spacing w:after="0" w:line="276" w:lineRule="auto"/>
        <w:jc w:val="both"/>
        <w:rPr>
          <w:i/>
        </w:rPr>
      </w:pPr>
    </w:p>
    <w:p w:rsidR="00522391" w:rsidRPr="00715FF7" w:rsidRDefault="00522391" w:rsidP="00191DE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15FF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Que el día </w:t>
      </w:r>
      <w:r w:rsidR="00C0493D" w:rsidRPr="00715FF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22</w:t>
      </w:r>
      <w:r w:rsidRPr="00715FF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de </w:t>
      </w:r>
      <w:r w:rsidR="00490BD8" w:rsidRPr="00715FF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julio </w:t>
      </w:r>
      <w:r w:rsidRPr="00715FF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del 2019 se recibió solicitud de modificación en la Sección de Evaluación de Impacto Ambiental de la Regional Panamá Metropolitana del Ministerio de Ambiente, </w:t>
      </w:r>
      <w:r w:rsidR="00821B55" w:rsidRPr="00715FF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por parte de la empresa </w:t>
      </w:r>
      <w:r w:rsidR="00073FA5" w:rsidRPr="00715FF7">
        <w:rPr>
          <w:rFonts w:ascii="Times New Roman" w:hAnsi="Times New Roman" w:cs="Times New Roman"/>
          <w:b/>
          <w:sz w:val="24"/>
          <w:szCs w:val="24"/>
        </w:rPr>
        <w:t>GRAND EMERALD, INC.</w:t>
      </w:r>
      <w:r w:rsidR="00DA14D1" w:rsidRPr="00715F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21B55" w:rsidRPr="00715FF7" w:rsidRDefault="00821B55" w:rsidP="00191DE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</w:pPr>
    </w:p>
    <w:p w:rsidR="00B936C2" w:rsidRPr="00715FF7" w:rsidRDefault="00B936C2" w:rsidP="00191DE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</w:pPr>
      <w:r w:rsidRPr="00715F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t>BREVE DESCRIPCIÓN DE LA MODIFICACION DEL PROYECTO:</w:t>
      </w:r>
    </w:p>
    <w:p w:rsidR="00B936C2" w:rsidRPr="00715FF7" w:rsidRDefault="00B936C2" w:rsidP="00191DE9">
      <w:pPr>
        <w:spacing w:after="0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C0493D" w:rsidRPr="00715FF7" w:rsidRDefault="00B936C2" w:rsidP="00715FF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15FF7">
        <w:rPr>
          <w:rFonts w:ascii="Times New Roman" w:eastAsia="Times New Roman" w:hAnsi="Times New Roman" w:cs="Times New Roman"/>
          <w:sz w:val="24"/>
          <w:szCs w:val="24"/>
          <w:lang w:eastAsia="es-ES"/>
        </w:rPr>
        <w:t>Que la modificación al proyecto consiste en</w:t>
      </w:r>
      <w:r w:rsidR="00407C7C" w:rsidRPr="00715FF7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9A1CA2" w:rsidRPr="00715FF7" w:rsidRDefault="00C0493D" w:rsidP="00715FF7">
      <w:pPr>
        <w:pStyle w:val="Prrafodelista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715FF7">
        <w:rPr>
          <w:rFonts w:ascii="Times New Roman" w:hAnsi="Times New Roman" w:cs="Times New Roman"/>
          <w:sz w:val="24"/>
          <w:szCs w:val="24"/>
        </w:rPr>
        <w:t>C</w:t>
      </w:r>
      <w:r w:rsidRPr="00715FF7">
        <w:rPr>
          <w:rFonts w:ascii="Times New Roman" w:hAnsi="Times New Roman" w:cs="Times New Roman"/>
          <w:sz w:val="24"/>
          <w:szCs w:val="24"/>
        </w:rPr>
        <w:t xml:space="preserve">onsiste en la construcción de un área social que contempla una oficina administrativa, un gimnasio, una piscina y área verde de juegos de niños. El área social se ubica dentro de la Finca 259823 </w:t>
      </w:r>
      <w:r w:rsidRPr="00715FF7">
        <w:rPr>
          <w:rFonts w:ascii="Times New Roman" w:hAnsi="Times New Roman" w:cs="Times New Roman"/>
          <w:sz w:val="24"/>
          <w:szCs w:val="24"/>
        </w:rPr>
        <w:t>cuya</w:t>
      </w:r>
      <w:r w:rsidRPr="00715FF7">
        <w:rPr>
          <w:rFonts w:ascii="Times New Roman" w:hAnsi="Times New Roman" w:cs="Times New Roman"/>
          <w:sz w:val="24"/>
          <w:szCs w:val="24"/>
        </w:rPr>
        <w:t xml:space="preserve"> superficie total es de 7042.39 m2</w:t>
      </w:r>
      <w:r w:rsidR="00715FF7">
        <w:rPr>
          <w:rFonts w:ascii="Times New Roman" w:hAnsi="Times New Roman" w:cs="Times New Roman"/>
          <w:sz w:val="24"/>
          <w:szCs w:val="24"/>
        </w:rPr>
        <w:t xml:space="preserve">., </w:t>
      </w:r>
      <w:bookmarkStart w:id="0" w:name="_GoBack"/>
      <w:bookmarkEnd w:id="0"/>
      <w:r w:rsidRPr="00715FF7">
        <w:rPr>
          <w:rFonts w:ascii="Times New Roman" w:hAnsi="Times New Roman" w:cs="Times New Roman"/>
          <w:sz w:val="24"/>
          <w:szCs w:val="24"/>
        </w:rPr>
        <w:t>formada por dos niveles. El Nivel 00</w:t>
      </w:r>
      <w:r w:rsidRPr="00715FF7">
        <w:rPr>
          <w:rFonts w:ascii="Times New Roman" w:hAnsi="Times New Roman" w:cs="Times New Roman"/>
          <w:sz w:val="24"/>
          <w:szCs w:val="24"/>
        </w:rPr>
        <w:t>0</w:t>
      </w:r>
      <w:r w:rsidR="00715FF7" w:rsidRPr="00715FF7">
        <w:rPr>
          <w:rFonts w:ascii="Times New Roman" w:hAnsi="Times New Roman" w:cs="Times New Roman"/>
          <w:sz w:val="24"/>
          <w:szCs w:val="24"/>
        </w:rPr>
        <w:t>,</w:t>
      </w:r>
      <w:r w:rsidRPr="00715FF7">
        <w:rPr>
          <w:rFonts w:ascii="Times New Roman" w:hAnsi="Times New Roman" w:cs="Times New Roman"/>
          <w:sz w:val="24"/>
          <w:szCs w:val="24"/>
        </w:rPr>
        <w:t xml:space="preserve"> </w:t>
      </w:r>
      <w:r w:rsidR="00715FF7" w:rsidRPr="00715FF7">
        <w:rPr>
          <w:rFonts w:ascii="Times New Roman" w:hAnsi="Times New Roman" w:cs="Times New Roman"/>
          <w:sz w:val="24"/>
          <w:szCs w:val="24"/>
        </w:rPr>
        <w:t>o</w:t>
      </w:r>
      <w:r w:rsidRPr="00715FF7">
        <w:rPr>
          <w:rFonts w:ascii="Times New Roman" w:hAnsi="Times New Roman" w:cs="Times New Roman"/>
          <w:sz w:val="24"/>
          <w:szCs w:val="24"/>
        </w:rPr>
        <w:t xml:space="preserve"> Planta Baja tiene una superficie total de 1337.09 m2</w:t>
      </w:r>
      <w:r w:rsidRPr="00715FF7">
        <w:rPr>
          <w:rFonts w:ascii="Times New Roman" w:hAnsi="Times New Roman" w:cs="Times New Roman"/>
          <w:sz w:val="24"/>
          <w:szCs w:val="24"/>
        </w:rPr>
        <w:t>,</w:t>
      </w:r>
      <w:r w:rsidRPr="00715FF7">
        <w:rPr>
          <w:rFonts w:ascii="Times New Roman" w:hAnsi="Times New Roman" w:cs="Times New Roman"/>
          <w:sz w:val="24"/>
          <w:szCs w:val="24"/>
        </w:rPr>
        <w:t xml:space="preserve"> donde va ubicada una piscina y área verde para juegos de niños con su casa club; y un Nivel 100 (Piso 1) donde se ubicará la oficina administrativa y un gimnasio con una superficie de 299 m2. </w:t>
      </w:r>
    </w:p>
    <w:p w:rsidR="00B936C2" w:rsidRPr="00715FF7" w:rsidRDefault="00B936C2" w:rsidP="00605DB7">
      <w:pPr>
        <w:pStyle w:val="Prrafodelista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B936C2" w:rsidRPr="00715FF7" w:rsidRDefault="00B936C2" w:rsidP="009A1CA2">
      <w:pPr>
        <w:tabs>
          <w:tab w:val="left" w:pos="0"/>
          <w:tab w:val="left" w:pos="1276"/>
          <w:tab w:val="left" w:pos="1440"/>
        </w:tabs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</w:pPr>
      <w:r w:rsidRPr="00715FF7"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  <w:t>CONCLUSIONES:</w:t>
      </w:r>
    </w:p>
    <w:p w:rsidR="003F2E30" w:rsidRPr="00715FF7" w:rsidRDefault="003F2E30" w:rsidP="00191DE9">
      <w:pPr>
        <w:tabs>
          <w:tab w:val="left" w:pos="288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715FF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Que conforme a lo establecido en el artículo 20 del Decreto Ejecutivo No.123 del 14 de agosto de 2009, modificado por el Decreto Ejecutivo No. 975 de 25 de agosto de 2012, se procedió a verificar que la modificación del Estudio de Impacto Ambiental, cumpliera con lo establecido en el citado reglamento.</w:t>
      </w:r>
    </w:p>
    <w:p w:rsidR="003F2E30" w:rsidRPr="00715FF7" w:rsidRDefault="003F2E30" w:rsidP="00191DE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B936C2" w:rsidRPr="00715FF7" w:rsidRDefault="00B936C2" w:rsidP="00191DE9">
      <w:pPr>
        <w:tabs>
          <w:tab w:val="left" w:pos="288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715FF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Que luego de revisar el documento se detectó que la modificación presentada se debe acoger a lo establecido en el artículo 20 del Decreto Ejecutivo No. 123 de 14 de agosto de 2009, según fue modificado por el artículo 1 del Decreto Ejecutivo No. 975 de 25 de agosto de 2012.</w:t>
      </w:r>
    </w:p>
    <w:p w:rsidR="00B936C2" w:rsidRPr="00715FF7" w:rsidRDefault="00B936C2" w:rsidP="00191DE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936C2" w:rsidRPr="00715FF7" w:rsidRDefault="00B936C2" w:rsidP="00605DB7">
      <w:pPr>
        <w:tabs>
          <w:tab w:val="left" w:pos="1560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15FF7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ENUNCIACIÓN DE LA LEGISLACIÓN APLICABLE:</w:t>
      </w:r>
    </w:p>
    <w:p w:rsidR="00B936C2" w:rsidRPr="00715FF7" w:rsidRDefault="00B936C2" w:rsidP="00191DE9">
      <w:pPr>
        <w:tabs>
          <w:tab w:val="left" w:pos="3494"/>
          <w:tab w:val="left" w:pos="368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715FF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Texto Único de la Ley 41 de 1 de julio de 1998.</w:t>
      </w:r>
    </w:p>
    <w:p w:rsidR="00B936C2" w:rsidRPr="00715FF7" w:rsidRDefault="00B936C2" w:rsidP="00191DE9">
      <w:pPr>
        <w:tabs>
          <w:tab w:val="left" w:pos="3494"/>
          <w:tab w:val="left" w:pos="3686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  <w:r w:rsidRPr="00715FF7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Decreto Ejecutivo No.123 de 14 de agosto de 2009.</w:t>
      </w:r>
    </w:p>
    <w:p w:rsidR="00B936C2" w:rsidRPr="00715FF7" w:rsidRDefault="00B936C2" w:rsidP="00191DE9">
      <w:pPr>
        <w:tabs>
          <w:tab w:val="left" w:pos="3494"/>
          <w:tab w:val="left" w:pos="3686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  <w:r w:rsidRPr="00715FF7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Decreto Ejecutivo No.155 de 05 de agosto de 2011.</w:t>
      </w:r>
    </w:p>
    <w:p w:rsidR="00B936C2" w:rsidRPr="00715FF7" w:rsidRDefault="00B936C2" w:rsidP="00191DE9">
      <w:pPr>
        <w:tabs>
          <w:tab w:val="left" w:pos="3494"/>
          <w:tab w:val="left" w:pos="3686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  <w:r w:rsidRPr="00715FF7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Decreto Ejecutivo No.975 de 25 de agosto de 2012.</w:t>
      </w:r>
    </w:p>
    <w:p w:rsidR="00B936C2" w:rsidRPr="00715FF7" w:rsidRDefault="00B936C2" w:rsidP="00191DE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es-ES" w:eastAsia="es-ES"/>
        </w:rPr>
      </w:pPr>
    </w:p>
    <w:p w:rsidR="00B936C2" w:rsidRPr="00715FF7" w:rsidRDefault="00B936C2" w:rsidP="002B220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15FF7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RECOMENDACIONES DE ACEPTAR, RECHAZAR O MODIFICAR</w:t>
      </w:r>
    </w:p>
    <w:p w:rsidR="00B936C2" w:rsidRPr="00715FF7" w:rsidRDefault="00B936C2" w:rsidP="002B2202">
      <w:pPr>
        <w:jc w:val="both"/>
        <w:rPr>
          <w:rFonts w:ascii="Times New Roman" w:hAnsi="Times New Roman" w:cs="Times New Roman"/>
          <w:sz w:val="24"/>
          <w:szCs w:val="24"/>
          <w:lang w:val="es-ES" w:eastAsia="es-ES"/>
        </w:rPr>
      </w:pPr>
      <w:r w:rsidRPr="00715FF7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Por lo antes expuesto, se recomienda </w:t>
      </w:r>
      <w:r w:rsidRPr="00715FF7">
        <w:rPr>
          <w:rFonts w:ascii="Times New Roman" w:hAnsi="Times New Roman" w:cs="Times New Roman"/>
          <w:b/>
          <w:sz w:val="24"/>
          <w:szCs w:val="24"/>
          <w:lang w:eastAsia="es-ES"/>
        </w:rPr>
        <w:t>ADMITIR</w:t>
      </w:r>
      <w:r w:rsidRPr="00715FF7">
        <w:rPr>
          <w:rFonts w:ascii="Times New Roman" w:hAnsi="Times New Roman" w:cs="Times New Roman"/>
          <w:sz w:val="24"/>
          <w:szCs w:val="24"/>
          <w:lang w:eastAsia="es-ES"/>
        </w:rPr>
        <w:t xml:space="preserve"> la solicitud de evaluación de la modificación del Estudio de Impacto Ambiental </w:t>
      </w:r>
      <w:r w:rsidRPr="00715FF7">
        <w:rPr>
          <w:rFonts w:ascii="Times New Roman" w:hAnsi="Times New Roman" w:cs="Times New Roman"/>
          <w:bCs/>
          <w:spacing w:val="-3"/>
          <w:sz w:val="24"/>
          <w:szCs w:val="24"/>
          <w:lang w:val="es-ES_tradnl" w:eastAsia="es-ES"/>
        </w:rPr>
        <w:t>denominado</w:t>
      </w:r>
      <w:r w:rsidR="00191DE9" w:rsidRPr="00715FF7">
        <w:rPr>
          <w:rFonts w:ascii="Times New Roman" w:hAnsi="Times New Roman" w:cs="Times New Roman"/>
          <w:b/>
          <w:sz w:val="24"/>
          <w:szCs w:val="24"/>
          <w:lang w:eastAsia="es-ES"/>
        </w:rPr>
        <w:t xml:space="preserve"> </w:t>
      </w:r>
      <w:r w:rsidR="005F4BA0" w:rsidRPr="00715FF7">
        <w:rPr>
          <w:rFonts w:ascii="Times New Roman" w:hAnsi="Times New Roman" w:cs="Times New Roman"/>
          <w:b/>
          <w:sz w:val="24"/>
          <w:szCs w:val="24"/>
        </w:rPr>
        <w:t>EDIFICIO DE APARTAMENTOS CASA BLANCA</w:t>
      </w:r>
      <w:r w:rsidRPr="00715FF7">
        <w:rPr>
          <w:rFonts w:ascii="Times New Roman" w:hAnsi="Times New Roman" w:cs="Times New Roman"/>
          <w:b/>
          <w:sz w:val="24"/>
          <w:szCs w:val="24"/>
          <w:lang w:eastAsia="es-ES"/>
        </w:rPr>
        <w:t xml:space="preserve">, </w:t>
      </w:r>
      <w:r w:rsidRPr="00715FF7">
        <w:rPr>
          <w:rFonts w:ascii="Times New Roman" w:hAnsi="Times New Roman" w:cs="Times New Roman"/>
          <w:sz w:val="24"/>
          <w:szCs w:val="24"/>
          <w:lang w:eastAsia="es-ES"/>
        </w:rPr>
        <w:t xml:space="preserve">aprobado mediante la </w:t>
      </w:r>
      <w:r w:rsidR="00073FA5" w:rsidRPr="00715FF7">
        <w:rPr>
          <w:rFonts w:ascii="Times New Roman" w:hAnsi="Times New Roman" w:cs="Times New Roman"/>
          <w:sz w:val="24"/>
          <w:szCs w:val="24"/>
          <w:lang w:eastAsia="es-ES"/>
        </w:rPr>
        <w:t xml:space="preserve">Resolución </w:t>
      </w:r>
      <w:r w:rsidR="00073FA5" w:rsidRPr="00715FF7">
        <w:rPr>
          <w:rFonts w:ascii="Times New Roman" w:hAnsi="Times New Roman" w:cs="Times New Roman"/>
          <w:b/>
          <w:sz w:val="24"/>
          <w:szCs w:val="24"/>
          <w:lang w:val="es-ES_tradnl"/>
        </w:rPr>
        <w:t>DRPM</w:t>
      </w:r>
      <w:r w:rsidR="00073FA5" w:rsidRPr="00715FF7">
        <w:rPr>
          <w:rFonts w:ascii="Times New Roman" w:hAnsi="Times New Roman" w:cs="Times New Roman"/>
          <w:sz w:val="24"/>
          <w:szCs w:val="24"/>
          <w:lang w:val="es-ES_tradnl"/>
        </w:rPr>
        <w:t>-</w:t>
      </w:r>
      <w:r w:rsidR="00073FA5" w:rsidRPr="00715FF7">
        <w:rPr>
          <w:rFonts w:ascii="Times New Roman" w:hAnsi="Times New Roman" w:cs="Times New Roman"/>
          <w:b/>
          <w:sz w:val="24"/>
          <w:szCs w:val="24"/>
          <w:lang w:val="es-ES_tradnl"/>
        </w:rPr>
        <w:t>I</w:t>
      </w:r>
      <w:r w:rsidR="00073FA5" w:rsidRPr="00715FF7">
        <w:rPr>
          <w:rFonts w:ascii="Times New Roman" w:hAnsi="Times New Roman" w:cs="Times New Roman"/>
          <w:b/>
          <w:sz w:val="24"/>
          <w:szCs w:val="24"/>
          <w:lang w:val="es-MX"/>
        </w:rPr>
        <w:t xml:space="preserve">A-155-2017, </w:t>
      </w:r>
      <w:r w:rsidR="00073FA5" w:rsidRPr="00715FF7">
        <w:rPr>
          <w:rFonts w:ascii="Times New Roman" w:hAnsi="Times New Roman" w:cs="Times New Roman"/>
          <w:sz w:val="24"/>
          <w:szCs w:val="24"/>
          <w:lang w:val="es-MX"/>
        </w:rPr>
        <w:t>con fecha 28 de junio del 2017</w:t>
      </w:r>
      <w:r w:rsidRPr="00715FF7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, </w:t>
      </w:r>
      <w:r w:rsidRPr="00715FF7">
        <w:rPr>
          <w:rFonts w:ascii="Times New Roman" w:hAnsi="Times New Roman" w:cs="Times New Roman"/>
          <w:sz w:val="24"/>
          <w:szCs w:val="24"/>
          <w:lang w:eastAsia="es-ES"/>
        </w:rPr>
        <w:t>cumple con todos los requisitos mínimos, establecidos en el Decreto Ejecutivo 123, del 14 de agosto del 2009.</w:t>
      </w:r>
    </w:p>
    <w:p w:rsidR="00B936C2" w:rsidRPr="00715FF7" w:rsidRDefault="00B936C2" w:rsidP="00191DE9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es-ES" w:eastAsia="es-ES"/>
        </w:rPr>
      </w:pPr>
    </w:p>
    <w:p w:rsidR="00B936C2" w:rsidRPr="00715FF7" w:rsidRDefault="00B936C2" w:rsidP="00191DE9">
      <w:pPr>
        <w:spacing w:after="0"/>
        <w:jc w:val="both"/>
        <w:rPr>
          <w:rFonts w:ascii="Times New Roman" w:eastAsia="MS Mincho" w:hAnsi="Times New Roman" w:cs="Times New Roman"/>
          <w:b/>
          <w:caps/>
          <w:sz w:val="24"/>
          <w:szCs w:val="24"/>
          <w:highlight w:val="yellow"/>
          <w:lang w:val="es-ES" w:eastAsia="es-ES"/>
        </w:rPr>
      </w:pPr>
    </w:p>
    <w:p w:rsidR="00191DE9" w:rsidRPr="00715FF7" w:rsidRDefault="00191DE9" w:rsidP="00191DE9">
      <w:pPr>
        <w:spacing w:after="0"/>
        <w:jc w:val="both"/>
        <w:rPr>
          <w:rFonts w:ascii="Times New Roman" w:eastAsia="MS Mincho" w:hAnsi="Times New Roman" w:cs="Times New Roman"/>
          <w:b/>
          <w:caps/>
          <w:sz w:val="24"/>
          <w:szCs w:val="24"/>
          <w:lang w:val="es-ES" w:eastAsia="es-ES"/>
        </w:rPr>
      </w:pPr>
    </w:p>
    <w:p w:rsidR="00B936C2" w:rsidRPr="00715FF7" w:rsidRDefault="00191DE9" w:rsidP="00191DE9">
      <w:pPr>
        <w:tabs>
          <w:tab w:val="left" w:pos="708"/>
          <w:tab w:val="center" w:pos="4419"/>
          <w:tab w:val="right" w:pos="8838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  <w:r w:rsidRPr="00715FF7">
        <w:rPr>
          <w:rFonts w:ascii="Times New Roman" w:eastAsia="MS Mincho" w:hAnsi="Times New Roman" w:cs="Times New Roman"/>
          <w:b/>
          <w:caps/>
          <w:noProof/>
          <w:sz w:val="24"/>
          <w:szCs w:val="24"/>
          <w:lang w:eastAsia="es-P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37B6CC" wp14:editId="396C5307">
                <wp:simplePos x="0" y="0"/>
                <wp:positionH relativeFrom="column">
                  <wp:posOffset>3015615</wp:posOffset>
                </wp:positionH>
                <wp:positionV relativeFrom="paragraph">
                  <wp:posOffset>1270</wp:posOffset>
                </wp:positionV>
                <wp:extent cx="2597150" cy="1238250"/>
                <wp:effectExtent l="0" t="0" r="0" b="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715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C2" w:rsidRPr="0097715C" w:rsidRDefault="00B936C2" w:rsidP="00B936C2">
                            <w:pPr>
                              <w:jc w:val="center"/>
                              <w:rPr>
                                <w:rFonts w:eastAsia="MS Mincho"/>
                                <w:caps/>
                                <w:color w:val="000000"/>
                              </w:rPr>
                            </w:pPr>
                            <w:r w:rsidRPr="0097715C">
                              <w:rPr>
                                <w:rFonts w:eastAsia="MS Mincho"/>
                                <w:caps/>
                                <w:color w:val="000000"/>
                              </w:rPr>
                              <w:t>____________</w:t>
                            </w:r>
                            <w:r>
                              <w:rPr>
                                <w:rFonts w:eastAsia="MS Mincho"/>
                                <w:caps/>
                                <w:color w:val="000000"/>
                              </w:rPr>
                              <w:t>___</w:t>
                            </w:r>
                            <w:r w:rsidRPr="0097715C">
                              <w:rPr>
                                <w:rFonts w:eastAsia="MS Mincho"/>
                                <w:caps/>
                                <w:color w:val="000000"/>
                              </w:rPr>
                              <w:t>____________</w:t>
                            </w:r>
                          </w:p>
                          <w:p w:rsidR="00B936C2" w:rsidRPr="00191DE9" w:rsidRDefault="00130885" w:rsidP="00B936C2">
                            <w:pPr>
                              <w:spacing w:line="240" w:lineRule="exact"/>
                              <w:jc w:val="center"/>
                              <w:rPr>
                                <w:rFonts w:ascii="Times New Roman" w:eastAsia="MS Mincho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eastAsia="MS Mincho" w:hAnsi="Times New Roman" w:cs="Times New Roman"/>
                                <w:b/>
                              </w:rPr>
                              <w:t>MAYSIRIS MENCHACA</w:t>
                            </w:r>
                          </w:p>
                          <w:p w:rsidR="00B936C2" w:rsidRPr="00191DE9" w:rsidRDefault="00B936C2" w:rsidP="00B936C2">
                            <w:pPr>
                              <w:spacing w:line="240" w:lineRule="exact"/>
                              <w:jc w:val="center"/>
                              <w:rPr>
                                <w:rFonts w:ascii="Times New Roman" w:eastAsia="MS Mincho" w:hAnsi="Times New Roman" w:cs="Times New Roman"/>
                              </w:rPr>
                            </w:pPr>
                            <w:r w:rsidRPr="00191DE9">
                              <w:rPr>
                                <w:rFonts w:ascii="Times New Roman" w:eastAsia="MS Mincho" w:hAnsi="Times New Roman" w:cs="Times New Roman"/>
                              </w:rPr>
                              <w:t>Jef</w:t>
                            </w:r>
                            <w:r w:rsidR="00130885">
                              <w:rPr>
                                <w:rFonts w:ascii="Times New Roman" w:eastAsia="MS Mincho" w:hAnsi="Times New Roman" w:cs="Times New Roman"/>
                              </w:rPr>
                              <w:t>a</w:t>
                            </w:r>
                            <w:r w:rsidRPr="00191DE9">
                              <w:rPr>
                                <w:rFonts w:ascii="Times New Roman" w:eastAsia="MS Mincho" w:hAnsi="Times New Roman" w:cs="Times New Roman"/>
                              </w:rPr>
                              <w:t xml:space="preserve"> de la Sección de Evaluación</w:t>
                            </w:r>
                          </w:p>
                          <w:p w:rsidR="00B936C2" w:rsidRPr="002653CC" w:rsidRDefault="00B936C2" w:rsidP="00B936C2">
                            <w:pPr>
                              <w:spacing w:line="240" w:lineRule="exact"/>
                              <w:jc w:val="center"/>
                              <w:rPr>
                                <w:rFonts w:ascii="Times New Roman" w:eastAsia="MS Mincho" w:hAnsi="Times New Roman" w:cs="Times New Roman"/>
                              </w:rPr>
                            </w:pPr>
                            <w:proofErr w:type="gramStart"/>
                            <w:r w:rsidRPr="002653CC">
                              <w:rPr>
                                <w:rFonts w:ascii="Times New Roman" w:eastAsia="MS Mincho" w:hAnsi="Times New Roman" w:cs="Times New Roman"/>
                              </w:rPr>
                              <w:t>de</w:t>
                            </w:r>
                            <w:proofErr w:type="gramEnd"/>
                            <w:r w:rsidRPr="002653CC">
                              <w:rPr>
                                <w:rFonts w:ascii="Times New Roman" w:eastAsia="MS Mincho" w:hAnsi="Times New Roman" w:cs="Times New Roman"/>
                              </w:rPr>
                              <w:t xml:space="preserve"> Impacto Ambiental.</w:t>
                            </w:r>
                          </w:p>
                          <w:p w:rsidR="00B936C2" w:rsidRDefault="00B936C2" w:rsidP="00B936C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37.45pt;margin-top:.1pt;width:204.5pt;height:9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" stroked="f">
                <v:textbox>
                  <w:txbxContent>
                    <w:p w:rsidR="00B936C2" w:rsidRPr="0097715C" w:rsidRDefault="00B936C2" w:rsidP="00B936C2">
                      <w:pPr>
                        <w:jc w:val="center"/>
                        <w:rPr>
                          <w:rFonts w:eastAsia="MS Mincho"/>
                          <w:caps/>
                          <w:color w:val="000000"/>
                        </w:rPr>
                      </w:pPr>
                      <w:r w:rsidRPr="0097715C">
                        <w:rPr>
                          <w:rFonts w:eastAsia="MS Mincho"/>
                          <w:caps/>
                          <w:color w:val="000000"/>
                        </w:rPr>
                        <w:t>____________</w:t>
                      </w:r>
                      <w:r>
                        <w:rPr>
                          <w:rFonts w:eastAsia="MS Mincho"/>
                          <w:caps/>
                          <w:color w:val="000000"/>
                        </w:rPr>
                        <w:t>___</w:t>
                      </w:r>
                      <w:r w:rsidRPr="0097715C">
                        <w:rPr>
                          <w:rFonts w:eastAsia="MS Mincho"/>
                          <w:caps/>
                          <w:color w:val="000000"/>
                        </w:rPr>
                        <w:t>____________</w:t>
                      </w:r>
                    </w:p>
                    <w:p w:rsidR="00B936C2" w:rsidRPr="00191DE9" w:rsidRDefault="00130885" w:rsidP="00B936C2">
                      <w:pPr>
                        <w:spacing w:line="240" w:lineRule="exact"/>
                        <w:jc w:val="center"/>
                        <w:rPr>
                          <w:rFonts w:ascii="Times New Roman" w:eastAsia="MS Mincho" w:hAnsi="Times New Roman" w:cs="Times New Roman"/>
                          <w:b/>
                        </w:rPr>
                      </w:pPr>
                      <w:r>
                        <w:rPr>
                          <w:rFonts w:ascii="Times New Roman" w:eastAsia="MS Mincho" w:hAnsi="Times New Roman" w:cs="Times New Roman"/>
                          <w:b/>
                        </w:rPr>
                        <w:t>MAYSIRIS MENCHACA</w:t>
                      </w:r>
                    </w:p>
                    <w:p w:rsidR="00B936C2" w:rsidRPr="00191DE9" w:rsidRDefault="00B936C2" w:rsidP="00B936C2">
                      <w:pPr>
                        <w:spacing w:line="240" w:lineRule="exact"/>
                        <w:jc w:val="center"/>
                        <w:rPr>
                          <w:rFonts w:ascii="Times New Roman" w:eastAsia="MS Mincho" w:hAnsi="Times New Roman" w:cs="Times New Roman"/>
                        </w:rPr>
                      </w:pPr>
                      <w:r w:rsidRPr="00191DE9">
                        <w:rPr>
                          <w:rFonts w:ascii="Times New Roman" w:eastAsia="MS Mincho" w:hAnsi="Times New Roman" w:cs="Times New Roman"/>
                        </w:rPr>
                        <w:t>Jef</w:t>
                      </w:r>
                      <w:r w:rsidR="00130885">
                        <w:rPr>
                          <w:rFonts w:ascii="Times New Roman" w:eastAsia="MS Mincho" w:hAnsi="Times New Roman" w:cs="Times New Roman"/>
                        </w:rPr>
                        <w:t>a</w:t>
                      </w:r>
                      <w:r w:rsidRPr="00191DE9">
                        <w:rPr>
                          <w:rFonts w:ascii="Times New Roman" w:eastAsia="MS Mincho" w:hAnsi="Times New Roman" w:cs="Times New Roman"/>
                        </w:rPr>
                        <w:t xml:space="preserve"> de la Sección de Evaluación</w:t>
                      </w:r>
                    </w:p>
                    <w:p w:rsidR="00B936C2" w:rsidRPr="002653CC" w:rsidRDefault="00B936C2" w:rsidP="00B936C2">
                      <w:pPr>
                        <w:spacing w:line="240" w:lineRule="exact"/>
                        <w:jc w:val="center"/>
                        <w:rPr>
                          <w:rFonts w:ascii="Times New Roman" w:eastAsia="MS Mincho" w:hAnsi="Times New Roman" w:cs="Times New Roman"/>
                        </w:rPr>
                      </w:pPr>
                      <w:proofErr w:type="gramStart"/>
                      <w:r w:rsidRPr="002653CC">
                        <w:rPr>
                          <w:rFonts w:ascii="Times New Roman" w:eastAsia="MS Mincho" w:hAnsi="Times New Roman" w:cs="Times New Roman"/>
                        </w:rPr>
                        <w:t>de</w:t>
                      </w:r>
                      <w:proofErr w:type="gramEnd"/>
                      <w:r w:rsidRPr="002653CC">
                        <w:rPr>
                          <w:rFonts w:ascii="Times New Roman" w:eastAsia="MS Mincho" w:hAnsi="Times New Roman" w:cs="Times New Roman"/>
                        </w:rPr>
                        <w:t xml:space="preserve"> Impacto Ambiental.</w:t>
                      </w:r>
                    </w:p>
                    <w:p w:rsidR="00B936C2" w:rsidRDefault="00B936C2" w:rsidP="00B936C2"/>
                  </w:txbxContent>
                </v:textbox>
              </v:shape>
            </w:pict>
          </mc:Fallback>
        </mc:AlternateContent>
      </w:r>
      <w:r w:rsidR="00B936C2" w:rsidRPr="00715FF7">
        <w:rPr>
          <w:rFonts w:ascii="Times New Roman" w:eastAsia="Times New Roman" w:hAnsi="Times New Roman" w:cs="Times New Roman"/>
          <w:bCs/>
          <w:noProof/>
          <w:sz w:val="24"/>
          <w:szCs w:val="24"/>
          <w:lang w:eastAsia="es-P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B9FFC0" wp14:editId="799511CF">
                <wp:simplePos x="0" y="0"/>
                <wp:positionH relativeFrom="column">
                  <wp:posOffset>46355</wp:posOffset>
                </wp:positionH>
                <wp:positionV relativeFrom="paragraph">
                  <wp:posOffset>86995</wp:posOffset>
                </wp:positionV>
                <wp:extent cx="2381250" cy="571500"/>
                <wp:effectExtent l="2540" t="0" r="0" b="190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C2" w:rsidRPr="00816BB6" w:rsidRDefault="00130885" w:rsidP="00B936C2">
                            <w:pPr>
                              <w:rPr>
                                <w:rFonts w:eastAsia="MS Mincho"/>
                                <w:b/>
                                <w:caps/>
                                <w:color w:val="000000"/>
                              </w:rPr>
                            </w:pPr>
                            <w:r>
                              <w:rPr>
                                <w:rFonts w:eastAsia="MS Mincho"/>
                                <w:b/>
                                <w:caps/>
                                <w:color w:val="000000"/>
                              </w:rPr>
                              <w:t xml:space="preserve">            </w:t>
                            </w:r>
                            <w:r w:rsidR="00B936C2" w:rsidRPr="00816BB6">
                              <w:rPr>
                                <w:rFonts w:eastAsia="MS Mincho"/>
                                <w:b/>
                                <w:caps/>
                                <w:color w:val="000000"/>
                              </w:rPr>
                              <w:t>_______________________</w:t>
                            </w:r>
                          </w:p>
                          <w:p w:rsidR="00B936C2" w:rsidRPr="00191DE9" w:rsidRDefault="00130885" w:rsidP="00B936C2">
                            <w:pPr>
                              <w:spacing w:line="240" w:lineRule="exact"/>
                              <w:jc w:val="center"/>
                              <w:rPr>
                                <w:rFonts w:ascii="Times New Roman" w:eastAsia="MS Mincho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eastAsia="MS Mincho" w:hAnsi="Times New Roman" w:cs="Times New Roman"/>
                                <w:b/>
                              </w:rPr>
                              <w:t>VÍCTOR GUERRA A.</w:t>
                            </w:r>
                          </w:p>
                          <w:p w:rsidR="00B936C2" w:rsidRPr="00191DE9" w:rsidRDefault="00B936C2" w:rsidP="00B936C2">
                            <w:pPr>
                              <w:spacing w:line="240" w:lineRule="exac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91DE9">
                              <w:rPr>
                                <w:rFonts w:ascii="Times New Roman" w:eastAsia="MS Mincho" w:hAnsi="Times New Roman" w:cs="Times New Roman"/>
                              </w:rPr>
                              <w:t>Técnico Evaluador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Cuadro de texto 2" o:spid="_x0000_s1027" type="#_x0000_t202" style="position:absolute;left:0;text-align:left;margin-left:3.65pt;margin-top:6.85pt;width:187.5pt;height:4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" filled="f" stroked="f" strokecolor="white">
                <v:textbox style="mso-fit-shape-to-text:t">
                  <w:txbxContent>
                    <w:p w:rsidR="00B936C2" w:rsidRPr="00816BB6" w:rsidRDefault="00130885" w:rsidP="00B936C2">
                      <w:pPr>
                        <w:rPr>
                          <w:rFonts w:eastAsia="MS Mincho"/>
                          <w:b/>
                          <w:caps/>
                          <w:color w:val="000000"/>
                        </w:rPr>
                      </w:pPr>
                      <w:r>
                        <w:rPr>
                          <w:rFonts w:eastAsia="MS Mincho"/>
                          <w:b/>
                          <w:caps/>
                          <w:color w:val="000000"/>
                        </w:rPr>
                        <w:t xml:space="preserve">            </w:t>
                      </w:r>
                      <w:r w:rsidR="00B936C2" w:rsidRPr="00816BB6">
                        <w:rPr>
                          <w:rFonts w:eastAsia="MS Mincho"/>
                          <w:b/>
                          <w:caps/>
                          <w:color w:val="000000"/>
                        </w:rPr>
                        <w:t>_______________________</w:t>
                      </w:r>
                    </w:p>
                    <w:p w:rsidR="00B936C2" w:rsidRPr="00191DE9" w:rsidRDefault="00130885" w:rsidP="00B936C2">
                      <w:pPr>
                        <w:spacing w:line="240" w:lineRule="exact"/>
                        <w:jc w:val="center"/>
                        <w:rPr>
                          <w:rFonts w:ascii="Times New Roman" w:eastAsia="MS Mincho" w:hAnsi="Times New Roman" w:cs="Times New Roman"/>
                          <w:b/>
                        </w:rPr>
                      </w:pPr>
                      <w:r>
                        <w:rPr>
                          <w:rFonts w:ascii="Times New Roman" w:eastAsia="MS Mincho" w:hAnsi="Times New Roman" w:cs="Times New Roman"/>
                          <w:b/>
                        </w:rPr>
                        <w:t>VÍCTOR GUERRA A.</w:t>
                      </w:r>
                    </w:p>
                    <w:p w:rsidR="00B936C2" w:rsidRPr="00191DE9" w:rsidRDefault="00B936C2" w:rsidP="00B936C2">
                      <w:pPr>
                        <w:spacing w:line="240" w:lineRule="exact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191DE9">
                        <w:rPr>
                          <w:rFonts w:ascii="Times New Roman" w:eastAsia="MS Mincho" w:hAnsi="Times New Roman" w:cs="Times New Roman"/>
                        </w:rPr>
                        <w:t>Técnico Evaluador</w:t>
                      </w:r>
                    </w:p>
                  </w:txbxContent>
                </v:textbox>
              </v:shape>
            </w:pict>
          </mc:Fallback>
        </mc:AlternateContent>
      </w:r>
      <w:r w:rsidR="00B936C2" w:rsidRPr="00715FF7">
        <w:rPr>
          <w:rFonts w:ascii="Times New Roman" w:eastAsia="MS Mincho" w:hAnsi="Times New Roman" w:cs="Times New Roman"/>
          <w:sz w:val="24"/>
          <w:szCs w:val="24"/>
          <w:lang w:val="es-ES" w:eastAsia="es-ES"/>
        </w:rPr>
        <w:tab/>
      </w:r>
    </w:p>
    <w:p w:rsidR="00B936C2" w:rsidRPr="00715FF7" w:rsidRDefault="00B936C2" w:rsidP="00191DE9">
      <w:pPr>
        <w:tabs>
          <w:tab w:val="left" w:pos="3494"/>
          <w:tab w:val="left" w:pos="3686"/>
        </w:tabs>
        <w:spacing w:before="120" w:after="120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es-ES" w:eastAsia="es-ES"/>
        </w:rPr>
      </w:pPr>
    </w:p>
    <w:p w:rsidR="00B936C2" w:rsidRPr="00715FF7" w:rsidRDefault="00B936C2" w:rsidP="00191DE9">
      <w:pPr>
        <w:tabs>
          <w:tab w:val="left" w:pos="3494"/>
          <w:tab w:val="left" w:pos="3686"/>
        </w:tabs>
        <w:spacing w:before="120" w:after="120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es-ES" w:eastAsia="es-ES"/>
        </w:rPr>
      </w:pPr>
    </w:p>
    <w:p w:rsidR="00B936C2" w:rsidRPr="00715FF7" w:rsidRDefault="00B936C2" w:rsidP="00191DE9">
      <w:pPr>
        <w:tabs>
          <w:tab w:val="left" w:pos="3494"/>
          <w:tab w:val="left" w:pos="3686"/>
        </w:tabs>
        <w:spacing w:before="120" w:after="120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es-ES" w:eastAsia="es-ES"/>
        </w:rPr>
      </w:pPr>
    </w:p>
    <w:p w:rsidR="00191DE9" w:rsidRPr="00715FF7" w:rsidRDefault="00191DE9" w:rsidP="00191DE9">
      <w:pPr>
        <w:tabs>
          <w:tab w:val="left" w:pos="3494"/>
          <w:tab w:val="left" w:pos="3686"/>
        </w:tabs>
        <w:spacing w:before="120" w:after="120"/>
        <w:jc w:val="center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es-ES" w:eastAsia="es-ES"/>
        </w:rPr>
      </w:pPr>
    </w:p>
    <w:p w:rsidR="00191DE9" w:rsidRPr="00715FF7" w:rsidRDefault="00191DE9" w:rsidP="00191DE9">
      <w:pPr>
        <w:tabs>
          <w:tab w:val="left" w:pos="3494"/>
          <w:tab w:val="left" w:pos="3686"/>
        </w:tabs>
        <w:spacing w:before="120" w:after="120"/>
        <w:jc w:val="center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es-ES" w:eastAsia="es-ES"/>
        </w:rPr>
      </w:pPr>
    </w:p>
    <w:p w:rsidR="00191DE9" w:rsidRPr="00715FF7" w:rsidRDefault="00191DE9" w:rsidP="00191DE9">
      <w:pPr>
        <w:tabs>
          <w:tab w:val="left" w:pos="3494"/>
          <w:tab w:val="left" w:pos="3686"/>
        </w:tabs>
        <w:spacing w:before="120" w:after="120"/>
        <w:jc w:val="center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es-ES" w:eastAsia="es-ES"/>
        </w:rPr>
      </w:pPr>
    </w:p>
    <w:p w:rsidR="00191DE9" w:rsidRPr="00715FF7" w:rsidRDefault="00191DE9" w:rsidP="00191DE9">
      <w:pPr>
        <w:tabs>
          <w:tab w:val="left" w:pos="3494"/>
          <w:tab w:val="left" w:pos="3686"/>
        </w:tabs>
        <w:spacing w:before="120" w:after="120"/>
        <w:jc w:val="center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es-ES" w:eastAsia="es-ES"/>
        </w:rPr>
      </w:pPr>
    </w:p>
    <w:p w:rsidR="00191DE9" w:rsidRPr="00715FF7" w:rsidRDefault="00191DE9" w:rsidP="00191DE9">
      <w:pPr>
        <w:tabs>
          <w:tab w:val="left" w:pos="3494"/>
          <w:tab w:val="left" w:pos="3686"/>
        </w:tabs>
        <w:spacing w:before="120" w:after="12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</w:p>
    <w:p w:rsidR="00B936C2" w:rsidRPr="00715FF7" w:rsidRDefault="00B936C2" w:rsidP="00191DE9">
      <w:pPr>
        <w:tabs>
          <w:tab w:val="left" w:pos="3494"/>
          <w:tab w:val="left" w:pos="3686"/>
        </w:tabs>
        <w:spacing w:before="120" w:after="12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  <w:r w:rsidRPr="00715FF7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________________________________</w:t>
      </w:r>
    </w:p>
    <w:p w:rsidR="00B936C2" w:rsidRPr="00715FF7" w:rsidRDefault="003F1813" w:rsidP="00191DE9">
      <w:pPr>
        <w:tabs>
          <w:tab w:val="left" w:pos="3494"/>
          <w:tab w:val="left" w:pos="3686"/>
        </w:tabs>
        <w:spacing w:before="120"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15FF7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MA</w:t>
      </w:r>
      <w:r w:rsidR="00130885" w:rsidRPr="00715FF7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RCOS </w:t>
      </w:r>
      <w:r w:rsidR="00FF6799" w:rsidRPr="00715FF7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A. </w:t>
      </w:r>
      <w:r w:rsidR="00130885" w:rsidRPr="00715FF7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SALABARRIA</w:t>
      </w:r>
      <w:r w:rsidR="005F4BA0" w:rsidRPr="00715FF7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V.</w:t>
      </w:r>
    </w:p>
    <w:p w:rsidR="00B936C2" w:rsidRPr="00715FF7" w:rsidRDefault="00B936C2" w:rsidP="00B936C2">
      <w:pPr>
        <w:tabs>
          <w:tab w:val="left" w:pos="3494"/>
          <w:tab w:val="left" w:pos="3686"/>
        </w:tabs>
        <w:spacing w:before="120" w:after="0" w:line="240" w:lineRule="exact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  <w:r w:rsidRPr="00715FF7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 xml:space="preserve">Director </w:t>
      </w:r>
      <w:r w:rsidR="00FF6799" w:rsidRPr="00715FF7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Regional</w:t>
      </w:r>
      <w:r w:rsidR="00130885" w:rsidRPr="00715FF7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,</w:t>
      </w:r>
      <w:r w:rsidR="003F1813" w:rsidRPr="00715FF7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 xml:space="preserve"> encargad</w:t>
      </w:r>
      <w:r w:rsidR="00130885" w:rsidRPr="00715FF7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o</w:t>
      </w:r>
      <w:r w:rsidR="003F1813" w:rsidRPr="00715FF7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.</w:t>
      </w:r>
    </w:p>
    <w:p w:rsidR="0011250F" w:rsidRPr="00715FF7" w:rsidRDefault="00D47E64">
      <w:pPr>
        <w:rPr>
          <w:rFonts w:ascii="Times New Roman" w:hAnsi="Times New Roman" w:cs="Times New Roman"/>
          <w:sz w:val="24"/>
          <w:szCs w:val="24"/>
          <w:lang w:val="es-ES"/>
        </w:rPr>
      </w:pPr>
    </w:p>
    <w:sectPr w:rsidR="0011250F" w:rsidRPr="00715FF7" w:rsidSect="00B824A6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E64" w:rsidRDefault="00D47E64" w:rsidP="00FF6799">
      <w:pPr>
        <w:spacing w:after="0" w:line="240" w:lineRule="auto"/>
      </w:pPr>
      <w:r>
        <w:separator/>
      </w:r>
    </w:p>
  </w:endnote>
  <w:endnote w:type="continuationSeparator" w:id="0">
    <w:p w:rsidR="00D47E64" w:rsidRDefault="00D47E64" w:rsidP="00FF6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E64" w:rsidRDefault="00D47E64" w:rsidP="00FF6799">
      <w:pPr>
        <w:spacing w:after="0" w:line="240" w:lineRule="auto"/>
      </w:pPr>
      <w:r>
        <w:separator/>
      </w:r>
    </w:p>
  </w:footnote>
  <w:footnote w:type="continuationSeparator" w:id="0">
    <w:p w:rsidR="00D47E64" w:rsidRDefault="00D47E64" w:rsidP="00FF67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D16DD"/>
    <w:multiLevelType w:val="hybridMultilevel"/>
    <w:tmpl w:val="7960C9E0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262E28"/>
    <w:multiLevelType w:val="hybridMultilevel"/>
    <w:tmpl w:val="CCAA126C"/>
    <w:lvl w:ilvl="0" w:tplc="1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7B857196"/>
    <w:multiLevelType w:val="hybridMultilevel"/>
    <w:tmpl w:val="9E222F9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6C2"/>
    <w:rsid w:val="0004764F"/>
    <w:rsid w:val="00073FA5"/>
    <w:rsid w:val="000A0802"/>
    <w:rsid w:val="00130885"/>
    <w:rsid w:val="00191DE9"/>
    <w:rsid w:val="001A2286"/>
    <w:rsid w:val="00200377"/>
    <w:rsid w:val="00207EDD"/>
    <w:rsid w:val="002653CC"/>
    <w:rsid w:val="002B2202"/>
    <w:rsid w:val="002F53E4"/>
    <w:rsid w:val="003144A3"/>
    <w:rsid w:val="0039345E"/>
    <w:rsid w:val="003F1813"/>
    <w:rsid w:val="003F2E30"/>
    <w:rsid w:val="00401EEF"/>
    <w:rsid w:val="00407C7C"/>
    <w:rsid w:val="00415C47"/>
    <w:rsid w:val="00452E7A"/>
    <w:rsid w:val="00465FC0"/>
    <w:rsid w:val="00490BD8"/>
    <w:rsid w:val="004C5007"/>
    <w:rsid w:val="00522391"/>
    <w:rsid w:val="005B1D29"/>
    <w:rsid w:val="005E773B"/>
    <w:rsid w:val="005F056C"/>
    <w:rsid w:val="005F4BA0"/>
    <w:rsid w:val="00605DB7"/>
    <w:rsid w:val="00624322"/>
    <w:rsid w:val="0065415B"/>
    <w:rsid w:val="006B2C43"/>
    <w:rsid w:val="006E5C8F"/>
    <w:rsid w:val="00715FF7"/>
    <w:rsid w:val="00767FDA"/>
    <w:rsid w:val="007E76E1"/>
    <w:rsid w:val="00821B55"/>
    <w:rsid w:val="009012C2"/>
    <w:rsid w:val="00943299"/>
    <w:rsid w:val="00976CCD"/>
    <w:rsid w:val="00982F68"/>
    <w:rsid w:val="009A1CA2"/>
    <w:rsid w:val="00A24AD8"/>
    <w:rsid w:val="00A731BE"/>
    <w:rsid w:val="00B449C7"/>
    <w:rsid w:val="00B936C2"/>
    <w:rsid w:val="00C0493D"/>
    <w:rsid w:val="00C432F0"/>
    <w:rsid w:val="00D47E64"/>
    <w:rsid w:val="00D54AFC"/>
    <w:rsid w:val="00DA14D1"/>
    <w:rsid w:val="00E51E79"/>
    <w:rsid w:val="00E73303"/>
    <w:rsid w:val="00EC7A96"/>
    <w:rsid w:val="00F01D3C"/>
    <w:rsid w:val="00FD7B9F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A24AD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A24AD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465FC0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FF679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F679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F6799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B449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49C7"/>
  </w:style>
  <w:style w:type="paragraph" w:styleId="Piedepgina">
    <w:name w:val="footer"/>
    <w:basedOn w:val="Normal"/>
    <w:link w:val="PiedepginaCar"/>
    <w:uiPriority w:val="99"/>
    <w:unhideWhenUsed/>
    <w:rsid w:val="00B449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49C7"/>
  </w:style>
  <w:style w:type="paragraph" w:customStyle="1" w:styleId="Default">
    <w:name w:val="Default"/>
    <w:rsid w:val="00C049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A24AD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A24AD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465FC0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FF679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F679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F6799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B449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49C7"/>
  </w:style>
  <w:style w:type="paragraph" w:styleId="Piedepgina">
    <w:name w:val="footer"/>
    <w:basedOn w:val="Normal"/>
    <w:link w:val="PiedepginaCar"/>
    <w:uiPriority w:val="99"/>
    <w:unhideWhenUsed/>
    <w:rsid w:val="00B449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49C7"/>
  </w:style>
  <w:style w:type="paragraph" w:customStyle="1" w:styleId="Default">
    <w:name w:val="Default"/>
    <w:rsid w:val="00C049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F4602-5722-434C-B37A-FF5031872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2</Pages>
  <Words>463</Words>
  <Characters>2548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diaz</dc:creator>
  <cp:lastModifiedBy>Victor Guerra</cp:lastModifiedBy>
  <cp:revision>32</cp:revision>
  <cp:lastPrinted>2019-04-04T16:50:00Z</cp:lastPrinted>
  <dcterms:created xsi:type="dcterms:W3CDTF">2019-04-22T16:01:00Z</dcterms:created>
  <dcterms:modified xsi:type="dcterms:W3CDTF">2019-08-14T18:20:00Z</dcterms:modified>
</cp:coreProperties>
</file>