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ded.xml" ContentType="application/vnd.openxmlformats-officedocument.wordprocessingml.commentsExtended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2207" w:rsidRDefault="00C6103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FORMATO EIA-FA-007</w:t>
      </w:r>
    </w:p>
    <w:p w:rsidR="005A2207" w:rsidRDefault="00C6103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>INFORME DE REVISIÓN DE CONTENIDOS MÍNIMOS DEL</w:t>
      </w:r>
    </w:p>
    <w:p w:rsidR="005A2207" w:rsidRDefault="00C61034">
      <w:pPr>
        <w:tabs>
          <w:tab w:val="left" w:pos="0"/>
          <w:tab w:val="left" w:pos="1440"/>
        </w:tabs>
        <w:suppressAutoHyphens/>
        <w:jc w:val="center"/>
        <w:rPr>
          <w:b/>
          <w:color w:val="000000"/>
          <w:u w:val="single"/>
        </w:rPr>
      </w:pPr>
      <w:r>
        <w:rPr>
          <w:b/>
          <w:color w:val="000000"/>
          <w:u w:val="single"/>
        </w:rPr>
        <w:t xml:space="preserve">ESTUDIO DE IMPACTO AMBIENTAL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b/>
          <w:color w:val="000000"/>
          <w:u w:val="single"/>
        </w:rPr>
      </w:pPr>
    </w:p>
    <w:tbl>
      <w:tblPr>
        <w:tblpPr w:leftFromText="141" w:rightFromText="141" w:vertAnchor="page" w:horzAnchor="margin" w:tblpX="1" w:tblpY="3858"/>
        <w:tblW w:w="87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331"/>
        <w:gridCol w:w="5458"/>
      </w:tblGrid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INGRESO: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961A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4 de agosto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ind w:left="284"/>
              <w:rPr>
                <w:rFonts w:ascii="Times New Roman" w:hAnsi="Times New Roman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i w:val="0"/>
                <w:color w:val="000000"/>
                <w:sz w:val="24"/>
              </w:rPr>
              <w:t>FECHA DE INFORME: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961AC">
            <w:pPr>
              <w:pStyle w:val="Ttulo2"/>
              <w:tabs>
                <w:tab w:val="left" w:pos="3420"/>
                <w:tab w:val="left" w:pos="3600"/>
                <w:tab w:val="left" w:pos="3780"/>
              </w:tabs>
              <w:spacing w:before="0" w:after="0"/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</w:pPr>
            <w:r>
              <w:rPr>
                <w:rFonts w:ascii="Times New Roman" w:hAnsi="Times New Roman"/>
                <w:b w:val="0"/>
                <w:i w:val="0"/>
                <w:color w:val="000000"/>
                <w:sz w:val="24"/>
              </w:rPr>
              <w:t>7 de agosto de 2019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ind w:left="3884" w:hanging="3600"/>
              <w:rPr>
                <w:i/>
                <w:color w:val="000000"/>
              </w:rPr>
            </w:pPr>
            <w:r>
              <w:rPr>
                <w:b/>
                <w:color w:val="000000"/>
                <w:lang w:val="es-MX"/>
              </w:rPr>
              <w:t>PROYECTO: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Pr="009061E4" w:rsidRDefault="006961AC">
            <w:pPr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  <w:shd w:val="clear" w:color="auto" w:fill="F8F8F8"/>
              </w:rPr>
              <w:t>RESIDENCIAL EL JARDIN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CATEGORÍA: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C61034">
            <w:pPr>
              <w:jc w:val="both"/>
            </w:pPr>
            <w:r>
              <w:t>I</w:t>
            </w:r>
          </w:p>
        </w:tc>
      </w:tr>
      <w:tr w:rsidR="005A2207">
        <w:trPr>
          <w:trHeight w:val="27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PROMOTOR: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6961AC" w:rsidP="006961AC">
            <w:pPr>
              <w:jc w:val="both"/>
              <w:rPr>
                <w:color w:val="000000"/>
                <w:lang w:val="es-PA"/>
              </w:rPr>
            </w:pPr>
            <w:r>
              <w:rPr>
                <w:color w:val="000000"/>
              </w:rPr>
              <w:t>DOLEGA DEVELOPMENT, S.A.</w:t>
            </w:r>
            <w:r w:rsidR="009061E4" w:rsidRPr="009061E4">
              <w:rPr>
                <w:color w:val="000000"/>
              </w:rPr>
              <w:t xml:space="preserve"> S.A.</w:t>
            </w:r>
          </w:p>
        </w:tc>
      </w:tr>
      <w:tr w:rsidR="005A2207">
        <w:trPr>
          <w:trHeight w:val="296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tabs>
                <w:tab w:val="left" w:pos="3600"/>
              </w:tabs>
              <w:ind w:left="3884" w:hanging="3600"/>
              <w:rPr>
                <w:b/>
                <w:color w:val="000000"/>
                <w:lang w:val="es-MX"/>
              </w:rPr>
            </w:pPr>
            <w:r>
              <w:rPr>
                <w:b/>
                <w:color w:val="000000"/>
                <w:lang w:val="es-MX"/>
              </w:rPr>
              <w:t>CONSULTORES: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4786C" w:rsidRDefault="0054786C" w:rsidP="00A57CED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 w:rsidRPr="0054786C">
              <w:rPr>
                <w:color w:val="000000"/>
                <w:lang w:val="es-PA"/>
              </w:rPr>
              <w:t xml:space="preserve">MAGDALENO ESCUDERO   </w:t>
            </w:r>
            <w:r w:rsidRPr="0054786C">
              <w:rPr>
                <w:color w:val="000000"/>
              </w:rPr>
              <w:t xml:space="preserve"> </w:t>
            </w:r>
            <w:r w:rsidRPr="0054786C">
              <w:rPr>
                <w:color w:val="000000"/>
                <w:lang w:val="es-PA"/>
              </w:rPr>
              <w:t>IAR-177-2000</w:t>
            </w:r>
          </w:p>
          <w:p w:rsidR="00A57CED" w:rsidRDefault="00A57CED" w:rsidP="0054786C">
            <w:pPr>
              <w:tabs>
                <w:tab w:val="left" w:pos="3600"/>
              </w:tabs>
              <w:rPr>
                <w:color w:val="000000"/>
                <w:lang w:val="es-PA"/>
              </w:rPr>
            </w:pPr>
            <w:r>
              <w:rPr>
                <w:color w:val="000000"/>
                <w:lang w:val="es-PA"/>
              </w:rPr>
              <w:t xml:space="preserve">EDUARDO  </w:t>
            </w:r>
            <w:r w:rsidRPr="00A57CED">
              <w:rPr>
                <w:color w:val="000000"/>
                <w:lang w:val="es-PA"/>
              </w:rPr>
              <w:t xml:space="preserve"> RIVERA</w:t>
            </w:r>
            <w:r>
              <w:rPr>
                <w:color w:val="000000"/>
                <w:lang w:val="es-PA"/>
              </w:rPr>
              <w:t xml:space="preserve">, </w:t>
            </w:r>
            <w:r w:rsidRPr="00A57CED">
              <w:rPr>
                <w:color w:val="000000"/>
                <w:lang w:val="es-PA"/>
              </w:rPr>
              <w:t>IAR-133-00</w:t>
            </w:r>
          </w:p>
        </w:tc>
      </w:tr>
      <w:tr w:rsidR="005A2207">
        <w:trPr>
          <w:trHeight w:val="64"/>
        </w:trPr>
        <w:tc>
          <w:tcPr>
            <w:tcW w:w="33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5A2207" w:rsidRDefault="00C61034">
            <w:pPr>
              <w:tabs>
                <w:tab w:val="left" w:pos="3600"/>
              </w:tabs>
              <w:ind w:left="3884" w:hanging="3600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LOCALIZACIÓN:</w:t>
            </w:r>
          </w:p>
        </w:tc>
        <w:tc>
          <w:tcPr>
            <w:tcW w:w="54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5A2207" w:rsidRDefault="0054786C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>LOS ALGARROBOS</w:t>
            </w:r>
            <w:r w:rsidR="00C61034">
              <w:rPr>
                <w:color w:val="000000"/>
              </w:rPr>
              <w:t>, EN EL</w:t>
            </w:r>
          </w:p>
          <w:p w:rsidR="005A2207" w:rsidRDefault="00C61034" w:rsidP="0054786C">
            <w:pPr>
              <w:tabs>
                <w:tab w:val="left" w:pos="3600"/>
              </w:tabs>
              <w:rPr>
                <w:color w:val="000000"/>
              </w:rPr>
            </w:pPr>
            <w:r>
              <w:rPr>
                <w:color w:val="000000"/>
              </w:rPr>
              <w:t xml:space="preserve">CORREGIMIENTO DE </w:t>
            </w:r>
            <w:r w:rsidR="00A57CED">
              <w:t xml:space="preserve"> </w:t>
            </w:r>
            <w:r w:rsidR="0054786C">
              <w:rPr>
                <w:color w:val="000000"/>
              </w:rPr>
              <w:t>LOS ALGARROBOS</w:t>
            </w:r>
            <w:r>
              <w:rPr>
                <w:color w:val="000000"/>
              </w:rPr>
              <w:t xml:space="preserve"> EN DISTRITO DE </w:t>
            </w:r>
            <w:r w:rsidR="0054786C">
              <w:rPr>
                <w:color w:val="000000"/>
              </w:rPr>
              <w:t>DOLEGA</w:t>
            </w:r>
            <w:r>
              <w:rPr>
                <w:color w:val="000000"/>
              </w:rPr>
              <w:t>, PROVINCIA DE CHIRIQUI</w:t>
            </w:r>
          </w:p>
        </w:tc>
      </w:tr>
    </w:tbl>
    <w:p w:rsidR="001D1BC8" w:rsidRDefault="001D1BC8">
      <w:pPr>
        <w:tabs>
          <w:tab w:val="left" w:pos="0"/>
          <w:tab w:val="left" w:pos="1440"/>
        </w:tabs>
        <w:jc w:val="both"/>
        <w:rPr>
          <w:b/>
          <w:color w:val="000000"/>
        </w:rPr>
      </w:pPr>
    </w:p>
    <w:p w:rsidR="005A2207" w:rsidRDefault="00C61034" w:rsidP="0054786C">
      <w:pPr>
        <w:tabs>
          <w:tab w:val="left" w:pos="0"/>
          <w:tab w:val="left" w:pos="1440"/>
        </w:tabs>
        <w:jc w:val="both"/>
        <w:rPr>
          <w:color w:val="000000"/>
        </w:rPr>
      </w:pPr>
      <w:r>
        <w:rPr>
          <w:b/>
          <w:color w:val="000000"/>
        </w:rPr>
        <w:t>BREVE DESCRIPCIÓN DEL PROYECTO</w:t>
      </w:r>
      <w:r>
        <w:rPr>
          <w:color w:val="000000"/>
        </w:rPr>
        <w:t xml:space="preserve">: </w:t>
      </w:r>
      <w:r w:rsidR="00A462C0">
        <w:rPr>
          <w:color w:val="000000"/>
        </w:rPr>
        <w:t>C</w:t>
      </w:r>
      <w:r w:rsidR="00A462C0" w:rsidRPr="00A462C0">
        <w:rPr>
          <w:color w:val="000000"/>
        </w:rPr>
        <w:t xml:space="preserve">onsiste </w:t>
      </w:r>
      <w:r w:rsidR="0054786C" w:rsidRPr="0054786C">
        <w:rPr>
          <w:color w:val="000000"/>
        </w:rPr>
        <w:t>habilitación</w:t>
      </w:r>
      <w:r w:rsidR="0054786C" w:rsidRPr="0054786C">
        <w:rPr>
          <w:color w:val="000000"/>
        </w:rPr>
        <w:t xml:space="preserve"> de 9 lotes, para </w:t>
      </w:r>
      <w:r w:rsidR="0054786C" w:rsidRPr="0054786C">
        <w:rPr>
          <w:color w:val="000000"/>
        </w:rPr>
        <w:t>residencias</w:t>
      </w:r>
      <w:r w:rsidR="0054786C" w:rsidRPr="0054786C">
        <w:rPr>
          <w:color w:val="000000"/>
        </w:rPr>
        <w:t xml:space="preserve"> unifamiliares, </w:t>
      </w:r>
      <w:r w:rsidR="0054786C" w:rsidRPr="0054786C">
        <w:rPr>
          <w:color w:val="000000"/>
        </w:rPr>
        <w:t>basándose</w:t>
      </w:r>
      <w:r w:rsidR="0054786C" w:rsidRPr="0054786C">
        <w:rPr>
          <w:color w:val="000000"/>
        </w:rPr>
        <w:t xml:space="preserve"> en la Norma </w:t>
      </w:r>
      <w:r w:rsidR="0054786C" w:rsidRPr="0054786C">
        <w:rPr>
          <w:color w:val="000000"/>
        </w:rPr>
        <w:t>R1 (</w:t>
      </w:r>
      <w:r w:rsidR="0054786C" w:rsidRPr="0054786C">
        <w:rPr>
          <w:color w:val="000000"/>
        </w:rPr>
        <w:t xml:space="preserve">residencial de Mediana  densidad), los lotes </w:t>
      </w:r>
      <w:r w:rsidR="0054786C" w:rsidRPr="0054786C">
        <w:rPr>
          <w:color w:val="000000"/>
        </w:rPr>
        <w:t>tendr</w:t>
      </w:r>
      <w:r w:rsidR="0054786C">
        <w:rPr>
          <w:color w:val="000000"/>
        </w:rPr>
        <w:t xml:space="preserve">án un promedio de 600 m2. </w:t>
      </w:r>
      <w:r w:rsidR="0054786C" w:rsidRPr="0054786C">
        <w:rPr>
          <w:color w:val="000000"/>
        </w:rPr>
        <w:t>El</w:t>
      </w:r>
      <w:r w:rsidR="0054786C" w:rsidRPr="0054786C">
        <w:rPr>
          <w:color w:val="000000"/>
        </w:rPr>
        <w:t xml:space="preserve"> </w:t>
      </w:r>
      <w:r w:rsidR="0054786C" w:rsidRPr="0054786C">
        <w:rPr>
          <w:color w:val="000000"/>
        </w:rPr>
        <w:t>área</w:t>
      </w:r>
      <w:r w:rsidR="0054786C" w:rsidRPr="0054786C">
        <w:rPr>
          <w:color w:val="000000"/>
        </w:rPr>
        <w:t xml:space="preserve"> total a desarrollar </w:t>
      </w:r>
      <w:r w:rsidR="0054786C" w:rsidRPr="0054786C">
        <w:rPr>
          <w:color w:val="000000"/>
        </w:rPr>
        <w:t>será</w:t>
      </w:r>
      <w:r w:rsidR="0054786C" w:rsidRPr="0054786C">
        <w:rPr>
          <w:color w:val="000000"/>
        </w:rPr>
        <w:t xml:space="preserve"> de 10, 39.40 m2, </w:t>
      </w:r>
      <w:r w:rsidR="0054786C" w:rsidRPr="0054786C">
        <w:rPr>
          <w:color w:val="000000"/>
        </w:rPr>
        <w:t>los cuales</w:t>
      </w:r>
      <w:r w:rsidR="0054786C" w:rsidRPr="0054786C">
        <w:rPr>
          <w:color w:val="000000"/>
        </w:rPr>
        <w:t xml:space="preserve"> incluyen </w:t>
      </w:r>
      <w:r w:rsidR="0054786C" w:rsidRPr="0054786C">
        <w:rPr>
          <w:color w:val="000000"/>
        </w:rPr>
        <w:t>un (</w:t>
      </w:r>
      <w:r w:rsidR="0054786C" w:rsidRPr="0054786C">
        <w:rPr>
          <w:color w:val="000000"/>
        </w:rPr>
        <w:t xml:space="preserve">1) </w:t>
      </w:r>
      <w:r w:rsidR="0054786C" w:rsidRPr="0054786C">
        <w:rPr>
          <w:color w:val="000000"/>
        </w:rPr>
        <w:t>área</w:t>
      </w:r>
      <w:r w:rsidR="0054786C" w:rsidRPr="0054786C">
        <w:rPr>
          <w:color w:val="000000"/>
        </w:rPr>
        <w:t xml:space="preserve"> de uso </w:t>
      </w:r>
      <w:r w:rsidR="0054786C" w:rsidRPr="0054786C">
        <w:rPr>
          <w:color w:val="000000"/>
        </w:rPr>
        <w:t>público (</w:t>
      </w:r>
      <w:r w:rsidR="0054786C" w:rsidRPr="0054786C">
        <w:rPr>
          <w:color w:val="000000"/>
        </w:rPr>
        <w:t xml:space="preserve">369.45 m2), </w:t>
      </w:r>
      <w:r w:rsidR="0054786C" w:rsidRPr="0054786C">
        <w:rPr>
          <w:color w:val="000000"/>
        </w:rPr>
        <w:t>área</w:t>
      </w:r>
      <w:r w:rsidR="0054786C" w:rsidRPr="0054786C">
        <w:rPr>
          <w:color w:val="000000"/>
        </w:rPr>
        <w:t xml:space="preserve"> de </w:t>
      </w:r>
      <w:r w:rsidR="0054786C" w:rsidRPr="0054786C">
        <w:rPr>
          <w:color w:val="000000"/>
        </w:rPr>
        <w:t>calles (</w:t>
      </w:r>
      <w:r w:rsidR="0054786C" w:rsidRPr="0054786C">
        <w:rPr>
          <w:color w:val="000000"/>
        </w:rPr>
        <w:t xml:space="preserve">3,347.82 m2), </w:t>
      </w:r>
      <w:r w:rsidR="0054786C">
        <w:rPr>
          <w:color w:val="000000"/>
        </w:rPr>
        <w:t>s</w:t>
      </w:r>
      <w:r w:rsidR="0054786C" w:rsidRPr="0054786C">
        <w:rPr>
          <w:color w:val="000000"/>
        </w:rPr>
        <w:t xml:space="preserve">ervidumbre </w:t>
      </w:r>
      <w:r w:rsidR="0054786C" w:rsidRPr="0054786C">
        <w:rPr>
          <w:color w:val="000000"/>
        </w:rPr>
        <w:t>pluvial (</w:t>
      </w:r>
      <w:r w:rsidR="0054786C" w:rsidRPr="0054786C">
        <w:rPr>
          <w:color w:val="000000"/>
        </w:rPr>
        <w:t xml:space="preserve">1,060.99 m2) y </w:t>
      </w:r>
      <w:r w:rsidR="0054786C" w:rsidRPr="0054786C">
        <w:rPr>
          <w:color w:val="000000"/>
        </w:rPr>
        <w:t>área</w:t>
      </w:r>
      <w:r w:rsidR="0054786C" w:rsidRPr="0054786C">
        <w:rPr>
          <w:color w:val="000000"/>
        </w:rPr>
        <w:t xml:space="preserve"> de </w:t>
      </w:r>
      <w:r w:rsidR="0054786C" w:rsidRPr="0054786C">
        <w:rPr>
          <w:color w:val="000000"/>
        </w:rPr>
        <w:t>conservación</w:t>
      </w:r>
      <w:r w:rsidR="0054786C" w:rsidRPr="0054786C">
        <w:rPr>
          <w:color w:val="000000"/>
        </w:rPr>
        <w:t xml:space="preserve"> de </w:t>
      </w:r>
      <w:r w:rsidR="0054786C" w:rsidRPr="0054786C">
        <w:rPr>
          <w:color w:val="000000"/>
        </w:rPr>
        <w:t>bosque</w:t>
      </w:r>
      <w:r w:rsidR="0054786C" w:rsidRPr="0054786C">
        <w:rPr>
          <w:color w:val="000000"/>
        </w:rPr>
        <w:t xml:space="preserve"> de </w:t>
      </w:r>
      <w:r w:rsidR="0054786C" w:rsidRPr="0054786C">
        <w:rPr>
          <w:color w:val="000000"/>
        </w:rPr>
        <w:t>galería (</w:t>
      </w:r>
      <w:r w:rsidR="0054786C" w:rsidRPr="0054786C">
        <w:rPr>
          <w:color w:val="000000"/>
        </w:rPr>
        <w:t>64.15 m2)</w:t>
      </w:r>
    </w:p>
    <w:p w:rsidR="00A462C0" w:rsidRDefault="00A462C0">
      <w:pPr>
        <w:tabs>
          <w:tab w:val="left" w:pos="0"/>
          <w:tab w:val="left" w:pos="1440"/>
        </w:tabs>
        <w:jc w:val="both"/>
        <w:rPr>
          <w:color w:val="000000"/>
        </w:rPr>
      </w:pPr>
    </w:p>
    <w:p w:rsidR="005A2207" w:rsidRDefault="00C61034">
      <w:pPr>
        <w:tabs>
          <w:tab w:val="left" w:pos="0"/>
          <w:tab w:val="left" w:pos="1440"/>
        </w:tabs>
        <w:suppressAutoHyphens/>
        <w:jc w:val="both"/>
        <w:rPr>
          <w:color w:val="000000"/>
          <w:lang w:val="es-PA"/>
        </w:rPr>
      </w:pPr>
      <w:r>
        <w:rPr>
          <w:b/>
          <w:color w:val="000000"/>
          <w:lang w:val="es-PA"/>
        </w:rPr>
        <w:t>FUNDAMENTO DE DERECHO</w:t>
      </w:r>
      <w:r>
        <w:rPr>
          <w:color w:val="000000"/>
          <w:lang w:val="es-PA"/>
        </w:rPr>
        <w:t xml:space="preserve">: Texto Único de la Ley No.41 de 1998; Ley No.38 de 2000; Decreto Ejecutivo Nº 123 de 2009, </w:t>
      </w:r>
      <w:r>
        <w:rPr>
          <w:color w:val="000000"/>
        </w:rPr>
        <w:t>modificado por el Decreto Ejecutivo No.155 de 05 de agosto de 2011 ,</w:t>
      </w:r>
      <w:r>
        <w:rPr>
          <w:color w:val="000000"/>
          <w:lang w:val="es-PA"/>
        </w:rPr>
        <w:t xml:space="preserve"> Decreto 36 de 3 de Junio de 2019 y</w:t>
      </w:r>
      <w:r w:rsidR="001D1BC8">
        <w:rPr>
          <w:color w:val="000000"/>
          <w:lang w:val="es-PA"/>
        </w:rPr>
        <w:t xml:space="preserve"> </w:t>
      </w:r>
      <w:r>
        <w:rPr>
          <w:color w:val="000000"/>
          <w:lang w:val="es-PA"/>
        </w:rPr>
        <w:t xml:space="preserve">demás normas complementarias y concordantes. </w:t>
      </w:r>
    </w:p>
    <w:p w:rsidR="005A2207" w:rsidRDefault="005A2207">
      <w:pPr>
        <w:tabs>
          <w:tab w:val="left" w:pos="0"/>
          <w:tab w:val="left" w:pos="1440"/>
        </w:tabs>
        <w:suppressAutoHyphens/>
        <w:jc w:val="both"/>
        <w:rPr>
          <w:color w:val="000000"/>
        </w:rPr>
      </w:pPr>
    </w:p>
    <w:p w:rsidR="005A2207" w:rsidRDefault="00C61034">
      <w:pPr>
        <w:spacing w:line="276" w:lineRule="auto"/>
        <w:jc w:val="both"/>
      </w:pPr>
      <w:r>
        <w:rPr>
          <w:b/>
          <w:color w:val="000000"/>
        </w:rPr>
        <w:t xml:space="preserve">VERIFICACION DE CONTENIDO: </w:t>
      </w:r>
      <w:r>
        <w:t>Que conforme a lo establecido en el artículo 41 del Decreto Ejecutivo 123 del 14 de agosto de 2009, modificado por el artículo 7 del Decreto Ejecutivo No.155 de 5 de agosto de 2011 se inició el procedimiento administrativo para la evaluación de Estudios de Impacto Ambiental (EsIA), Fase de admisión.</w:t>
      </w:r>
    </w:p>
    <w:p w:rsidR="005A2207" w:rsidRDefault="005A2207">
      <w:pPr>
        <w:tabs>
          <w:tab w:val="left" w:pos="3494"/>
          <w:tab w:val="left" w:pos="3686"/>
        </w:tabs>
        <w:jc w:val="both"/>
        <w:rPr>
          <w:color w:val="000000"/>
        </w:rPr>
      </w:pPr>
    </w:p>
    <w:p w:rsidR="005A2207" w:rsidRDefault="00C61034">
      <w:pPr>
        <w:tabs>
          <w:tab w:val="left" w:pos="3494"/>
          <w:tab w:val="left" w:pos="3686"/>
        </w:tabs>
        <w:jc w:val="both"/>
        <w:rPr>
          <w:color w:val="000000"/>
        </w:rPr>
      </w:pPr>
      <w:r>
        <w:rPr>
          <w:color w:val="000000"/>
        </w:rPr>
        <w:t xml:space="preserve"> Que luego de revisado el documento, se detectó  que el mismo no cumple  con l</w:t>
      </w:r>
      <w:r w:rsidR="0054786C">
        <w:rPr>
          <w:color w:val="000000"/>
        </w:rPr>
        <w:t>o establecido en el artículo</w:t>
      </w:r>
      <w:r>
        <w:rPr>
          <w:color w:val="000000"/>
        </w:rPr>
        <w:t xml:space="preserve"> </w:t>
      </w:r>
      <w:r w:rsidR="0054786C">
        <w:rPr>
          <w:color w:val="000000"/>
        </w:rPr>
        <w:t>38</w:t>
      </w:r>
      <w:r>
        <w:rPr>
          <w:color w:val="000000"/>
        </w:rPr>
        <w:t xml:space="preserve"> del Decreto Ejecutivo No. 123 de</w:t>
      </w:r>
      <w:r w:rsidR="0054786C">
        <w:rPr>
          <w:color w:val="000000"/>
        </w:rPr>
        <w:t xml:space="preserve"> 14 agosto de 2009 debido a que:</w:t>
      </w:r>
    </w:p>
    <w:p w:rsidR="0054786C" w:rsidRPr="0054786C" w:rsidRDefault="0054786C" w:rsidP="0054786C">
      <w:pPr>
        <w:pStyle w:val="Prrafodelista"/>
        <w:numPr>
          <w:ilvl w:val="0"/>
          <w:numId w:val="3"/>
        </w:numPr>
        <w:rPr>
          <w:color w:val="000000"/>
        </w:rPr>
      </w:pPr>
      <w:r w:rsidRPr="0054786C">
        <w:rPr>
          <w:color w:val="000000"/>
        </w:rPr>
        <w:t>En la redacción de la Solicitud de Evaluación no se  indica el tipo de actividad a realizar.</w:t>
      </w:r>
    </w:p>
    <w:p w:rsidR="0054786C" w:rsidRDefault="0054786C">
      <w:pPr>
        <w:tabs>
          <w:tab w:val="left" w:pos="3494"/>
          <w:tab w:val="left" w:pos="3686"/>
        </w:tabs>
        <w:jc w:val="both"/>
        <w:rPr>
          <w:color w:val="000000"/>
        </w:rPr>
      </w:pPr>
    </w:p>
    <w:p w:rsidR="005A2207" w:rsidRDefault="00C61034">
      <w:pPr>
        <w:jc w:val="both"/>
        <w:rPr>
          <w:color w:val="000000"/>
        </w:rPr>
      </w:pPr>
      <w:r>
        <w:rPr>
          <w:color w:val="000000"/>
        </w:rPr>
        <w:t>Que luego de revisado el Registro de Consultores Ambientales se detectó que los consultores se encuentran debidamente  habilitados para realizar Estudios de Impacto Ambiental.</w:t>
      </w:r>
    </w:p>
    <w:p w:rsidR="001D1BC8" w:rsidRDefault="001D1BC8">
      <w:pPr>
        <w:jc w:val="both"/>
        <w:rPr>
          <w:b/>
          <w:u w:val="single"/>
        </w:rPr>
      </w:pPr>
    </w:p>
    <w:p w:rsidR="005A2207" w:rsidRDefault="00C61034">
      <w:pPr>
        <w:jc w:val="both"/>
        <w:rPr>
          <w:b/>
          <w:lang w:val="es-PA"/>
        </w:rPr>
      </w:pPr>
      <w:r>
        <w:rPr>
          <w:b/>
          <w:u w:val="single"/>
        </w:rPr>
        <w:t>RECOMENDACIONES</w:t>
      </w:r>
      <w:r>
        <w:rPr>
          <w:b/>
        </w:rPr>
        <w:t>:</w:t>
      </w:r>
      <w:r>
        <w:rPr>
          <w:color w:val="000000"/>
        </w:rPr>
        <w:t xml:space="preserve"> Por lo antes expuesto, se recomienda </w:t>
      </w:r>
      <w:r w:rsidR="007B1DF0">
        <w:rPr>
          <w:color w:val="000000"/>
        </w:rPr>
        <w:t>No admitir</w:t>
      </w:r>
      <w:r>
        <w:rPr>
          <w:color w:val="000000"/>
        </w:rPr>
        <w:t xml:space="preserve"> el Estudio de Impacto Ambiental </w:t>
      </w:r>
      <w:r>
        <w:t xml:space="preserve">Categoría I del proyecto denominado </w:t>
      </w:r>
      <w:r>
        <w:rPr>
          <w:b/>
          <w:color w:val="000000"/>
          <w:lang w:eastAsia="ar-SA"/>
        </w:rPr>
        <w:t>“</w:t>
      </w:r>
      <w:r w:rsidR="0054786C" w:rsidRPr="0054786C">
        <w:rPr>
          <w:b/>
          <w:color w:val="000000"/>
          <w:lang w:val="es-MX" w:eastAsia="ar-SA"/>
        </w:rPr>
        <w:t>RESIDENCIAL EL JARDIN</w:t>
      </w:r>
      <w:r>
        <w:rPr>
          <w:b/>
          <w:color w:val="000000"/>
          <w:lang w:val="es-MX" w:eastAsia="ar-SA"/>
        </w:rPr>
        <w:t>”</w:t>
      </w:r>
      <w:r>
        <w:rPr>
          <w:b/>
          <w:lang w:val="es-MX"/>
        </w:rPr>
        <w:t>,</w:t>
      </w:r>
      <w:r>
        <w:rPr>
          <w:color w:val="000000"/>
        </w:rPr>
        <w:t xml:space="preserve"> promovido por </w:t>
      </w:r>
      <w:r w:rsidR="0054786C" w:rsidRPr="00AC22B0">
        <w:rPr>
          <w:b/>
          <w:bCs/>
          <w:color w:val="000000"/>
          <w:szCs w:val="24"/>
          <w:shd w:val="clear" w:color="auto" w:fill="FFFFFF"/>
          <w:lang w:eastAsia="es-PA"/>
        </w:rPr>
        <w:t>DOLEGA DEVELOPMENT,</w:t>
      </w:r>
      <w:r w:rsidR="0054786C">
        <w:rPr>
          <w:b/>
          <w:bCs/>
          <w:color w:val="000000"/>
          <w:szCs w:val="24"/>
          <w:shd w:val="clear" w:color="auto" w:fill="FFFFFF"/>
          <w:lang w:eastAsia="es-PA"/>
        </w:rPr>
        <w:t xml:space="preserve"> S.A</w:t>
      </w:r>
      <w:r>
        <w:rPr>
          <w:b/>
          <w:lang w:val="es-PA"/>
        </w:rPr>
        <w:t>.</w:t>
      </w:r>
    </w:p>
    <w:p w:rsidR="000E21A2" w:rsidRDefault="000E21A2">
      <w:pPr>
        <w:jc w:val="both"/>
        <w:rPr>
          <w:b/>
        </w:rPr>
      </w:pPr>
    </w:p>
    <w:tbl>
      <w:tblPr>
        <w:tblW w:w="0" w:type="auto"/>
        <w:tblInd w:w="108" w:type="dxa"/>
        <w:tblLayout w:type="fixed"/>
        <w:tblLook w:val="04A0" w:firstRow="1" w:lastRow="0" w:firstColumn="1" w:lastColumn="0" w:noHBand="0" w:noVBand="1"/>
      </w:tblPr>
      <w:tblGrid>
        <w:gridCol w:w="4253"/>
        <w:gridCol w:w="4536"/>
      </w:tblGrid>
      <w:tr w:rsidR="005A2207">
        <w:tc>
          <w:tcPr>
            <w:tcW w:w="4253" w:type="dxa"/>
            <w:tcBorders>
              <w:top w:val="nil"/>
              <w:left w:val="nil"/>
              <w:bottom w:val="nil"/>
              <w:right w:val="nil"/>
            </w:tcBorders>
          </w:tcPr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A2207" w:rsidRPr="001D1BC8" w:rsidRDefault="001D1BC8">
            <w:pPr>
              <w:jc w:val="center"/>
              <w:rPr>
                <w:b/>
                <w:caps/>
                <w:color w:val="000000"/>
              </w:rPr>
            </w:pPr>
            <w:r w:rsidRPr="001D1BC8">
              <w:rPr>
                <w:b/>
                <w:caps/>
                <w:color w:val="000000"/>
              </w:rPr>
              <w:t xml:space="preserve">ING </w:t>
            </w:r>
            <w:r w:rsidR="00C61034" w:rsidRPr="001D1BC8">
              <w:rPr>
                <w:b/>
                <w:caps/>
                <w:color w:val="000000"/>
              </w:rPr>
              <w:t>IOVANA BARRAZA</w:t>
            </w:r>
          </w:p>
          <w:p w:rsidR="005A2207" w:rsidRDefault="00C61034">
            <w:pPr>
              <w:jc w:val="center"/>
              <w:rPr>
                <w:b/>
                <w:caps/>
                <w:color w:val="000000"/>
              </w:rPr>
            </w:pPr>
            <w:r>
              <w:t>Técnico(a) Evaluador</w:t>
            </w:r>
          </w:p>
        </w:tc>
        <w:tc>
          <w:tcPr>
            <w:tcW w:w="4536" w:type="dxa"/>
            <w:tcBorders>
              <w:top w:val="nil"/>
              <w:left w:val="nil"/>
              <w:bottom w:val="nil"/>
              <w:right w:val="nil"/>
            </w:tcBorders>
          </w:tcPr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81B7B" w:rsidRDefault="00581B7B">
            <w:pPr>
              <w:jc w:val="center"/>
              <w:rPr>
                <w:b/>
                <w:caps/>
                <w:color w:val="000000"/>
              </w:rPr>
            </w:pPr>
          </w:p>
          <w:p w:rsidR="005A2207" w:rsidRPr="001D1BC8" w:rsidRDefault="001D1BC8">
            <w:pPr>
              <w:jc w:val="center"/>
              <w:rPr>
                <w:b/>
                <w:caps/>
                <w:color w:val="000000"/>
              </w:rPr>
            </w:pPr>
            <w:bookmarkStart w:id="0" w:name="_GoBack"/>
            <w:bookmarkEnd w:id="0"/>
            <w:r w:rsidRPr="001D1BC8">
              <w:rPr>
                <w:b/>
                <w:caps/>
                <w:color w:val="000000"/>
              </w:rPr>
              <w:t xml:space="preserve">LICDA. </w:t>
            </w:r>
            <w:r w:rsidR="00C61034" w:rsidRPr="001D1BC8">
              <w:rPr>
                <w:b/>
                <w:caps/>
                <w:color w:val="000000"/>
              </w:rPr>
              <w:t>NELLY RAMOS</w:t>
            </w:r>
          </w:p>
          <w:p w:rsidR="005A2207" w:rsidRDefault="00C61034">
            <w:pPr>
              <w:jc w:val="center"/>
              <w:rPr>
                <w:b/>
                <w:caps/>
                <w:color w:val="000000"/>
              </w:rPr>
            </w:pPr>
            <w:r>
              <w:t>Jefa de la Sección de Evaluación de Impacto Ambiental</w:t>
            </w:r>
          </w:p>
        </w:tc>
      </w:tr>
    </w:tbl>
    <w:p w:rsidR="005A2207" w:rsidRDefault="005A2207">
      <w:pPr>
        <w:rPr>
          <w:vanish/>
        </w:rPr>
      </w:pPr>
    </w:p>
    <w:p w:rsidR="005A2207" w:rsidRDefault="005A2207">
      <w:pPr>
        <w:tabs>
          <w:tab w:val="left" w:pos="708"/>
          <w:tab w:val="center" w:pos="4419"/>
          <w:tab w:val="right" w:pos="8838"/>
        </w:tabs>
      </w:pPr>
    </w:p>
    <w:tbl>
      <w:tblPr>
        <w:tblpPr w:leftFromText="141" w:rightFromText="141" w:vertAnchor="page" w:horzAnchor="page" w:tblpX="2179" w:tblpY="18000"/>
        <w:tblW w:w="7479" w:type="dxa"/>
        <w:tblLook w:val="04A0" w:firstRow="1" w:lastRow="0" w:firstColumn="1" w:lastColumn="0" w:noHBand="0" w:noVBand="1"/>
      </w:tblPr>
      <w:tblGrid>
        <w:gridCol w:w="7479"/>
      </w:tblGrid>
      <w:tr w:rsidR="005A2207">
        <w:tc>
          <w:tcPr>
            <w:tcW w:w="7479" w:type="dxa"/>
            <w:tcBorders>
              <w:top w:val="nil"/>
              <w:left w:val="nil"/>
              <w:bottom w:val="nil"/>
              <w:right w:val="nil"/>
            </w:tcBorders>
          </w:tcPr>
          <w:p w:rsidR="005A2207" w:rsidRPr="001D1BC8" w:rsidRDefault="001D1BC8">
            <w:pPr>
              <w:jc w:val="center"/>
              <w:rPr>
                <w:b/>
                <w:caps/>
                <w:color w:val="000000"/>
              </w:rPr>
            </w:pPr>
            <w:r>
              <w:rPr>
                <w:b/>
                <w:caps/>
                <w:color w:val="000000"/>
              </w:rPr>
              <w:t>ING. JEOVANY MORA</w:t>
            </w:r>
          </w:p>
          <w:p w:rsidR="005A2207" w:rsidRDefault="001D1BC8">
            <w:pPr>
              <w:jc w:val="center"/>
              <w:rPr>
                <w:b/>
                <w:caps/>
                <w:color w:val="000000"/>
              </w:rPr>
            </w:pPr>
            <w:r>
              <w:t xml:space="preserve"> Director</w:t>
            </w:r>
            <w:r w:rsidR="00C61034">
              <w:t xml:space="preserve"> Regional de Chiriqui</w:t>
            </w:r>
            <w:r>
              <w:t>, Encargado</w:t>
            </w:r>
          </w:p>
        </w:tc>
      </w:tr>
    </w:tbl>
    <w:p w:rsidR="005A2207" w:rsidRDefault="005A2207">
      <w:pPr>
        <w:tabs>
          <w:tab w:val="left" w:pos="708"/>
          <w:tab w:val="center" w:pos="4419"/>
          <w:tab w:val="right" w:pos="8838"/>
        </w:tabs>
      </w:pPr>
    </w:p>
    <w:sectPr w:rsidR="005A2207">
      <w:headerReference w:type="default" r:id="rId8"/>
      <w:footerReference w:type="default" r:id="rId9"/>
      <w:pgSz w:w="12240" w:h="20160" w:code="5"/>
      <w:pgMar w:top="1418" w:right="1701" w:bottom="1418" w:left="1701" w:header="709" w:footer="709" w:gutter="0"/>
      <w:cols w:space="720"/>
    </w:sectPr>
  </w:body>
</w:document>
</file>

<file path=word/commentsExtended.xml><?xml version="1.0" encoding="utf-8"?>
<w15:commentsEx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14="http://schemas.microsoft.com/office/word/2010/wordml" xmlns:w15="http://schemas.microsoft.com/office/word/2012/wordml" mc:Ignorable="wp14 w14 w15">
  <w15:commentEx w15:paraId="00000001" w15:done="0"/>
  <w15:commentEx w15:paraId="00000002" w15:done="0"/>
  <w15:commentEx w15:paraId="00000003" w15:done="0"/>
  <w15:commentEx w15:paraId="00000004" w15:done="0"/>
  <w15:commentEx w15:paraId="00000005" w15:done="0"/>
  <w15:commentEx w15:paraId="00000006" w15:done="0"/>
  <w15:commentEx w15:paraId="00000007" w15:done="0"/>
</w15:commentsEx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7F77" w:rsidRDefault="001C7F77">
      <w:r>
        <w:separator/>
      </w:r>
    </w:p>
  </w:endnote>
  <w:endnote w:type="continuationSeparator" w:id="0">
    <w:p w:rsidR="001C7F77" w:rsidRDefault="001C7F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2207" w:rsidRDefault="00C61034">
    <w:pPr>
      <w:pStyle w:val="Piedepgina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1C7F77">
      <w:rPr>
        <w:noProof/>
      </w:rPr>
      <w:t>1</w:t>
    </w:r>
    <w:r>
      <w:fldChar w:fldCharType="end"/>
    </w:r>
  </w:p>
  <w:p w:rsidR="005A2207" w:rsidRDefault="005A2207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7F77" w:rsidRDefault="001C7F77">
      <w:r>
        <w:separator/>
      </w:r>
    </w:p>
  </w:footnote>
  <w:footnote w:type="continuationSeparator" w:id="0">
    <w:p w:rsidR="001C7F77" w:rsidRDefault="001C7F7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jc w:val="center"/>
      <w:tblLook w:val="04A0" w:firstRow="1" w:lastRow="0" w:firstColumn="1" w:lastColumn="0" w:noHBand="0" w:noVBand="1"/>
    </w:tblPr>
    <w:tblGrid>
      <w:gridCol w:w="1668"/>
      <w:gridCol w:w="7278"/>
    </w:tblGrid>
    <w:tr w:rsidR="005A2207">
      <w:trPr>
        <w:jc w:val="center"/>
      </w:trPr>
      <w:tc>
        <w:tcPr>
          <w:tcW w:w="1668" w:type="dxa"/>
          <w:tcBorders>
            <w:top w:val="nil"/>
            <w:left w:val="nil"/>
            <w:bottom w:val="nil"/>
            <w:right w:val="nil"/>
          </w:tcBorders>
        </w:tcPr>
        <w:p w:rsidR="005A2207" w:rsidRDefault="00C61034">
          <w:r>
            <w:rPr>
              <w:noProof/>
            </w:rPr>
            <w:drawing>
              <wp:inline distT="0" distB="0" distL="0" distR="0" wp14:anchorId="0B28C513" wp14:editId="361D29E4">
                <wp:extent cx="824865" cy="981710"/>
                <wp:effectExtent l="0" t="0" r="0" b="0"/>
                <wp:docPr id="1" name="Picture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24865" cy="98171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278" w:type="dxa"/>
          <w:tcBorders>
            <w:top w:val="nil"/>
            <w:left w:val="nil"/>
            <w:bottom w:val="nil"/>
            <w:right w:val="nil"/>
          </w:tcBorders>
        </w:tcPr>
        <w:p w:rsidR="005A2207" w:rsidRDefault="00C61034">
          <w:pPr>
            <w:pStyle w:val="Ttulo4"/>
            <w:spacing w:before="0" w:after="0"/>
            <w:jc w:val="center"/>
            <w:rPr>
              <w:color w:val="000000"/>
            </w:rPr>
          </w:pPr>
          <w:r>
            <w:rPr>
              <w:color w:val="000000"/>
            </w:rPr>
            <w:t>MINISTERIO DE AMBIENTE</w:t>
          </w:r>
        </w:p>
        <w:p w:rsidR="005A2207" w:rsidRDefault="00C61034">
          <w:pPr>
            <w:jc w:val="center"/>
            <w:rPr>
              <w:b/>
              <w:color w:val="000000"/>
              <w:sz w:val="22"/>
              <w:lang w:val="pt-BR"/>
            </w:rPr>
          </w:pPr>
          <w:r>
            <w:rPr>
              <w:b/>
              <w:color w:val="000000"/>
              <w:sz w:val="22"/>
              <w:lang w:val="pt-BR"/>
            </w:rPr>
            <w:t>DIRECCION REGIONAL DE CHIRIQUÍ</w:t>
          </w:r>
        </w:p>
        <w:p w:rsidR="005A2207" w:rsidRDefault="005A2207">
          <w:pPr>
            <w:jc w:val="center"/>
            <w:rPr>
              <w:color w:val="000000"/>
              <w:sz w:val="22"/>
            </w:rPr>
          </w:pPr>
        </w:p>
        <w:p w:rsidR="005A2207" w:rsidRDefault="00C61034">
          <w:pPr>
            <w:jc w:val="right"/>
            <w:rPr>
              <w:sz w:val="22"/>
            </w:rPr>
          </w:pPr>
          <w:r>
            <w:rPr>
              <w:color w:val="000000"/>
              <w:sz w:val="22"/>
              <w:lang w:val="pt-BR"/>
            </w:rPr>
            <w:t>Tel. 500-0855, Apartado 0843-00793, Panamá</w:t>
          </w:r>
          <w:r>
            <w:rPr>
              <w:sz w:val="22"/>
              <w:lang w:val="pt-BR"/>
            </w:rPr>
            <w:t xml:space="preserve">                                                            </w:t>
          </w:r>
          <w:hyperlink r:id="rId2" w:history="1">
            <w:r>
              <w:rPr>
                <w:rStyle w:val="Hipervnculo"/>
                <w:sz w:val="22"/>
              </w:rPr>
              <w:t>www.miambiente.gob.pa</w:t>
            </w:r>
          </w:hyperlink>
        </w:p>
      </w:tc>
    </w:tr>
  </w:tbl>
  <w:p w:rsidR="005A2207" w:rsidRDefault="005A2207">
    <w:pPr>
      <w:pStyle w:val="Encabezado"/>
      <w:pBdr>
        <w:bottom w:val="single" w:sz="12" w:space="1" w:color="auto"/>
      </w:pBdr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7FF214B"/>
    <w:multiLevelType w:val="hybridMultilevel"/>
    <w:tmpl w:val="D57812C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B445D8C"/>
    <w:multiLevelType w:val="hybridMultilevel"/>
    <w:tmpl w:val="C398177C"/>
    <w:lvl w:ilvl="0" w:tplc="64152508">
      <w:start w:val="1"/>
      <w:numFmt w:val="bullet"/>
      <w:lvlText w:val="•"/>
      <w:lvlJc w:val="left"/>
      <w:pPr>
        <w:ind w:left="720" w:hanging="354"/>
      </w:pPr>
      <w:rPr>
        <w:rFonts w:ascii="Arial" w:hAnsi="Arial"/>
      </w:rPr>
    </w:lvl>
    <w:lvl w:ilvl="1" w:tplc="2354D16C">
      <w:start w:val="1"/>
      <w:numFmt w:val="bullet"/>
      <w:lvlText w:val="•"/>
      <w:lvlJc w:val="left"/>
      <w:pPr>
        <w:ind w:left="1440" w:hanging="354"/>
      </w:pPr>
      <w:rPr>
        <w:rFonts w:ascii="Arial" w:hAnsi="Arial"/>
      </w:rPr>
    </w:lvl>
    <w:lvl w:ilvl="2" w:tplc="4B7F764A">
      <w:start w:val="1"/>
      <w:numFmt w:val="bullet"/>
      <w:lvlText w:val="•"/>
      <w:lvlJc w:val="left"/>
      <w:pPr>
        <w:ind w:left="2160" w:hanging="354"/>
      </w:pPr>
      <w:rPr>
        <w:rFonts w:ascii="Arial" w:hAnsi="Arial"/>
      </w:rPr>
    </w:lvl>
    <w:lvl w:ilvl="3" w:tplc="3E4E3D8B">
      <w:start w:val="1"/>
      <w:numFmt w:val="bullet"/>
      <w:lvlText w:val="•"/>
      <w:lvlJc w:val="left"/>
      <w:pPr>
        <w:ind w:left="2880" w:hanging="354"/>
      </w:pPr>
      <w:rPr>
        <w:rFonts w:ascii="Arial" w:hAnsi="Arial"/>
      </w:rPr>
    </w:lvl>
    <w:lvl w:ilvl="4" w:tplc="170BA579">
      <w:start w:val="1"/>
      <w:numFmt w:val="bullet"/>
      <w:lvlText w:val="•"/>
      <w:lvlJc w:val="left"/>
      <w:pPr>
        <w:ind w:left="3600" w:hanging="354"/>
      </w:pPr>
      <w:rPr>
        <w:rFonts w:ascii="Arial" w:hAnsi="Arial"/>
      </w:rPr>
    </w:lvl>
    <w:lvl w:ilvl="5" w:tplc="1A06C16D">
      <w:start w:val="1"/>
      <w:numFmt w:val="bullet"/>
      <w:lvlText w:val="•"/>
      <w:lvlJc w:val="left"/>
      <w:pPr>
        <w:ind w:left="4320" w:hanging="354"/>
      </w:pPr>
      <w:rPr>
        <w:rFonts w:ascii="Arial" w:hAnsi="Arial"/>
      </w:rPr>
    </w:lvl>
    <w:lvl w:ilvl="6" w:tplc="621B4227">
      <w:start w:val="1"/>
      <w:numFmt w:val="bullet"/>
      <w:lvlText w:val="•"/>
      <w:lvlJc w:val="left"/>
      <w:pPr>
        <w:ind w:left="5040" w:hanging="354"/>
      </w:pPr>
      <w:rPr>
        <w:rFonts w:ascii="Arial" w:hAnsi="Arial"/>
      </w:rPr>
    </w:lvl>
    <w:lvl w:ilvl="7" w:tplc="66E1A33C">
      <w:start w:val="1"/>
      <w:numFmt w:val="bullet"/>
      <w:lvlText w:val="•"/>
      <w:lvlJc w:val="left"/>
      <w:pPr>
        <w:ind w:left="5760" w:hanging="354"/>
      </w:pPr>
      <w:rPr>
        <w:rFonts w:ascii="Arial" w:hAnsi="Arial"/>
      </w:rPr>
    </w:lvl>
    <w:lvl w:ilvl="8" w:tplc="45AF9C18">
      <w:start w:val="1"/>
      <w:numFmt w:val="bullet"/>
      <w:lvlText w:val="•"/>
      <w:lvlJc w:val="left"/>
      <w:pPr>
        <w:ind w:left="6480" w:hanging="354"/>
      </w:pPr>
      <w:rPr>
        <w:rFonts w:ascii="Arial" w:hAnsi="Arial"/>
      </w:rPr>
    </w:lvl>
  </w:abstractNum>
  <w:abstractNum w:abstractNumId="2">
    <w:nsid w:val="7FDC7D49"/>
    <w:multiLevelType w:val="hybridMultilevel"/>
    <w:tmpl w:val="B3985EF6"/>
    <w:lvl w:ilvl="0" w:tplc="180A000F">
      <w:start w:val="1"/>
      <w:numFmt w:val="decimal"/>
      <w:lvlText w:val="%1."/>
      <w:lvlJc w:val="left"/>
      <w:pPr>
        <w:ind w:left="720" w:hanging="360"/>
      </w:pPr>
    </w:lvl>
    <w:lvl w:ilvl="1" w:tplc="180A0019">
      <w:start w:val="1"/>
      <w:numFmt w:val="lowerLetter"/>
      <w:lvlText w:val="%2."/>
      <w:lvlJc w:val="left"/>
      <w:pPr>
        <w:ind w:left="1440" w:hanging="360"/>
      </w:pPr>
    </w:lvl>
    <w:lvl w:ilvl="2" w:tplc="180A001B">
      <w:start w:val="1"/>
      <w:numFmt w:val="lowerRoman"/>
      <w:lvlText w:val="%3."/>
      <w:lvlJc w:val="right"/>
      <w:pPr>
        <w:ind w:left="2160" w:hanging="180"/>
      </w:pPr>
    </w:lvl>
    <w:lvl w:ilvl="3" w:tplc="180A000F">
      <w:start w:val="1"/>
      <w:numFmt w:val="decimal"/>
      <w:lvlText w:val="%4."/>
      <w:lvlJc w:val="left"/>
      <w:pPr>
        <w:ind w:left="2880" w:hanging="360"/>
      </w:pPr>
    </w:lvl>
    <w:lvl w:ilvl="4" w:tplc="180A0019">
      <w:start w:val="1"/>
      <w:numFmt w:val="lowerLetter"/>
      <w:lvlText w:val="%5."/>
      <w:lvlJc w:val="left"/>
      <w:pPr>
        <w:ind w:left="3600" w:hanging="360"/>
      </w:pPr>
    </w:lvl>
    <w:lvl w:ilvl="5" w:tplc="180A001B">
      <w:start w:val="1"/>
      <w:numFmt w:val="lowerRoman"/>
      <w:lvlText w:val="%6."/>
      <w:lvlJc w:val="right"/>
      <w:pPr>
        <w:ind w:left="4320" w:hanging="180"/>
      </w:pPr>
    </w:lvl>
    <w:lvl w:ilvl="6" w:tplc="180A000F">
      <w:start w:val="1"/>
      <w:numFmt w:val="decimal"/>
      <w:lvlText w:val="%7."/>
      <w:lvlJc w:val="left"/>
      <w:pPr>
        <w:ind w:left="5040" w:hanging="360"/>
      </w:pPr>
    </w:lvl>
    <w:lvl w:ilvl="7" w:tplc="180A0019">
      <w:start w:val="1"/>
      <w:numFmt w:val="lowerLetter"/>
      <w:lvlText w:val="%8."/>
      <w:lvlJc w:val="left"/>
      <w:pPr>
        <w:ind w:left="5760" w:hanging="360"/>
      </w:pPr>
    </w:lvl>
    <w:lvl w:ilvl="8" w:tplc="180A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5A2207"/>
    <w:rsid w:val="000E21A2"/>
    <w:rsid w:val="001C095F"/>
    <w:rsid w:val="001C7F77"/>
    <w:rsid w:val="001D1BC8"/>
    <w:rsid w:val="00220DFD"/>
    <w:rsid w:val="0028510E"/>
    <w:rsid w:val="00356A7D"/>
    <w:rsid w:val="0054786C"/>
    <w:rsid w:val="00581B7B"/>
    <w:rsid w:val="005A2207"/>
    <w:rsid w:val="006961AC"/>
    <w:rsid w:val="007B1DF0"/>
    <w:rsid w:val="009061E4"/>
    <w:rsid w:val="00A462C0"/>
    <w:rsid w:val="00A57CED"/>
    <w:rsid w:val="00C61034"/>
    <w:rsid w:val="00DF0688"/>
    <w:rsid w:val="00E26E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</w:rPr>
  </w:style>
  <w:style w:type="paragraph" w:styleId="Ttulo2">
    <w:name w:val="heading 2"/>
    <w:basedOn w:val="Normal"/>
    <w:next w:val="Normal"/>
    <w:qFormat/>
    <w:pPr>
      <w:keepNext/>
      <w:spacing w:before="240" w:after="60"/>
      <w:outlineLvl w:val="1"/>
    </w:pPr>
    <w:rPr>
      <w:rFonts w:ascii="Arial" w:hAnsi="Arial"/>
      <w:b/>
      <w:i/>
      <w:sz w:val="28"/>
    </w:rPr>
  </w:style>
  <w:style w:type="paragraph" w:styleId="Ttulo4">
    <w:name w:val="heading 4"/>
    <w:basedOn w:val="Normal"/>
    <w:next w:val="Normal"/>
    <w:link w:val="Ttulo4Car"/>
    <w:qFormat/>
    <w:pPr>
      <w:keepNext/>
      <w:spacing w:before="240" w:after="60"/>
      <w:outlineLvl w:val="3"/>
    </w:pPr>
    <w:rPr>
      <w:rFonts w:ascii="Calibri" w:hAnsi="Calibri"/>
      <w:b/>
      <w:sz w:val="28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pPr>
      <w:spacing w:beforeAutospacing="1" w:afterAutospacing="1"/>
    </w:pPr>
  </w:style>
  <w:style w:type="paragraph" w:styleId="Textodeglobo">
    <w:name w:val="Balloon Text"/>
    <w:basedOn w:val="Normal"/>
    <w:rPr>
      <w:rFonts w:ascii="Tahoma" w:hAnsi="Tahoma"/>
      <w:sz w:val="16"/>
    </w:rPr>
  </w:style>
  <w:style w:type="paragraph" w:styleId="Prrafodelista">
    <w:name w:val="List Paragraph"/>
    <w:basedOn w:val="Normal"/>
    <w:qFormat/>
    <w:pPr>
      <w:ind w:left="720"/>
    </w:pPr>
  </w:style>
  <w:style w:type="paragraph" w:styleId="Textocomentario">
    <w:name w:val="annotation text"/>
    <w:basedOn w:val="Normal"/>
    <w:link w:val="TextocomentarioCar"/>
    <w:rPr>
      <w:sz w:val="20"/>
    </w:rPr>
  </w:style>
  <w:style w:type="paragraph" w:styleId="Asuntodelcomentario">
    <w:name w:val="annotation subject"/>
    <w:basedOn w:val="Textocomentario"/>
    <w:next w:val="Textocomentario"/>
    <w:link w:val="AsuntodelcomentarioCar"/>
    <w:rPr>
      <w:b/>
    </w:rPr>
  </w:style>
  <w:style w:type="paragraph" w:customStyle="1" w:styleId="Default">
    <w:name w:val="Default"/>
    <w:basedOn w:val="Normal"/>
    <w:rPr>
      <w:rFonts w:ascii="Arial" w:hAnsi="Arial"/>
      <w:color w:val="000000"/>
      <w:lang w:val="es-PA" w:eastAsia="es-PA"/>
    </w:rPr>
  </w:style>
  <w:style w:type="paragraph" w:styleId="Encabezado">
    <w:name w:val="header"/>
    <w:basedOn w:val="Normal"/>
    <w:link w:val="EncabezadoCar"/>
    <w:pPr>
      <w:tabs>
        <w:tab w:val="center" w:pos="4419"/>
        <w:tab w:val="right" w:pos="8838"/>
      </w:tabs>
    </w:pPr>
  </w:style>
  <w:style w:type="paragraph" w:styleId="Piedepgina">
    <w:name w:val="footer"/>
    <w:basedOn w:val="Normal"/>
    <w:link w:val="PiedepginaCar"/>
    <w:pPr>
      <w:tabs>
        <w:tab w:val="center" w:pos="4419"/>
        <w:tab w:val="right" w:pos="8838"/>
      </w:tabs>
    </w:pPr>
  </w:style>
  <w:style w:type="character" w:styleId="Nmerodelnea">
    <w:name w:val="line number"/>
    <w:basedOn w:val="Fuentedeprrafopredeter"/>
    <w:semiHidden/>
  </w:style>
  <w:style w:type="character" w:styleId="Hipervnculo">
    <w:name w:val="Hyperlink"/>
    <w:rPr>
      <w:color w:val="0000FF"/>
      <w:sz w:val="24"/>
      <w:u w:val="single"/>
    </w:rPr>
  </w:style>
  <w:style w:type="character" w:styleId="Refdecomentario">
    <w:name w:val="annotation reference"/>
    <w:rPr>
      <w:sz w:val="16"/>
    </w:rPr>
  </w:style>
  <w:style w:type="character" w:customStyle="1" w:styleId="TextocomentarioCar">
    <w:name w:val="Texto comentario Car"/>
    <w:link w:val="Textocomentario"/>
    <w:rPr>
      <w:sz w:val="24"/>
      <w:lang w:val="es-ES" w:eastAsia="es-ES"/>
    </w:rPr>
  </w:style>
  <w:style w:type="character" w:customStyle="1" w:styleId="AsuntodelcomentarioCar">
    <w:name w:val="Asunto del comentario Car"/>
    <w:link w:val="Asuntodelcomentario"/>
    <w:rPr>
      <w:b/>
      <w:sz w:val="24"/>
      <w:lang w:val="es-ES" w:eastAsia="es-ES"/>
    </w:rPr>
  </w:style>
  <w:style w:type="character" w:customStyle="1" w:styleId="EncabezadoCar">
    <w:name w:val="Encabezado Car"/>
    <w:link w:val="Encabezado"/>
    <w:rPr>
      <w:sz w:val="24"/>
      <w:lang w:val="es-ES" w:eastAsia="es-ES"/>
    </w:rPr>
  </w:style>
  <w:style w:type="character" w:customStyle="1" w:styleId="PiedepginaCar">
    <w:name w:val="Pie de página Car"/>
    <w:link w:val="Piedepgina"/>
    <w:rPr>
      <w:sz w:val="24"/>
      <w:lang w:val="es-ES" w:eastAsia="es-ES"/>
    </w:rPr>
  </w:style>
  <w:style w:type="character" w:customStyle="1" w:styleId="Ttulo4Car">
    <w:name w:val="Título 4 Car"/>
    <w:link w:val="Ttulo4"/>
    <w:rPr>
      <w:rFonts w:ascii="Calibri" w:hAnsi="Calibri"/>
      <w:b/>
      <w:sz w:val="28"/>
      <w:lang w:val="es-ES" w:eastAsia="es-ES"/>
    </w:rPr>
  </w:style>
  <w:style w:type="table" w:styleId="Tablabsica1">
    <w:name w:val="Table Simple 1"/>
    <w:basedOn w:val="Tablanormal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Tablaconcuadrcula">
    <w:name w:val="Table Grid"/>
    <w:basedOn w:val="Tablanormal"/>
    <w:rPr>
      <w:lang w:val="es-PA" w:eastAsia="es-PA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elCmtEx1" Type="http://schemas.microsoft.com/office/2011/relationships/commentsExtended" Target="commentsExtended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miambiente.gob.pa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354</Words>
  <Characters>1951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AUTORIDAD NACIONAL DEL AMBIENTE</vt:lpstr>
    </vt:vector>
  </TitlesOfParts>
  <Company/>
  <LinksUpToDate>false</LinksUpToDate>
  <CharactersWithSpaces>2301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AUTORIDAD NACIONAL DEL AMBIENTE</dc:title>
  <dc:creator>rsalamin</dc:creator>
  <cp:lastModifiedBy>Iovana Barraza</cp:lastModifiedBy>
  <cp:revision>2</cp:revision>
  <cp:lastPrinted>2016-05-11T16:45:00Z</cp:lastPrinted>
  <dcterms:created xsi:type="dcterms:W3CDTF">2019-08-07T16:28:00Z</dcterms:created>
  <dcterms:modified xsi:type="dcterms:W3CDTF">2019-08-07T16:28:00Z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ReviewCycleID">
    <vt:i4>764384634</vt:i4>
  </property>
  <property fmtid="{D5CDD505-2E9C-101B-9397-08002B2CF9AE}" pid="3" name="_EmailEntryID">
    <vt:lpwstr>000000004BA18A6E6F09E845915AE6D7136D188624BA2400</vt:lpwstr>
  </property>
  <property fmtid="{D5CDD505-2E9C-101B-9397-08002B2CF9AE}" pid="4" name="_TentativeReviewCycleID">
    <vt:i4>764384634</vt:i4>
  </property>
  <property fmtid="{D5CDD505-2E9C-101B-9397-08002B2CF9AE}" pid="5" name="_NewReviewCycle">
    <vt:lpwstr/>
  </property>
  <property fmtid="{D5CDD505-2E9C-101B-9397-08002B2CF9AE}" pid="6" name="_EmailStoreID">
    <vt:lpwstr>0000000038A1BB1005E5101AA1BB08002B2A56C200004B4F464D53502E444C4C00000000000000002EBFCCA9D88F6A4AB0DDBF36224F4ED200000000</vt:lpwstr>
  </property>
  <property fmtid="{D5CDD505-2E9C-101B-9397-08002B2CF9AE}" pid="7" name="_EmailStoreID0">
    <vt:lpwstr>0000000038A1BB1005E5101AA1BB08002B2A56C200006D737073742E646C6C00000000004E495441F9BFB80100AA0037D96E0000000043003A005C00550073006500720073005C005500730075006100720069006F005C0044006F00630075006D0065006E00740073005C004100720063006800690076006F0073002000640</vt:lpwstr>
  </property>
  <property fmtid="{D5CDD505-2E9C-101B-9397-08002B2CF9AE}" pid="8" name="_EmailStoreID1">
    <vt:lpwstr>0650020004F00750074006C006F006F006B005C00650061006C0076006100720065007A0040007300650072006D0075006C00730061002E0063006F006D00200070006F0070002E007000730074000000</vt:lpwstr>
  </property>
  <property fmtid="{D5CDD505-2E9C-101B-9397-08002B2CF9AE}" pid="9" name="_ReviewingToolsShownOnce">
    <vt:lpwstr/>
  </property>
  <property fmtid="{D5CDD505-2E9C-101B-9397-08002B2CF9AE}" pid="10" name="_EmailStoreID2">
    <vt:lpwstr>690061006D006200690065006E00740065002E0067006F0062002E007000610000000000</vt:lpwstr>
  </property>
</Properties>
</file>