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7A"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Pr>
          <w:rFonts w:ascii="Times New Roman" w:eastAsia="Times New Roman" w:hAnsi="Times New Roman" w:cs="Times New Roman"/>
          <w:b/>
          <w:bCs/>
          <w:sz w:val="24"/>
          <w:szCs w:val="24"/>
          <w:lang w:eastAsia="es-PA"/>
        </w:rPr>
        <w:t>REPUBLICA DE PANAMÁ</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MINISTERIO DE AMBIENTE</w:t>
      </w:r>
    </w:p>
    <w:p w:rsidR="00F3287A" w:rsidRPr="00EB2D89" w:rsidRDefault="00F3287A" w:rsidP="00F3287A">
      <w:pPr>
        <w:keepNext/>
        <w:widowControl w:val="0"/>
        <w:autoSpaceDE w:val="0"/>
        <w:autoSpaceDN w:val="0"/>
        <w:adjustRightInd w:val="0"/>
        <w:spacing w:after="0"/>
        <w:jc w:val="center"/>
        <w:outlineLvl w:val="2"/>
        <w:rPr>
          <w:rFonts w:ascii="Times New Roman" w:eastAsia="Times New Roman" w:hAnsi="Times New Roman" w:cs="Times New Roman"/>
          <w:b/>
          <w:bCs/>
          <w:sz w:val="24"/>
          <w:szCs w:val="24"/>
          <w:lang w:eastAsia="es-PA"/>
        </w:rPr>
      </w:pPr>
      <w:r w:rsidRPr="00EB2D89">
        <w:rPr>
          <w:rFonts w:ascii="Times New Roman" w:eastAsia="Times New Roman" w:hAnsi="Times New Roman" w:cs="Times New Roman"/>
          <w:b/>
          <w:bCs/>
          <w:sz w:val="24"/>
          <w:szCs w:val="24"/>
          <w:lang w:eastAsia="es-PA"/>
        </w:rPr>
        <w:t>RESOLUCIÓN DRCH-NA-</w:t>
      </w:r>
      <w:r>
        <w:rPr>
          <w:rFonts w:ascii="Times New Roman" w:eastAsia="Times New Roman" w:hAnsi="Times New Roman" w:cs="Times New Roman"/>
          <w:b/>
          <w:bCs/>
          <w:sz w:val="24"/>
          <w:szCs w:val="24"/>
          <w:lang w:eastAsia="es-PA"/>
        </w:rPr>
        <w:t>0</w:t>
      </w:r>
      <w:r w:rsidR="00A171DB">
        <w:rPr>
          <w:rFonts w:ascii="Times New Roman" w:eastAsia="Times New Roman" w:hAnsi="Times New Roman" w:cs="Times New Roman"/>
          <w:b/>
          <w:bCs/>
          <w:sz w:val="24"/>
          <w:szCs w:val="24"/>
          <w:lang w:eastAsia="es-PA"/>
        </w:rPr>
        <w:t>37</w:t>
      </w:r>
      <w:r w:rsidRPr="00EB2D89">
        <w:rPr>
          <w:rFonts w:ascii="Times New Roman" w:eastAsia="Times New Roman" w:hAnsi="Times New Roman" w:cs="Times New Roman"/>
          <w:b/>
          <w:bCs/>
          <w:sz w:val="24"/>
          <w:szCs w:val="24"/>
          <w:lang w:eastAsia="es-PA"/>
        </w:rPr>
        <w:t>-2019</w:t>
      </w: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F3287A" w:rsidRPr="00EB2D89" w:rsidRDefault="0022744C"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Pr>
          <w:rFonts w:ascii="Times New Roman" w:eastAsia="Times New Roman" w:hAnsi="Times New Roman" w:cs="Times New Roman"/>
          <w:sz w:val="24"/>
          <w:szCs w:val="24"/>
          <w:lang w:eastAsia="es-PA"/>
        </w:rPr>
        <w:t xml:space="preserve">EL SUSCRITO DIRECTOR </w:t>
      </w:r>
      <w:r w:rsidR="00F3287A" w:rsidRPr="00EB2D89">
        <w:rPr>
          <w:rFonts w:ascii="Times New Roman" w:eastAsia="Times New Roman" w:hAnsi="Times New Roman" w:cs="Times New Roman"/>
          <w:sz w:val="24"/>
          <w:szCs w:val="24"/>
          <w:lang w:eastAsia="es-PA"/>
        </w:rPr>
        <w:t>REGIONAL</w:t>
      </w:r>
      <w:r>
        <w:rPr>
          <w:rFonts w:ascii="Times New Roman" w:eastAsia="Times New Roman" w:hAnsi="Times New Roman" w:cs="Times New Roman"/>
          <w:sz w:val="24"/>
          <w:szCs w:val="24"/>
          <w:lang w:eastAsia="es-PA"/>
        </w:rPr>
        <w:t xml:space="preserve"> ENCARGADO </w:t>
      </w:r>
      <w:r w:rsidR="00F3287A" w:rsidRPr="00EB2D89">
        <w:rPr>
          <w:rFonts w:ascii="Times New Roman" w:eastAsia="Times New Roman" w:hAnsi="Times New Roman" w:cs="Times New Roman"/>
          <w:sz w:val="24"/>
          <w:szCs w:val="24"/>
          <w:lang w:eastAsia="es-PA"/>
        </w:rPr>
        <w:t>DEL MINISTERIO  DE AMBIENTE (MIAMBIENTE), EN USO DE SUS FACULTADES LEGALES, Y</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b/>
          <w:sz w:val="24"/>
          <w:szCs w:val="24"/>
          <w:lang w:eastAsia="es-PA"/>
        </w:rPr>
      </w:pPr>
      <w:r w:rsidRPr="00EB2D89">
        <w:rPr>
          <w:rFonts w:ascii="Times New Roman" w:eastAsia="Times New Roman" w:hAnsi="Times New Roman" w:cs="Times New Roman"/>
          <w:b/>
          <w:sz w:val="24"/>
          <w:szCs w:val="24"/>
          <w:lang w:eastAsia="es-PA"/>
        </w:rPr>
        <w:t>C O N S I D E R A N D O:</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Pr="00914758"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MX" w:eastAsia="es-MX"/>
        </w:rPr>
      </w:pPr>
      <w:r w:rsidRPr="00EB2D89">
        <w:rPr>
          <w:rFonts w:ascii="Times New Roman" w:eastAsia="Times New Roman" w:hAnsi="Times New Roman" w:cs="Times New Roman"/>
          <w:sz w:val="24"/>
          <w:szCs w:val="24"/>
          <w:lang w:val="es-ES" w:eastAsia="es-ES"/>
        </w:rPr>
        <w:t>Que el</w:t>
      </w:r>
      <w:r w:rsidRPr="00EB2D89">
        <w:rPr>
          <w:rFonts w:ascii="Times New Roman" w:eastAsia="Times New Roman" w:hAnsi="Times New Roman" w:cs="Times New Roman"/>
          <w:color w:val="000000"/>
          <w:sz w:val="24"/>
          <w:szCs w:val="24"/>
          <w:lang w:val="es-ES" w:eastAsia="es-ES"/>
        </w:rPr>
        <w:t xml:space="preserve"> </w:t>
      </w:r>
      <w:r w:rsidRPr="00EB2D89">
        <w:rPr>
          <w:rFonts w:ascii="Times New Roman" w:eastAsia="Times New Roman" w:hAnsi="Times New Roman" w:cs="Times New Roman"/>
          <w:bCs/>
          <w:color w:val="000000"/>
          <w:sz w:val="24"/>
          <w:szCs w:val="24"/>
          <w:lang w:eastAsia="es-PA"/>
        </w:rPr>
        <w:t>promotor</w:t>
      </w:r>
      <w:r w:rsidRPr="00EB2D89">
        <w:rPr>
          <w:rFonts w:ascii="Times New Roman" w:eastAsia="Times New Roman" w:hAnsi="Times New Roman" w:cs="Times New Roman"/>
          <w:b/>
          <w:bCs/>
          <w:color w:val="000000"/>
          <w:sz w:val="24"/>
          <w:szCs w:val="24"/>
          <w:lang w:eastAsia="es-PA"/>
        </w:rPr>
        <w:t xml:space="preserve"> </w:t>
      </w:r>
      <w:r w:rsidR="00914758">
        <w:rPr>
          <w:rFonts w:ascii="Times New Roman" w:eastAsia="Times New Roman" w:hAnsi="Times New Roman" w:cs="Times New Roman"/>
          <w:b/>
          <w:bCs/>
          <w:sz w:val="24"/>
          <w:szCs w:val="24"/>
          <w:lang w:eastAsia="es-PA"/>
        </w:rPr>
        <w:t xml:space="preserve">INVERSIONES 1981 BUSINESS, S, A. </w:t>
      </w:r>
      <w:r w:rsidRPr="00EB2D89">
        <w:rPr>
          <w:rFonts w:ascii="Times New Roman" w:eastAsia="Times New Roman" w:hAnsi="Times New Roman" w:cs="Times New Roman"/>
          <w:sz w:val="24"/>
          <w:szCs w:val="24"/>
          <w:lang w:eastAsia="es-PA"/>
        </w:rPr>
        <w:t>por medio de su representante legal el señor</w:t>
      </w:r>
      <w:r w:rsidRPr="00EB2D89">
        <w:rPr>
          <w:rFonts w:ascii="Times New Roman" w:eastAsia="Times New Roman" w:hAnsi="Times New Roman" w:cs="Times New Roman"/>
          <w:b/>
          <w:bCs/>
          <w:sz w:val="24"/>
          <w:szCs w:val="24"/>
          <w:lang w:eastAsia="es-PA"/>
        </w:rPr>
        <w:t xml:space="preserve"> </w:t>
      </w:r>
      <w:r w:rsidR="00914758" w:rsidRPr="00914758">
        <w:rPr>
          <w:rFonts w:ascii="Times New Roman" w:eastAsia="Times New Roman" w:hAnsi="Times New Roman" w:cs="Times New Roman"/>
          <w:b/>
          <w:bCs/>
          <w:sz w:val="24"/>
          <w:szCs w:val="24"/>
          <w:lang w:eastAsia="es-PA"/>
        </w:rPr>
        <w:t>JINHUA LIU</w:t>
      </w:r>
      <w:r w:rsidRPr="00EB2D89">
        <w:rPr>
          <w:rFonts w:ascii="Times New Roman" w:eastAsia="Times New Roman" w:hAnsi="Times New Roman" w:cs="Times New Roman"/>
          <w:sz w:val="24"/>
          <w:szCs w:val="24"/>
          <w:lang w:eastAsia="es-PA"/>
        </w:rPr>
        <w:t xml:space="preserve">, </w:t>
      </w:r>
      <w:r w:rsidRPr="00EB2D89">
        <w:rPr>
          <w:rFonts w:ascii="Times New Roman" w:eastAsia="Times New Roman" w:hAnsi="Times New Roman" w:cs="Times New Roman"/>
          <w:sz w:val="24"/>
          <w:szCs w:val="24"/>
          <w:lang w:val="es-MX" w:eastAsia="es-MX"/>
        </w:rPr>
        <w:t>portador de la cédula de identidad personal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b/>
          <w:bCs/>
          <w:sz w:val="24"/>
          <w:szCs w:val="24"/>
          <w:lang w:eastAsia="es-PA"/>
        </w:rPr>
        <w:t>N°</w:t>
      </w:r>
      <w:r w:rsidR="0080420C">
        <w:rPr>
          <w:rFonts w:ascii="Times New Roman" w:eastAsia="Times New Roman" w:hAnsi="Times New Roman" w:cs="Times New Roman"/>
          <w:b/>
          <w:bCs/>
          <w:sz w:val="24"/>
          <w:szCs w:val="24"/>
          <w:lang w:eastAsia="es-PA"/>
        </w:rPr>
        <w:t xml:space="preserve"> </w:t>
      </w:r>
      <w:r w:rsidR="00914758">
        <w:rPr>
          <w:rFonts w:ascii="Times New Roman" w:eastAsia="Times New Roman" w:hAnsi="Times New Roman" w:cs="Times New Roman"/>
          <w:b/>
          <w:bCs/>
          <w:sz w:val="24"/>
          <w:szCs w:val="24"/>
          <w:lang w:val="es-MX" w:eastAsia="es-MX"/>
        </w:rPr>
        <w:t>N-21-976</w:t>
      </w:r>
      <w:r w:rsidRPr="00EB2D89">
        <w:rPr>
          <w:rFonts w:ascii="Times New Roman" w:eastAsia="Times New Roman" w:hAnsi="Times New Roman" w:cs="Times New Roman"/>
          <w:sz w:val="24"/>
          <w:szCs w:val="24"/>
          <w:lang w:val="es-ES" w:eastAsia="es-ES"/>
        </w:rPr>
        <w:t>, propone realizar el proyecto denominado</w:t>
      </w:r>
      <w:r w:rsidRPr="00EB2D89">
        <w:rPr>
          <w:rFonts w:ascii="Times New Roman" w:eastAsia="Times New Roman" w:hAnsi="Times New Roman" w:cs="Times New Roman"/>
          <w:b/>
          <w:bCs/>
          <w:sz w:val="24"/>
          <w:szCs w:val="24"/>
          <w:lang w:val="es-MX" w:eastAsia="es-MX"/>
        </w:rPr>
        <w:t xml:space="preserve"> “</w:t>
      </w:r>
      <w:r w:rsidR="00914758" w:rsidRPr="00914758">
        <w:rPr>
          <w:rFonts w:ascii="Times New Roman" w:eastAsia="Times New Roman" w:hAnsi="Times New Roman" w:cs="Times New Roman"/>
          <w:b/>
          <w:bCs/>
          <w:sz w:val="24"/>
          <w:szCs w:val="24"/>
          <w:lang w:val="es-ES" w:eastAsia="es-PA"/>
        </w:rPr>
        <w:t>ESTACION DE COMBUSTIBLE SAN ANTONIO PASO ANCHO</w:t>
      </w:r>
      <w:r w:rsidRPr="00EB2D89">
        <w:rPr>
          <w:rFonts w:ascii="Times New Roman" w:eastAsia="Times New Roman" w:hAnsi="Times New Roman" w:cs="Times New Roman"/>
          <w:b/>
          <w:bCs/>
          <w:sz w:val="24"/>
          <w:szCs w:val="24"/>
          <w:lang w:val="es-ES" w:eastAsia="es-ES"/>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b/>
          <w:bCs/>
          <w:sz w:val="24"/>
          <w:szCs w:val="24"/>
          <w:lang w:val="es-ES" w:eastAsia="es-ES"/>
        </w:rPr>
      </w:pP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val="es-ES" w:eastAsia="es-ES"/>
        </w:rPr>
      </w:pPr>
      <w:r w:rsidRPr="00EB2D89">
        <w:rPr>
          <w:rFonts w:ascii="Times New Roman" w:eastAsia="Times New Roman" w:hAnsi="Times New Roman" w:cs="Times New Roman"/>
          <w:sz w:val="24"/>
          <w:szCs w:val="24"/>
          <w:lang w:val="es-ES" w:eastAsia="es-ES"/>
        </w:rPr>
        <w:t>Que en virtud de l</w:t>
      </w:r>
      <w:r w:rsidR="00914758">
        <w:rPr>
          <w:rFonts w:ascii="Times New Roman" w:eastAsia="Times New Roman" w:hAnsi="Times New Roman" w:cs="Times New Roman"/>
          <w:sz w:val="24"/>
          <w:szCs w:val="24"/>
          <w:lang w:val="es-ES" w:eastAsia="es-ES"/>
        </w:rPr>
        <w:t xml:space="preserve">o antedicho, el día  9 de agosto </w:t>
      </w:r>
      <w:r w:rsidRPr="00EB2D89">
        <w:rPr>
          <w:rFonts w:ascii="Times New Roman" w:eastAsia="Times New Roman" w:hAnsi="Times New Roman" w:cs="Times New Roman"/>
          <w:sz w:val="24"/>
          <w:szCs w:val="24"/>
          <w:lang w:val="es-ES" w:eastAsia="es-ES"/>
        </w:rPr>
        <w:t xml:space="preserve"> de 2019 </w:t>
      </w:r>
      <w:r w:rsidRPr="00EB2D89">
        <w:rPr>
          <w:rFonts w:ascii="Times New Roman" w:eastAsia="Times New Roman" w:hAnsi="Times New Roman" w:cs="Times New Roman"/>
          <w:sz w:val="24"/>
          <w:szCs w:val="24"/>
          <w:lang w:val="es-MX" w:eastAsia="es-MX"/>
        </w:rPr>
        <w:t>el</w:t>
      </w:r>
      <w:r w:rsidRPr="00EB2D89">
        <w:rPr>
          <w:rFonts w:ascii="Times New Roman" w:eastAsia="Times New Roman" w:hAnsi="Times New Roman" w:cs="Times New Roman"/>
          <w:sz w:val="24"/>
          <w:szCs w:val="24"/>
          <w:lang w:val="es-MX" w:eastAsia="es-PA"/>
        </w:rPr>
        <w:t xml:space="preserve"> </w:t>
      </w:r>
      <w:r w:rsidRPr="00EB2D89">
        <w:rPr>
          <w:rFonts w:ascii="Times New Roman" w:eastAsia="Times New Roman" w:hAnsi="Times New Roman" w:cs="Times New Roman"/>
          <w:sz w:val="24"/>
          <w:szCs w:val="24"/>
          <w:lang w:val="es-ES" w:eastAsia="es-ES"/>
        </w:rPr>
        <w:t xml:space="preserve">señor </w:t>
      </w:r>
      <w:r w:rsidR="00914758" w:rsidRPr="00914758">
        <w:rPr>
          <w:rFonts w:ascii="Times New Roman" w:eastAsia="Times New Roman" w:hAnsi="Times New Roman" w:cs="Times New Roman"/>
          <w:b/>
          <w:bCs/>
          <w:sz w:val="24"/>
          <w:szCs w:val="24"/>
          <w:lang w:val="es-MX" w:eastAsia="es-MX"/>
        </w:rPr>
        <w:t>JINHUA LIU</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presento ante el Ministerio de Ambiente, el Estudio de Impacto Ambiental, Categoría I, denominado </w:t>
      </w:r>
      <w:r w:rsidRPr="00EB2D89">
        <w:rPr>
          <w:rFonts w:ascii="Times New Roman" w:eastAsia="Times New Roman" w:hAnsi="Times New Roman" w:cs="Times New Roman"/>
          <w:b/>
          <w:bCs/>
          <w:sz w:val="24"/>
          <w:szCs w:val="24"/>
          <w:lang w:val="es-ES" w:eastAsia="es-ES"/>
        </w:rPr>
        <w:t>“</w:t>
      </w:r>
      <w:r w:rsidR="00914758">
        <w:rPr>
          <w:rFonts w:ascii="Times New Roman" w:eastAsia="Times New Roman" w:hAnsi="Times New Roman" w:cs="Times New Roman"/>
          <w:b/>
          <w:bCs/>
          <w:sz w:val="24"/>
          <w:szCs w:val="24"/>
          <w:lang w:val="es-MX" w:eastAsia="es-MX"/>
        </w:rPr>
        <w:t>ESTACIÓ</w:t>
      </w:r>
      <w:r w:rsidR="00914758" w:rsidRPr="00914758">
        <w:rPr>
          <w:rFonts w:ascii="Times New Roman" w:eastAsia="Times New Roman" w:hAnsi="Times New Roman" w:cs="Times New Roman"/>
          <w:b/>
          <w:bCs/>
          <w:sz w:val="24"/>
          <w:szCs w:val="24"/>
          <w:lang w:val="es-MX" w:eastAsia="es-MX"/>
        </w:rPr>
        <w:t>N DE COMB</w:t>
      </w:r>
      <w:r w:rsidR="00914758">
        <w:rPr>
          <w:rFonts w:ascii="Times New Roman" w:eastAsia="Times New Roman" w:hAnsi="Times New Roman" w:cs="Times New Roman"/>
          <w:b/>
          <w:bCs/>
          <w:sz w:val="24"/>
          <w:szCs w:val="24"/>
          <w:lang w:val="es-MX" w:eastAsia="es-MX"/>
        </w:rPr>
        <w:t>USTIBLE SAN ANTONIO PASO ANCHO</w:t>
      </w:r>
      <w:r w:rsidRPr="00EB2D89">
        <w:rPr>
          <w:rFonts w:ascii="Times New Roman" w:eastAsia="Times New Roman" w:hAnsi="Times New Roman" w:cs="Times New Roman"/>
          <w:b/>
          <w:bCs/>
          <w:sz w:val="24"/>
          <w:szCs w:val="24"/>
          <w:lang w:val="es-ES" w:eastAsia="es-ES"/>
        </w:rPr>
        <w:t xml:space="preserve">”, </w:t>
      </w:r>
      <w:r w:rsidRPr="00EB2D89">
        <w:rPr>
          <w:rFonts w:ascii="Times New Roman" w:eastAsia="Times New Roman" w:hAnsi="Times New Roman" w:cs="Times New Roman"/>
          <w:sz w:val="24"/>
          <w:szCs w:val="24"/>
          <w:lang w:val="es-ES" w:eastAsia="es-ES"/>
        </w:rPr>
        <w:t xml:space="preserve">ubicado en el </w:t>
      </w:r>
      <w:r w:rsidRPr="00EB2D89">
        <w:rPr>
          <w:rFonts w:ascii="Times New Roman" w:eastAsia="Times New Roman" w:hAnsi="Times New Roman" w:cs="Times New Roman"/>
          <w:sz w:val="24"/>
          <w:szCs w:val="24"/>
          <w:lang w:eastAsia="es-PA"/>
        </w:rPr>
        <w:t xml:space="preserve">corregimiento </w:t>
      </w:r>
      <w:r w:rsidRPr="00EB2D89">
        <w:rPr>
          <w:rFonts w:ascii="Times New Roman" w:eastAsia="Times New Roman" w:hAnsi="Times New Roman" w:cs="Times New Roman"/>
          <w:sz w:val="24"/>
          <w:szCs w:val="24"/>
          <w:lang w:val="es-MX" w:eastAsia="es-MX"/>
        </w:rPr>
        <w:t xml:space="preserve">de </w:t>
      </w:r>
      <w:r w:rsidR="00914758">
        <w:rPr>
          <w:rFonts w:ascii="Times New Roman" w:eastAsia="Times New Roman" w:hAnsi="Times New Roman" w:cs="Times New Roman"/>
          <w:b/>
          <w:sz w:val="24"/>
          <w:szCs w:val="24"/>
          <w:lang w:val="es-ES" w:eastAsia="es-MX"/>
        </w:rPr>
        <w:t>Volcán</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eastAsia="es-PA"/>
        </w:rPr>
        <w:t xml:space="preserve"> distrito de </w:t>
      </w:r>
      <w:r w:rsidR="00914758">
        <w:rPr>
          <w:rFonts w:ascii="Times New Roman" w:eastAsia="Times New Roman" w:hAnsi="Times New Roman" w:cs="Times New Roman"/>
          <w:b/>
          <w:sz w:val="24"/>
          <w:szCs w:val="24"/>
          <w:lang w:val="es-ES" w:eastAsia="es-PA"/>
        </w:rPr>
        <w:t xml:space="preserve">Tierras Altas </w:t>
      </w:r>
      <w:r w:rsidRPr="00EB2D89">
        <w:rPr>
          <w:rFonts w:ascii="Times New Roman" w:eastAsia="Times New Roman" w:hAnsi="Times New Roman" w:cs="Times New Roman"/>
          <w:sz w:val="24"/>
          <w:szCs w:val="24"/>
          <w:lang w:val="es-MX" w:eastAsia="es-MX"/>
        </w:rPr>
        <w:t xml:space="preserve">, </w:t>
      </w:r>
      <w:r w:rsidRPr="00EB2D89">
        <w:rPr>
          <w:rFonts w:ascii="Times New Roman" w:eastAsia="Times New Roman" w:hAnsi="Times New Roman" w:cs="Times New Roman"/>
          <w:sz w:val="24"/>
          <w:szCs w:val="24"/>
          <w:lang w:eastAsia="es-PA"/>
        </w:rPr>
        <w:t xml:space="preserve">provincia </w:t>
      </w:r>
      <w:r w:rsidRPr="00EB2D89">
        <w:rPr>
          <w:rFonts w:ascii="Times New Roman" w:eastAsia="Times New Roman" w:hAnsi="Times New Roman" w:cs="Times New Roman"/>
          <w:sz w:val="24"/>
          <w:szCs w:val="24"/>
          <w:lang w:val="es-MX" w:eastAsia="es-MX"/>
        </w:rPr>
        <w:t>d</w:t>
      </w:r>
      <w:r w:rsidRPr="00EB2D89">
        <w:rPr>
          <w:rFonts w:ascii="Times New Roman" w:eastAsia="Times New Roman" w:hAnsi="Times New Roman" w:cs="Times New Roman"/>
          <w:sz w:val="24"/>
          <w:szCs w:val="24"/>
          <w:lang w:eastAsia="es-PA"/>
        </w:rPr>
        <w:t xml:space="preserve">e </w:t>
      </w:r>
      <w:r w:rsidRPr="00EB2D89">
        <w:rPr>
          <w:rFonts w:ascii="Times New Roman" w:eastAsia="Times New Roman" w:hAnsi="Times New Roman" w:cs="Times New Roman"/>
          <w:b/>
          <w:sz w:val="24"/>
          <w:szCs w:val="24"/>
          <w:lang w:val="es-ES" w:eastAsia="es-MX"/>
        </w:rPr>
        <w:t>Chiriquí</w:t>
      </w:r>
      <w:r w:rsidRPr="00EB2D89">
        <w:rPr>
          <w:rFonts w:ascii="Times New Roman" w:eastAsia="Times New Roman" w:hAnsi="Times New Roman" w:cs="Times New Roman"/>
          <w:sz w:val="24"/>
          <w:szCs w:val="24"/>
          <w:lang w:val="es-MX" w:eastAsia="es-MX"/>
        </w:rPr>
        <w:t>,</w:t>
      </w:r>
      <w:r w:rsidRPr="00EB2D89">
        <w:rPr>
          <w:rFonts w:ascii="Times New Roman" w:eastAsia="Times New Roman" w:hAnsi="Times New Roman" w:cs="Times New Roman"/>
          <w:sz w:val="24"/>
          <w:szCs w:val="24"/>
          <w:lang w:val="es-ES" w:eastAsia="es-ES"/>
        </w:rPr>
        <w:t xml:space="preserve"> elaborado bajo la responsabilidad de</w:t>
      </w:r>
      <w:r w:rsidRPr="00EB2D89">
        <w:rPr>
          <w:rFonts w:ascii="Times New Roman" w:eastAsia="Times New Roman" w:hAnsi="Times New Roman" w:cs="Times New Roman"/>
          <w:b/>
          <w:bCs/>
          <w:sz w:val="24"/>
          <w:szCs w:val="24"/>
          <w:lang w:val="es-ES" w:eastAsia="es-PA"/>
        </w:rPr>
        <w:t xml:space="preserve"> </w:t>
      </w:r>
      <w:r w:rsidR="00914758">
        <w:rPr>
          <w:rFonts w:ascii="Times New Roman" w:eastAsia="Times New Roman" w:hAnsi="Times New Roman" w:cs="Times New Roman"/>
          <w:b/>
          <w:bCs/>
          <w:sz w:val="24"/>
          <w:szCs w:val="24"/>
          <w:lang w:val="es-MX" w:eastAsia="es-MX"/>
        </w:rPr>
        <w:t xml:space="preserve">CARLOTA SANDOVAL y </w:t>
      </w:r>
      <w:r w:rsidR="00A171DB">
        <w:rPr>
          <w:rFonts w:ascii="Times New Roman" w:eastAsia="Times New Roman" w:hAnsi="Times New Roman" w:cs="Times New Roman"/>
          <w:b/>
          <w:bCs/>
          <w:sz w:val="24"/>
          <w:szCs w:val="24"/>
          <w:lang w:val="es-MX" w:eastAsia="es-MX"/>
        </w:rPr>
        <w:t>D</w:t>
      </w:r>
      <w:r w:rsidR="00914758">
        <w:rPr>
          <w:rFonts w:ascii="Times New Roman" w:eastAsia="Times New Roman" w:hAnsi="Times New Roman" w:cs="Times New Roman"/>
          <w:b/>
          <w:bCs/>
          <w:sz w:val="24"/>
          <w:szCs w:val="24"/>
          <w:lang w:val="es-MX" w:eastAsia="es-MX"/>
        </w:rPr>
        <w:t>IEGO MANUEL ESPINOSA</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sz w:val="24"/>
          <w:szCs w:val="24"/>
          <w:lang w:val="es-MX" w:eastAsia="es-MX"/>
        </w:rPr>
        <w:t xml:space="preserve">persona(s) naturales, </w:t>
      </w:r>
      <w:r w:rsidRPr="00EB2D89">
        <w:rPr>
          <w:rFonts w:ascii="Times New Roman" w:eastAsia="Times New Roman" w:hAnsi="Times New Roman" w:cs="Times New Roman"/>
          <w:sz w:val="24"/>
          <w:szCs w:val="24"/>
          <w:lang w:val="es-ES" w:eastAsia="es-ES"/>
        </w:rPr>
        <w:t>debidamente inscrita</w:t>
      </w:r>
      <w:r w:rsidRPr="00EB2D89">
        <w:rPr>
          <w:rFonts w:ascii="Times New Roman" w:eastAsia="Times New Roman" w:hAnsi="Times New Roman" w:cs="Times New Roman"/>
          <w:sz w:val="24"/>
          <w:szCs w:val="24"/>
          <w:lang w:val="es-MX" w:eastAsia="es-MX"/>
        </w:rPr>
        <w:t>s</w:t>
      </w:r>
      <w:r w:rsidRPr="00EB2D89">
        <w:rPr>
          <w:rFonts w:ascii="Times New Roman" w:eastAsia="Times New Roman" w:hAnsi="Times New Roman" w:cs="Times New Roman"/>
          <w:sz w:val="24"/>
          <w:szCs w:val="24"/>
          <w:lang w:val="es-ES" w:eastAsia="es-ES"/>
        </w:rPr>
        <w:t xml:space="preserve"> en el Registro de Consultores Idóneos que lleva el Ministerio de Ambiente, mediante la(s) Resolución(es) </w:t>
      </w:r>
      <w:r w:rsidR="00914758">
        <w:rPr>
          <w:rFonts w:ascii="Times New Roman" w:eastAsia="Times New Roman" w:hAnsi="Times New Roman" w:cs="Times New Roman"/>
          <w:b/>
          <w:bCs/>
          <w:sz w:val="24"/>
          <w:szCs w:val="24"/>
          <w:lang w:val="es-ES" w:eastAsia="es-PA"/>
        </w:rPr>
        <w:t>IAR-049-2000 e IAR-037-98</w:t>
      </w:r>
      <w:r w:rsidRPr="00EB2D89">
        <w:rPr>
          <w:rFonts w:ascii="Times New Roman" w:eastAsia="Times New Roman" w:hAnsi="Times New Roman" w:cs="Times New Roman"/>
          <w:b/>
          <w:bCs/>
          <w:sz w:val="24"/>
          <w:szCs w:val="24"/>
          <w:lang w:eastAsia="es-PA"/>
        </w:rPr>
        <w:t>, (</w:t>
      </w:r>
      <w:r w:rsidRPr="00EB2D89">
        <w:rPr>
          <w:rFonts w:ascii="Times New Roman" w:eastAsia="Times New Roman" w:hAnsi="Times New Roman" w:cs="Times New Roman"/>
          <w:sz w:val="24"/>
          <w:szCs w:val="24"/>
          <w:lang w:eastAsia="es-PA"/>
        </w:rPr>
        <w:t>respectivamente)</w:t>
      </w:r>
      <w:r w:rsidRPr="00EB2D89">
        <w:rPr>
          <w:rFonts w:ascii="Times New Roman" w:eastAsia="Times New Roman" w:hAnsi="Times New Roman" w:cs="Times New Roman"/>
          <w:sz w:val="24"/>
          <w:szCs w:val="24"/>
          <w:lang w:val="es-MX" w:eastAsia="es-MX"/>
        </w:rPr>
        <w:t>.</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Fase de admisión.</w:t>
      </w: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 xml:space="preserve">Que luego de revisado el Estudio de Impacto Ambiental, Categoría </w:t>
      </w:r>
      <w:r w:rsidRPr="00EB2D89">
        <w:rPr>
          <w:rFonts w:ascii="Times New Roman" w:eastAsia="Times New Roman" w:hAnsi="Times New Roman" w:cs="Times New Roman"/>
          <w:b/>
          <w:color w:val="000000"/>
          <w:sz w:val="24"/>
          <w:szCs w:val="24"/>
          <w:lang w:eastAsia="es-PA"/>
        </w:rPr>
        <w:t xml:space="preserve">I </w:t>
      </w:r>
      <w:r w:rsidRPr="00EB2D89">
        <w:rPr>
          <w:rFonts w:ascii="Times New Roman" w:eastAsia="Times New Roman" w:hAnsi="Times New Roman" w:cs="Times New Roman"/>
          <w:color w:val="000000"/>
          <w:sz w:val="24"/>
          <w:szCs w:val="24"/>
          <w:lang w:eastAsia="es-PA"/>
        </w:rPr>
        <w:t>del proyecto denominado,</w:t>
      </w:r>
      <w:r w:rsidRPr="00EB2D89">
        <w:rPr>
          <w:rFonts w:ascii="Times New Roman" w:eastAsia="Times New Roman" w:hAnsi="Times New Roman" w:cs="Times New Roman"/>
          <w:color w:val="000000"/>
          <w:sz w:val="24"/>
          <w:szCs w:val="24"/>
          <w:lang w:val="es-MX" w:eastAsia="es-MX"/>
        </w:rPr>
        <w:t xml:space="preserve"> </w:t>
      </w:r>
      <w:r w:rsidRPr="00EB2D89">
        <w:rPr>
          <w:rFonts w:ascii="Times New Roman" w:eastAsia="Times New Roman" w:hAnsi="Times New Roman" w:cs="Times New Roman"/>
          <w:b/>
          <w:bCs/>
          <w:color w:val="000000"/>
          <w:sz w:val="24"/>
          <w:szCs w:val="24"/>
          <w:lang w:val="es-MX" w:eastAsia="es-MX"/>
        </w:rPr>
        <w:t>“</w:t>
      </w:r>
      <w:r w:rsidR="00914758" w:rsidRPr="00914758">
        <w:rPr>
          <w:rFonts w:ascii="Times New Roman" w:eastAsia="Times New Roman" w:hAnsi="Times New Roman" w:cs="Times New Roman"/>
          <w:b/>
          <w:bCs/>
          <w:sz w:val="24"/>
          <w:szCs w:val="24"/>
          <w:lang w:val="es-MX" w:eastAsia="es-MX"/>
        </w:rPr>
        <w:t>ESTACIÓN DE COMBUSTIBLE SAN ANTONIO PASO ANCHO</w:t>
      </w:r>
      <w:r w:rsidRPr="00EB2D89">
        <w:rPr>
          <w:rFonts w:ascii="Times New Roman" w:eastAsia="Times New Roman" w:hAnsi="Times New Roman" w:cs="Times New Roman"/>
          <w:b/>
          <w:bCs/>
          <w:color w:val="000000"/>
          <w:sz w:val="24"/>
          <w:szCs w:val="24"/>
          <w:lang w:val="es-MX" w:eastAsia="es-MX"/>
        </w:rPr>
        <w:t>”</w:t>
      </w:r>
      <w:r w:rsidRPr="00EB2D89">
        <w:rPr>
          <w:rFonts w:ascii="Times New Roman" w:eastAsia="Times New Roman" w:hAnsi="Times New Roman" w:cs="Times New Roman"/>
          <w:color w:val="000000"/>
          <w:sz w:val="24"/>
          <w:szCs w:val="24"/>
          <w:lang w:eastAsia="es-PA"/>
        </w:rPr>
        <w:t xml:space="preserve"> se detectó que el mismo </w:t>
      </w:r>
      <w:r>
        <w:rPr>
          <w:rFonts w:ascii="Times New Roman" w:eastAsia="Times New Roman" w:hAnsi="Times New Roman" w:cs="Times New Roman"/>
          <w:color w:val="000000"/>
          <w:sz w:val="24"/>
          <w:szCs w:val="24"/>
          <w:lang w:eastAsia="es-PA"/>
        </w:rPr>
        <w:t>no cumple con</w:t>
      </w:r>
      <w:r w:rsidRPr="00EB2D89">
        <w:rPr>
          <w:rFonts w:ascii="Times New Roman" w:eastAsia="Times New Roman" w:hAnsi="Times New Roman" w:cs="Times New Roman"/>
          <w:color w:val="000000"/>
          <w:sz w:val="24"/>
          <w:szCs w:val="24"/>
          <w:lang w:eastAsia="es-PA"/>
        </w:rPr>
        <w:t xml:space="preserve"> lo establecido en el  artículo 26 del Decreto Ejecutivo No. 123 de 2009 debido a que:</w:t>
      </w:r>
    </w:p>
    <w:p w:rsidR="00914758" w:rsidRDefault="00914758"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p>
    <w:p w:rsidR="000A6C09" w:rsidRDefault="00914758" w:rsidP="00914758">
      <w:pPr>
        <w:pStyle w:val="Prrafodelista"/>
        <w:numPr>
          <w:ilvl w:val="0"/>
          <w:numId w:val="2"/>
        </w:numPr>
        <w:rPr>
          <w:rFonts w:ascii="Times New Roman" w:eastAsia="Times New Roman" w:hAnsi="Times New Roman" w:cs="Times New Roman"/>
          <w:color w:val="000000"/>
          <w:sz w:val="24"/>
          <w:szCs w:val="24"/>
          <w:lang w:eastAsia="es-PA"/>
        </w:rPr>
      </w:pPr>
      <w:r w:rsidRPr="00914758">
        <w:rPr>
          <w:rFonts w:ascii="Times New Roman" w:eastAsia="Times New Roman" w:hAnsi="Times New Roman" w:cs="Times New Roman"/>
          <w:color w:val="000000"/>
          <w:sz w:val="24"/>
          <w:szCs w:val="24"/>
          <w:lang w:eastAsia="es-PA"/>
        </w:rPr>
        <w:t>En el punto 12.0  lista de profesionales que participaron en la elaboración del estudio de impacto ambiental, firma  (s) y  responsabilidades. no cumple con lo establecido en el artículo 62 del decreto ejecutivo 123 del 14 de agosto de 2009,  ya que no indican las responsabilidades de los participantes de la elaboración del Estudio de Impacto Ambiental.</w:t>
      </w:r>
    </w:p>
    <w:p w:rsidR="000F0B52" w:rsidRPr="00914758" w:rsidRDefault="000F0B52" w:rsidP="000F0B52">
      <w:pPr>
        <w:pStyle w:val="Prrafodelista"/>
        <w:rPr>
          <w:rFonts w:ascii="Times New Roman" w:eastAsia="Times New Roman" w:hAnsi="Times New Roman" w:cs="Times New Roman"/>
          <w:color w:val="000000"/>
          <w:sz w:val="24"/>
          <w:szCs w:val="24"/>
          <w:lang w:eastAsia="es-PA"/>
        </w:rPr>
      </w:pPr>
    </w:p>
    <w:p w:rsidR="00F3287A"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Que luego de revisado el Registro de Consultores Ambientales se verificó que los consultores se encuentran registrados y habilitados ante el Ministerio de Ambiente, para elaborar Estudios de Impacto Ambiental.</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Default="00F3287A"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r w:rsidRPr="00EB2D89">
        <w:rPr>
          <w:rFonts w:ascii="Times New Roman" w:eastAsia="Times New Roman" w:hAnsi="Times New Roman" w:cs="Times New Roman"/>
          <w:sz w:val="24"/>
          <w:szCs w:val="24"/>
          <w:lang w:eastAsia="es-ES"/>
        </w:rPr>
        <w:t xml:space="preserve">Que el Informe de Revisión de los Contenidos Mínimos de la Sección de Evaluación de Impacto Ambiental de la Dirección Regional de Chiriquí con fecha del </w:t>
      </w:r>
      <w:r w:rsidR="0080420C">
        <w:rPr>
          <w:rFonts w:ascii="Times New Roman" w:eastAsia="Times New Roman" w:hAnsi="Times New Roman" w:cs="Times New Roman"/>
          <w:sz w:val="24"/>
          <w:szCs w:val="24"/>
          <w:lang w:eastAsia="es-ES"/>
        </w:rPr>
        <w:t xml:space="preserve">13 de agosto </w:t>
      </w:r>
      <w:r w:rsidRPr="00EB2D89">
        <w:rPr>
          <w:rFonts w:ascii="Times New Roman" w:eastAsia="Times New Roman" w:hAnsi="Times New Roman" w:cs="Times New Roman"/>
          <w:sz w:val="24"/>
          <w:szCs w:val="24"/>
          <w:lang w:eastAsia="es-ES"/>
        </w:rPr>
        <w:t xml:space="preserve">de 2019, </w:t>
      </w:r>
      <w:r w:rsidRPr="00EB2D89">
        <w:rPr>
          <w:rFonts w:ascii="Times New Roman" w:eastAsia="Times New Roman" w:hAnsi="Times New Roman" w:cs="Times New Roman"/>
          <w:color w:val="000000"/>
          <w:sz w:val="24"/>
          <w:szCs w:val="24"/>
          <w:lang w:eastAsia="es-ES"/>
        </w:rPr>
        <w:t xml:space="preserve">recomienda no admitir </w:t>
      </w:r>
      <w:r w:rsidRPr="00EB2D89">
        <w:rPr>
          <w:rFonts w:ascii="Times New Roman" w:eastAsia="Times New Roman" w:hAnsi="Times New Roman" w:cs="Times New Roman"/>
          <w:sz w:val="24"/>
          <w:szCs w:val="24"/>
          <w:lang w:eastAsia="es-ES"/>
        </w:rPr>
        <w:t xml:space="preserve">la solicitud de evaluación del Estudio de Impacto Ambiental, Categoría I, del proyecto </w:t>
      </w:r>
      <w:r w:rsidRPr="00EB2D89">
        <w:rPr>
          <w:rFonts w:ascii="Times New Roman" w:eastAsia="Times New Roman" w:hAnsi="Times New Roman" w:cs="Times New Roman"/>
          <w:b/>
          <w:color w:val="000000"/>
          <w:sz w:val="24"/>
          <w:szCs w:val="24"/>
          <w:lang w:eastAsia="es-ES"/>
        </w:rPr>
        <w:t>“</w:t>
      </w:r>
      <w:r w:rsidR="00914758" w:rsidRPr="00914758">
        <w:rPr>
          <w:rFonts w:ascii="Times New Roman" w:eastAsia="Times New Roman" w:hAnsi="Times New Roman" w:cs="Times New Roman"/>
          <w:b/>
          <w:spacing w:val="-3"/>
          <w:sz w:val="24"/>
          <w:szCs w:val="24"/>
          <w:lang w:eastAsia="es-ES"/>
        </w:rPr>
        <w:t>ESTACIÓN DE COMBUSTIBLE SAN ANTONIO PASO ANCHO</w:t>
      </w:r>
      <w:r w:rsidRPr="00EB2D89">
        <w:rPr>
          <w:rFonts w:ascii="Times New Roman" w:eastAsia="Times New Roman" w:hAnsi="Times New Roman" w:cs="Times New Roman"/>
          <w:b/>
          <w:color w:val="000000"/>
          <w:sz w:val="24"/>
          <w:szCs w:val="24"/>
          <w:lang w:eastAsia="es-ES"/>
        </w:rPr>
        <w:t>”</w:t>
      </w:r>
      <w:r w:rsidRPr="00EB2D89">
        <w:rPr>
          <w:rFonts w:ascii="Times New Roman" w:eastAsia="Times New Roman" w:hAnsi="Times New Roman" w:cs="Times New Roman"/>
          <w:sz w:val="24"/>
          <w:szCs w:val="24"/>
          <w:lang w:eastAsia="es-ES"/>
        </w:rPr>
        <w:t>.</w:t>
      </w: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A171DB" w:rsidRPr="00EB2D89" w:rsidRDefault="00A171DB" w:rsidP="00914758">
      <w:pPr>
        <w:widowControl w:val="0"/>
        <w:autoSpaceDE w:val="0"/>
        <w:autoSpaceDN w:val="0"/>
        <w:adjustRightInd w:val="0"/>
        <w:spacing w:after="0"/>
        <w:jc w:val="both"/>
        <w:rPr>
          <w:rFonts w:ascii="Times New Roman" w:eastAsia="Times New Roman" w:hAnsi="Times New Roman" w:cs="Times New Roman"/>
          <w:sz w:val="24"/>
          <w:szCs w:val="24"/>
          <w:lang w:eastAsia="es-ES"/>
        </w:rPr>
      </w:pP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r w:rsidRPr="00EB2D89">
        <w:rPr>
          <w:rFonts w:ascii="Times New Roman" w:eastAsia="Times New Roman" w:hAnsi="Times New Roman" w:cs="Times New Roman"/>
          <w:sz w:val="24"/>
          <w:szCs w:val="24"/>
          <w:lang w:eastAsia="es-PA"/>
        </w:rPr>
        <w:lastRenderedPageBreak/>
        <w:t>RESUELVE:</w:t>
      </w:r>
    </w:p>
    <w:p w:rsidR="00F3287A" w:rsidRPr="00EB2D89" w:rsidRDefault="00F3287A" w:rsidP="00F3287A">
      <w:pPr>
        <w:widowControl w:val="0"/>
        <w:autoSpaceDE w:val="0"/>
        <w:autoSpaceDN w:val="0"/>
        <w:adjustRightInd w:val="0"/>
        <w:spacing w:after="0"/>
        <w:jc w:val="center"/>
        <w:rPr>
          <w:rFonts w:ascii="Times New Roman" w:eastAsia="Times New Roman" w:hAnsi="Times New Roman" w:cs="Times New Roman"/>
          <w:sz w:val="24"/>
          <w:szCs w:val="24"/>
          <w:lang w:eastAsia="es-PA"/>
        </w:rPr>
      </w:pPr>
    </w:p>
    <w:p w:rsidR="00A171DB"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sz w:val="24"/>
          <w:szCs w:val="24"/>
          <w:lang w:eastAsia="es-PA"/>
        </w:rPr>
        <w:t>ARTÍCULO 1: NO ADMITIR</w:t>
      </w:r>
      <w:r w:rsidRPr="00EB2D89">
        <w:rPr>
          <w:rFonts w:ascii="Times New Roman" w:eastAsia="Times New Roman" w:hAnsi="Times New Roman" w:cs="Times New Roman"/>
          <w:sz w:val="24"/>
          <w:szCs w:val="24"/>
          <w:lang w:eastAsia="es-PA"/>
        </w:rPr>
        <w:t xml:space="preserve"> la solicitud de evaluación del Estudio de Impacto Ambiental, categoría I, del proyecto denominado “</w:t>
      </w:r>
      <w:r w:rsidR="00914758" w:rsidRPr="00914758">
        <w:rPr>
          <w:rFonts w:ascii="Times New Roman" w:eastAsia="Times New Roman" w:hAnsi="Times New Roman" w:cs="Times New Roman"/>
          <w:b/>
          <w:bCs/>
          <w:sz w:val="24"/>
          <w:szCs w:val="24"/>
          <w:lang w:val="es-MX" w:eastAsia="es-MX"/>
        </w:rPr>
        <w:t>ESTACIÓN DE COMBUSTIBLE SAN ANTONIO PASO ANCHO</w:t>
      </w:r>
      <w:r w:rsidRPr="00EB2D89">
        <w:rPr>
          <w:rFonts w:ascii="Times New Roman" w:eastAsia="Times New Roman" w:hAnsi="Times New Roman" w:cs="Times New Roman"/>
          <w:b/>
          <w:bCs/>
          <w:sz w:val="24"/>
          <w:szCs w:val="24"/>
          <w:lang w:val="es-MX" w:eastAsia="es-MX"/>
        </w:rPr>
        <w:t xml:space="preserve">” </w:t>
      </w:r>
      <w:r w:rsidRPr="00EB2D89">
        <w:rPr>
          <w:rFonts w:ascii="Times New Roman" w:eastAsia="Times New Roman" w:hAnsi="Times New Roman" w:cs="Times New Roman"/>
          <w:sz w:val="24"/>
          <w:szCs w:val="24"/>
          <w:lang w:eastAsia="es-PA"/>
        </w:rPr>
        <w:t xml:space="preserve">promovido por </w:t>
      </w:r>
      <w:r w:rsidR="00A171DB">
        <w:rPr>
          <w:rFonts w:ascii="Times New Roman" w:eastAsia="Times New Roman" w:hAnsi="Times New Roman" w:cs="Times New Roman"/>
          <w:b/>
          <w:bCs/>
          <w:sz w:val="24"/>
          <w:szCs w:val="24"/>
          <w:lang w:eastAsia="es-PA"/>
        </w:rPr>
        <w:t xml:space="preserve">INVERSIONES 1981 BUSINESS, S. A, </w:t>
      </w:r>
      <w:r w:rsidR="00914758" w:rsidRPr="00914758">
        <w:rPr>
          <w:rFonts w:ascii="Times New Roman" w:eastAsia="Times New Roman" w:hAnsi="Times New Roman" w:cs="Times New Roman"/>
          <w:b/>
          <w:bCs/>
          <w:sz w:val="24"/>
          <w:szCs w:val="24"/>
          <w:lang w:eastAsia="es-PA"/>
        </w:rPr>
        <w:t xml:space="preserve"> </w:t>
      </w:r>
      <w:r w:rsidRPr="00EB2D89">
        <w:rPr>
          <w:rFonts w:ascii="Times New Roman" w:eastAsia="Times New Roman" w:hAnsi="Times New Roman" w:cs="Times New Roman"/>
          <w:color w:val="000000"/>
          <w:sz w:val="24"/>
          <w:szCs w:val="24"/>
          <w:lang w:eastAsia="es-PA"/>
        </w:rPr>
        <w:t>para la ejecución del proyecto y devolver el estudio.</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b/>
          <w:bCs/>
          <w:color w:val="000000"/>
          <w:sz w:val="24"/>
          <w:szCs w:val="24"/>
          <w:lang w:eastAsia="es-PA"/>
        </w:rPr>
        <w:t>ARTÍCULO 2: NOTIFICAR</w:t>
      </w:r>
      <w:r w:rsidRPr="00EB2D89">
        <w:rPr>
          <w:rFonts w:ascii="Times New Roman" w:eastAsia="Times New Roman" w:hAnsi="Times New Roman" w:cs="Times New Roman"/>
          <w:color w:val="000000"/>
          <w:sz w:val="24"/>
          <w:szCs w:val="24"/>
          <w:lang w:eastAsia="es-PA"/>
        </w:rPr>
        <w:t xml:space="preserve"> al Promotor del proyecto de la presente resolución.</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FF"/>
          <w:sz w:val="24"/>
          <w:szCs w:val="24"/>
          <w:lang w:eastAsia="es-PA"/>
        </w:rPr>
      </w:pPr>
    </w:p>
    <w:p w:rsidR="00F3287A" w:rsidRDefault="00F3287A" w:rsidP="00F3287A">
      <w:pPr>
        <w:rPr>
          <w:rFonts w:ascii="Times New Roman" w:eastAsia="Times New Roman" w:hAnsi="Times New Roman" w:cs="Times New Roman"/>
          <w:color w:val="000000"/>
          <w:sz w:val="24"/>
          <w:lang w:eastAsia="es-ES"/>
        </w:rPr>
      </w:pPr>
      <w:r w:rsidRPr="00EB2D89">
        <w:rPr>
          <w:rFonts w:ascii="Times New Roman" w:eastAsia="Times New Roman" w:hAnsi="Times New Roman" w:cs="Times New Roman"/>
          <w:b/>
          <w:bCs/>
          <w:color w:val="000000"/>
          <w:sz w:val="24"/>
          <w:szCs w:val="24"/>
          <w:lang w:eastAsia="es-PA"/>
        </w:rPr>
        <w:t>FUNDAMENTO DE DERECHO:</w:t>
      </w:r>
      <w:r w:rsidRPr="00EB2D89">
        <w:rPr>
          <w:rFonts w:ascii="Times New Roman" w:eastAsia="Times New Roman" w:hAnsi="Times New Roman" w:cs="Times New Roman"/>
          <w:color w:val="000000"/>
          <w:sz w:val="24"/>
          <w:szCs w:val="24"/>
          <w:lang w:eastAsia="es-PA"/>
        </w:rPr>
        <w:t xml:space="preserve"> Texto Único de la Ley No.41 de 1998; Ley No.38 de 2000; Decreto Ejecutivo Nº 123 de 2009, modificado por el Decreto Ejecutivo No.155 de 05 de agosto de</w:t>
      </w:r>
      <w:r>
        <w:rPr>
          <w:rFonts w:ascii="Times New Roman" w:eastAsia="Times New Roman" w:hAnsi="Times New Roman" w:cs="Times New Roman"/>
          <w:color w:val="000000"/>
          <w:sz w:val="24"/>
          <w:szCs w:val="24"/>
          <w:lang w:eastAsia="es-PA"/>
        </w:rPr>
        <w:t xml:space="preserve"> 2011, y el Decreto Ejecutivo No. 36 del 3 junio de 2019 y </w:t>
      </w:r>
      <w:r w:rsidRPr="002A0A11">
        <w:rPr>
          <w:rFonts w:ascii="Times New Roman" w:eastAsia="Times New Roman" w:hAnsi="Times New Roman" w:cs="Times New Roman"/>
          <w:color w:val="000000"/>
          <w:sz w:val="24"/>
          <w:lang w:eastAsia="es-ES"/>
        </w:rPr>
        <w:t>demás normas complementarias y concordantes</w:t>
      </w:r>
      <w:r>
        <w:rPr>
          <w:rFonts w:ascii="Times New Roman" w:eastAsia="Times New Roman" w:hAnsi="Times New Roman" w:cs="Times New Roman"/>
          <w:color w:val="000000"/>
          <w:sz w:val="24"/>
          <w:lang w:eastAsia="es-ES"/>
        </w:rPr>
        <w:t>.</w:t>
      </w:r>
    </w:p>
    <w:p w:rsidR="00F3287A" w:rsidRDefault="00F3287A" w:rsidP="00F3287A">
      <w:pPr>
        <w:rPr>
          <w:rFonts w:ascii="Times New Roman" w:eastAsia="Times New Roman" w:hAnsi="Times New Roman" w:cs="Times New Roman"/>
          <w:color w:val="000000"/>
          <w:sz w:val="24"/>
          <w:lang w:eastAsia="es-ES"/>
        </w:rPr>
      </w:pPr>
    </w:p>
    <w:p w:rsidR="00F3287A" w:rsidRPr="00EB2D89" w:rsidRDefault="00F3287A" w:rsidP="00F3287A">
      <w:pPr>
        <w:widowControl w:val="0"/>
        <w:tabs>
          <w:tab w:val="left" w:pos="0"/>
        </w:tabs>
        <w:suppressAutoHyphens/>
        <w:autoSpaceDE w:val="0"/>
        <w:autoSpaceDN w:val="0"/>
        <w:adjustRightInd w:val="0"/>
        <w:spacing w:after="0"/>
        <w:jc w:val="both"/>
        <w:rPr>
          <w:rFonts w:ascii="Times New Roman" w:eastAsia="Times New Roman" w:hAnsi="Times New Roman" w:cs="Times New Roman"/>
          <w:color w:val="000000"/>
          <w:sz w:val="24"/>
          <w:szCs w:val="24"/>
          <w:u w:val="single"/>
          <w:lang w:val="es-ES" w:eastAsia="es-ES"/>
        </w:rPr>
      </w:pPr>
      <w:r w:rsidRPr="00EB2D89">
        <w:rPr>
          <w:rFonts w:ascii="Times New Roman" w:eastAsia="Times New Roman" w:hAnsi="Times New Roman" w:cs="Times New Roman"/>
          <w:color w:val="000000"/>
          <w:sz w:val="24"/>
          <w:szCs w:val="24"/>
          <w:lang w:val="es-ES" w:eastAsia="es-ES"/>
        </w:rPr>
        <w:t>Dada en la ciudad de Panamá, a los</w:t>
      </w:r>
      <w:r w:rsidR="000F0B52">
        <w:rPr>
          <w:rFonts w:ascii="Times New Roman" w:eastAsia="Times New Roman" w:hAnsi="Times New Roman" w:cs="Times New Roman"/>
          <w:color w:val="000000"/>
          <w:sz w:val="24"/>
          <w:szCs w:val="24"/>
          <w:lang w:val="es-ES" w:eastAsia="es-ES"/>
        </w:rPr>
        <w:t xml:space="preserve"> catorce </w:t>
      </w:r>
      <w:r w:rsidR="00DE0A8D">
        <w:rPr>
          <w:rFonts w:ascii="Times New Roman" w:eastAsia="Times New Roman" w:hAnsi="Times New Roman" w:cs="Times New Roman"/>
          <w:color w:val="000000"/>
          <w:sz w:val="24"/>
          <w:szCs w:val="24"/>
          <w:lang w:val="es-ES" w:eastAsia="es-ES"/>
        </w:rPr>
        <w:t xml:space="preserve">  (</w:t>
      </w:r>
      <w:r w:rsidR="000F0B52">
        <w:rPr>
          <w:rFonts w:ascii="Times New Roman" w:eastAsia="Times New Roman" w:hAnsi="Times New Roman" w:cs="Times New Roman"/>
          <w:color w:val="000000"/>
          <w:sz w:val="24"/>
          <w:szCs w:val="24"/>
          <w:u w:val="single"/>
          <w:lang w:val="es-ES" w:eastAsia="es-ES"/>
        </w:rPr>
        <w:t>14</w:t>
      </w:r>
      <w:bookmarkStart w:id="0" w:name="_GoBack"/>
      <w:bookmarkEnd w:id="0"/>
      <w:r w:rsidRPr="00EB2D89">
        <w:rPr>
          <w:rFonts w:ascii="Times New Roman" w:eastAsia="Times New Roman" w:hAnsi="Times New Roman" w:cs="Times New Roman"/>
          <w:color w:val="000000"/>
          <w:sz w:val="24"/>
          <w:szCs w:val="24"/>
          <w:u w:val="single"/>
          <w:lang w:val="es-ES" w:eastAsia="es-ES"/>
        </w:rPr>
        <w:t>)</w:t>
      </w:r>
      <w:r w:rsidRPr="00EB2D89">
        <w:rPr>
          <w:rFonts w:ascii="Times New Roman" w:eastAsia="Times New Roman" w:hAnsi="Times New Roman" w:cs="Times New Roman"/>
          <w:color w:val="000000"/>
          <w:sz w:val="24"/>
          <w:szCs w:val="24"/>
          <w:lang w:val="es-ES" w:eastAsia="es-ES"/>
        </w:rPr>
        <w:t xml:space="preserve"> días, del mes de</w:t>
      </w:r>
      <w:r w:rsidR="000F0B52">
        <w:rPr>
          <w:rFonts w:ascii="Times New Roman" w:eastAsia="Times New Roman" w:hAnsi="Times New Roman" w:cs="Times New Roman"/>
          <w:color w:val="000000"/>
          <w:sz w:val="24"/>
          <w:szCs w:val="24"/>
          <w:u w:val="single"/>
          <w:lang w:val="es-ES" w:eastAsia="es-ES"/>
        </w:rPr>
        <w:t xml:space="preserve"> agosto </w:t>
      </w:r>
      <w:r w:rsidRPr="00EB2D89">
        <w:rPr>
          <w:rFonts w:ascii="Times New Roman" w:eastAsia="Times New Roman" w:hAnsi="Times New Roman" w:cs="Times New Roman"/>
          <w:color w:val="000000"/>
          <w:sz w:val="24"/>
          <w:szCs w:val="24"/>
          <w:u w:val="single"/>
          <w:lang w:val="es-ES" w:eastAsia="es-ES"/>
        </w:rPr>
        <w:t xml:space="preserve"> </w:t>
      </w:r>
      <w:r w:rsidRPr="00EB2D89">
        <w:rPr>
          <w:rFonts w:ascii="Times New Roman" w:eastAsia="Times New Roman" w:hAnsi="Times New Roman" w:cs="Times New Roman"/>
          <w:color w:val="000000"/>
          <w:sz w:val="24"/>
          <w:szCs w:val="24"/>
          <w:lang w:val="es-ES" w:eastAsia="es-ES"/>
        </w:rPr>
        <w:t xml:space="preserve">del año  </w:t>
      </w:r>
      <w:r w:rsidRPr="00EB2D89">
        <w:rPr>
          <w:rFonts w:ascii="Times New Roman" w:eastAsia="Times New Roman" w:hAnsi="Times New Roman" w:cs="Times New Roman"/>
          <w:color w:val="000000"/>
          <w:sz w:val="24"/>
          <w:szCs w:val="24"/>
          <w:u w:val="single"/>
          <w:lang w:val="es-ES" w:eastAsia="es-ES"/>
        </w:rPr>
        <w:t>dos mil diecinueve  (2019).</w:t>
      </w:r>
    </w:p>
    <w:p w:rsidR="00F3287A" w:rsidRPr="00EB2D89" w:rsidRDefault="00F3287A" w:rsidP="00F3287A">
      <w:pPr>
        <w:widowControl w:val="0"/>
        <w:autoSpaceDE w:val="0"/>
        <w:autoSpaceDN w:val="0"/>
        <w:adjustRightInd w:val="0"/>
        <w:spacing w:after="0"/>
        <w:jc w:val="both"/>
        <w:rPr>
          <w:rFonts w:ascii="Times New Roman" w:eastAsia="Times New Roman" w:hAnsi="Times New Roman" w:cs="Times New Roman"/>
          <w:color w:val="000000"/>
          <w:sz w:val="24"/>
          <w:szCs w:val="24"/>
          <w:lang w:val="es-ES" w:eastAsia="es-ES"/>
        </w:rPr>
      </w:pPr>
    </w:p>
    <w:p w:rsidR="00F3287A" w:rsidRPr="00EB2D89" w:rsidRDefault="00F3287A" w:rsidP="00F3287A">
      <w:pPr>
        <w:widowControl w:val="0"/>
        <w:autoSpaceDE w:val="0"/>
        <w:autoSpaceDN w:val="0"/>
        <w:adjustRightInd w:val="0"/>
        <w:spacing w:after="0"/>
        <w:rPr>
          <w:rFonts w:ascii="Times New Roman" w:eastAsia="Times New Roman" w:hAnsi="Times New Roman" w:cs="Times New Roman"/>
          <w:color w:val="000000"/>
          <w:sz w:val="24"/>
          <w:szCs w:val="24"/>
          <w:lang w:eastAsia="es-PA"/>
        </w:rPr>
      </w:pPr>
      <w:r w:rsidRPr="00EB2D89">
        <w:rPr>
          <w:rFonts w:ascii="Times New Roman" w:eastAsia="Times New Roman" w:hAnsi="Times New Roman" w:cs="Times New Roman"/>
          <w:color w:val="000000"/>
          <w:sz w:val="24"/>
          <w:szCs w:val="24"/>
          <w:lang w:eastAsia="es-PA"/>
        </w:rPr>
        <w:t>CUMPLASE,</w:t>
      </w:r>
    </w:p>
    <w:p w:rsidR="00F3287A" w:rsidRDefault="00F3287A" w:rsidP="00F3287A"/>
    <w:p w:rsidR="00F3287A" w:rsidRDefault="00F3287A" w:rsidP="00F3287A"/>
    <w:p w:rsidR="00F3287A" w:rsidRDefault="00F3287A" w:rsidP="00F3287A"/>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Pr="00EB2D89" w:rsidRDefault="00A171DB" w:rsidP="00F3287A">
      <w:pPr>
        <w:autoSpaceDN w:val="0"/>
        <w:spacing w:after="0" w:line="360" w:lineRule="auto"/>
        <w:jc w:val="center"/>
        <w:rPr>
          <w:rFonts w:ascii="Times New Roman" w:eastAsia="Times New Roman" w:hAnsi="Times New Roman" w:cs="Times New Roman"/>
          <w:b/>
          <w:color w:val="000000"/>
          <w:sz w:val="24"/>
          <w:lang w:eastAsia="es-ES"/>
        </w:rPr>
      </w:pPr>
      <w:r>
        <w:rPr>
          <w:rFonts w:ascii="Times New Roman" w:eastAsia="Times New Roman" w:hAnsi="Times New Roman" w:cs="Times New Roman"/>
          <w:b/>
          <w:color w:val="000000"/>
          <w:sz w:val="24"/>
          <w:lang w:eastAsia="es-ES"/>
        </w:rPr>
        <w:t>ING. JEOVANY MORA</w:t>
      </w:r>
    </w:p>
    <w:p w:rsidR="00F3287A" w:rsidRPr="00EB2D89" w:rsidRDefault="00A171DB" w:rsidP="00F3287A">
      <w:pPr>
        <w:autoSpaceDN w:val="0"/>
        <w:spacing w:after="0" w:line="360" w:lineRule="auto"/>
        <w:jc w:val="center"/>
        <w:rPr>
          <w:rFonts w:ascii="Times New Roman" w:eastAsia="Times New Roman" w:hAnsi="Times New Roman" w:cs="Times New Roman"/>
          <w:color w:val="000000"/>
          <w:sz w:val="24"/>
          <w:lang w:eastAsia="es-ES"/>
        </w:rPr>
      </w:pPr>
      <w:r>
        <w:rPr>
          <w:rFonts w:ascii="Times New Roman" w:eastAsia="Times New Roman" w:hAnsi="Times New Roman" w:cs="Times New Roman"/>
          <w:color w:val="000000"/>
          <w:sz w:val="24"/>
          <w:lang w:eastAsia="es-ES"/>
        </w:rPr>
        <w:t xml:space="preserve">Director Regional Encargado Chiriquí </w:t>
      </w:r>
    </w:p>
    <w:p w:rsidR="00F3287A" w:rsidRPr="00EB2D89" w:rsidRDefault="00F3287A" w:rsidP="00F3287A">
      <w:pPr>
        <w:autoSpaceDN w:val="0"/>
        <w:spacing w:after="0" w:line="360" w:lineRule="auto"/>
        <w:jc w:val="center"/>
        <w:rPr>
          <w:rFonts w:ascii="Calibri" w:eastAsia="Times New Roman" w:hAnsi="Calibri" w:cs="Times New Roman"/>
          <w:sz w:val="24"/>
          <w:lang w:val="es-ES"/>
        </w:rPr>
      </w:pPr>
      <w:r w:rsidRPr="00EB2D89">
        <w:rPr>
          <w:rFonts w:ascii="Times New Roman" w:eastAsia="Times New Roman" w:hAnsi="Times New Roman" w:cs="Times New Roman"/>
          <w:color w:val="000000"/>
          <w:sz w:val="24"/>
          <w:lang w:eastAsia="es-ES"/>
        </w:rPr>
        <w:t>Ministerio de Ambiente</w:t>
      </w:r>
    </w:p>
    <w:p w:rsidR="00F3287A" w:rsidRPr="00EB2D89" w:rsidRDefault="00F3287A" w:rsidP="00F3287A">
      <w:pPr>
        <w:widowControl w:val="0"/>
        <w:autoSpaceDE w:val="0"/>
        <w:autoSpaceDN w:val="0"/>
        <w:adjustRightInd w:val="0"/>
        <w:spacing w:after="0" w:line="240" w:lineRule="auto"/>
        <w:rPr>
          <w:rFonts w:ascii="Times New Roman" w:eastAsia="Times New Roman" w:hAnsi="Times New Roman" w:cs="Times New Roman"/>
          <w:sz w:val="24"/>
          <w:szCs w:val="24"/>
          <w:lang w:eastAsia="es-PA"/>
        </w:rPr>
      </w:pPr>
    </w:p>
    <w:p w:rsidR="00F3287A" w:rsidRDefault="00F3287A" w:rsidP="00F3287A"/>
    <w:p w:rsidR="00F3287A" w:rsidRDefault="00F3287A" w:rsidP="00F3287A">
      <w:pPr>
        <w:pStyle w:val="Textocomentario"/>
      </w:pPr>
    </w:p>
    <w:p w:rsidR="00F3287A" w:rsidRDefault="00F3287A" w:rsidP="00F3287A"/>
    <w:sectPr w:rsidR="00F3287A" w:rsidSect="000A6C09">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0360D"/>
    <w:multiLevelType w:val="hybridMultilevel"/>
    <w:tmpl w:val="7964663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A0759C6"/>
    <w:multiLevelType w:val="hybridMultilevel"/>
    <w:tmpl w:val="7A5C7E24"/>
    <w:lvl w:ilvl="0" w:tplc="180A0001">
      <w:start w:val="1"/>
      <w:numFmt w:val="bullet"/>
      <w:lvlText w:val=""/>
      <w:lvlJc w:val="left"/>
      <w:pPr>
        <w:ind w:left="720" w:hanging="360"/>
      </w:pPr>
      <w:rPr>
        <w:rFonts w:ascii="Symbol" w:hAnsi="Symbol" w:hint="default"/>
      </w:rPr>
    </w:lvl>
    <w:lvl w:ilvl="1" w:tplc="180A0003">
      <w:start w:val="1"/>
      <w:numFmt w:val="bullet"/>
      <w:lvlText w:val="o"/>
      <w:lvlJc w:val="left"/>
      <w:pPr>
        <w:ind w:left="1440" w:hanging="360"/>
      </w:pPr>
      <w:rPr>
        <w:rFonts w:ascii="Courier New" w:hAnsi="Courier New" w:cs="Times New Roman"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Times New Roman"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Times New Roman" w:hint="default"/>
      </w:rPr>
    </w:lvl>
    <w:lvl w:ilvl="8" w:tplc="180A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7A"/>
    <w:rsid w:val="000A6C09"/>
    <w:rsid w:val="000F0B52"/>
    <w:rsid w:val="0022744C"/>
    <w:rsid w:val="005A73AB"/>
    <w:rsid w:val="0080420C"/>
    <w:rsid w:val="00914758"/>
    <w:rsid w:val="00A171DB"/>
    <w:rsid w:val="00DE0A8D"/>
    <w:rsid w:val="00F3287A"/>
    <w:rsid w:val="00F47E7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8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287A"/>
    <w:pPr>
      <w:ind w:left="720"/>
      <w:contextualSpacing/>
    </w:pPr>
  </w:style>
  <w:style w:type="paragraph" w:styleId="Textocomentario">
    <w:name w:val="annotation text"/>
    <w:basedOn w:val="Normal"/>
    <w:link w:val="TextocomentarioCar"/>
    <w:uiPriority w:val="99"/>
    <w:semiHidden/>
    <w:unhideWhenUsed/>
    <w:rsid w:val="00F328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28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Nelly Walkiria Ramos Esquivel</cp:lastModifiedBy>
  <cp:revision>4</cp:revision>
  <dcterms:created xsi:type="dcterms:W3CDTF">2019-08-15T16:18:00Z</dcterms:created>
  <dcterms:modified xsi:type="dcterms:W3CDTF">2019-08-15T16:20:00Z</dcterms:modified>
</cp:coreProperties>
</file>