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235ADD" w:rsidRDefault="00235ADD" w:rsidP="0027768B">
      <w:pPr>
        <w:jc w:val="center"/>
        <w:outlineLvl w:val="0"/>
        <w:rPr>
          <w:b/>
          <w:lang w:val="es-MX"/>
        </w:rPr>
      </w:pPr>
      <w:r w:rsidRPr="00235ADD">
        <w:rPr>
          <w:b/>
          <w:lang w:val="es-MX"/>
        </w:rPr>
        <w:t>MINISTERIO DE AMBIENTE</w:t>
      </w:r>
    </w:p>
    <w:p w:rsidR="00235ADD" w:rsidRPr="00235ADD" w:rsidRDefault="00235ADD" w:rsidP="0027768B">
      <w:pPr>
        <w:jc w:val="center"/>
        <w:rPr>
          <w:rFonts w:eastAsia="MS Mincho"/>
          <w:b/>
          <w:lang w:val="es-MX"/>
        </w:rPr>
      </w:pPr>
      <w:r w:rsidRPr="00235ADD">
        <w:rPr>
          <w:rFonts w:eastAsia="MS Mincho"/>
          <w:b/>
          <w:lang w:val="es-MX"/>
        </w:rPr>
        <w:t>DIRECCIÓN REGIONAL DE CHIRIQUÍ</w:t>
      </w:r>
    </w:p>
    <w:p w:rsidR="00235ADD" w:rsidRPr="00235ADD" w:rsidRDefault="00160A45" w:rsidP="0027768B">
      <w:pPr>
        <w:jc w:val="center"/>
        <w:rPr>
          <w:rFonts w:eastAsia="MS Mincho"/>
          <w:b/>
          <w:lang w:val="es-MX"/>
        </w:rPr>
      </w:pPr>
      <w:r>
        <w:rPr>
          <w:rFonts w:eastAsia="MS Mincho"/>
          <w:b/>
          <w:lang w:val="es-MX"/>
        </w:rPr>
        <w:t>SECCIÓN</w:t>
      </w:r>
      <w:r w:rsidR="00235ADD" w:rsidRPr="00235ADD">
        <w:rPr>
          <w:rFonts w:eastAsia="MS Mincho"/>
          <w:b/>
          <w:lang w:val="es-MX"/>
        </w:rPr>
        <w:t xml:space="preserve"> DE EVALUACIÓN DE IMPACTO AMBIENTAL</w:t>
      </w:r>
    </w:p>
    <w:p w:rsidR="00235ADD" w:rsidRPr="00235ADD" w:rsidRDefault="00235ADD" w:rsidP="0027768B">
      <w:pPr>
        <w:jc w:val="center"/>
        <w:rPr>
          <w:rFonts w:eastAsia="MS Mincho"/>
          <w:b/>
          <w:lang w:val="es-MX"/>
        </w:rPr>
      </w:pPr>
      <w:r w:rsidRPr="00235ADD">
        <w:rPr>
          <w:rFonts w:eastAsia="MS Mincho"/>
          <w:b/>
          <w:lang w:val="es-MX"/>
        </w:rPr>
        <w:t xml:space="preserve">INFORME TÉCNICO DE </w:t>
      </w:r>
      <w:r w:rsidRPr="00235ADD">
        <w:rPr>
          <w:rFonts w:eastAsia="MS Mincho"/>
          <w:b/>
        </w:rPr>
        <w:t>EVALUACIÓN</w:t>
      </w:r>
      <w:r w:rsidRPr="00235ADD">
        <w:rPr>
          <w:rFonts w:eastAsia="MS Mincho"/>
          <w:b/>
          <w:lang w:val="es-MX"/>
        </w:rPr>
        <w:t xml:space="preserve"> DE ESTUDIO DE IMPACTO AMBIENTAL</w:t>
      </w:r>
    </w:p>
    <w:p w:rsidR="00235ADD" w:rsidRPr="00235ADD" w:rsidRDefault="00235ADD" w:rsidP="0027768B">
      <w:pPr>
        <w:jc w:val="center"/>
        <w:rPr>
          <w:rFonts w:eastAsia="MS Mincho"/>
          <w:b/>
          <w:lang w:val="es-MX"/>
        </w:rPr>
      </w:pPr>
      <w:r w:rsidRPr="00235ADD">
        <w:rPr>
          <w:rFonts w:eastAsia="MS Mincho"/>
          <w:b/>
          <w:lang w:val="es-MX"/>
        </w:rPr>
        <w:t xml:space="preserve">No. </w:t>
      </w:r>
      <w:r w:rsidR="00ED6615">
        <w:rPr>
          <w:rFonts w:eastAsia="MS Mincho"/>
          <w:b/>
          <w:lang w:val="es-MX"/>
        </w:rPr>
        <w:t>33</w:t>
      </w:r>
      <w:r w:rsidR="00955AB9">
        <w:rPr>
          <w:rFonts w:eastAsia="MS Mincho"/>
          <w:b/>
          <w:lang w:val="es-MX"/>
        </w:rPr>
        <w:t>-2019</w:t>
      </w:r>
    </w:p>
    <w:p w:rsidR="00235ADD" w:rsidRPr="00235ADD" w:rsidRDefault="00235ADD" w:rsidP="0027768B">
      <w:pPr>
        <w:jc w:val="both"/>
        <w:rPr>
          <w:rFonts w:eastAsia="MS Mincho"/>
          <w:b/>
          <w:lang w:val="es-MX"/>
        </w:rPr>
      </w:pPr>
    </w:p>
    <w:p w:rsidR="00235ADD" w:rsidRPr="00235ADD" w:rsidRDefault="00235ADD" w:rsidP="0027768B">
      <w:pPr>
        <w:numPr>
          <w:ilvl w:val="0"/>
          <w:numId w:val="1"/>
        </w:numPr>
        <w:tabs>
          <w:tab w:val="left" w:pos="-1890"/>
        </w:tabs>
        <w:autoSpaceDE w:val="0"/>
        <w:autoSpaceDN w:val="0"/>
        <w:adjustRightInd w:val="0"/>
        <w:ind w:left="360"/>
        <w:jc w:val="both"/>
        <w:rPr>
          <w:b/>
          <w:lang w:val="es-MX"/>
        </w:rPr>
      </w:pPr>
      <w:r w:rsidRPr="00235ADD">
        <w:rPr>
          <w:b/>
          <w:lang w:val="es-MX"/>
        </w:rPr>
        <w:t>DATOS GENERALES</w:t>
      </w:r>
    </w:p>
    <w:p w:rsidR="00235ADD" w:rsidRPr="00235ADD" w:rsidRDefault="00235ADD" w:rsidP="0027768B">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235ADD" w:rsidTr="00DB259F">
        <w:trPr>
          <w:jc w:val="center"/>
        </w:trPr>
        <w:tc>
          <w:tcPr>
            <w:tcW w:w="3618" w:type="dxa"/>
            <w:shd w:val="clear" w:color="auto" w:fill="auto"/>
          </w:tcPr>
          <w:p w:rsidR="00235ADD" w:rsidRPr="00B6029B" w:rsidRDefault="00235ADD" w:rsidP="0027768B">
            <w:pPr>
              <w:ind w:right="162"/>
              <w:jc w:val="both"/>
              <w:rPr>
                <w:b/>
                <w:lang w:val="es-MX"/>
              </w:rPr>
            </w:pPr>
            <w:r w:rsidRPr="00B6029B">
              <w:rPr>
                <w:b/>
                <w:lang w:val="es-MX"/>
              </w:rPr>
              <w:t>FECHA:</w:t>
            </w:r>
          </w:p>
        </w:tc>
        <w:tc>
          <w:tcPr>
            <w:tcW w:w="5400" w:type="dxa"/>
            <w:shd w:val="clear" w:color="auto" w:fill="auto"/>
          </w:tcPr>
          <w:p w:rsidR="00235ADD" w:rsidRDefault="008558F5" w:rsidP="0027768B">
            <w:pPr>
              <w:jc w:val="both"/>
              <w:rPr>
                <w:color w:val="000000"/>
                <w:spacing w:val="-3"/>
              </w:rPr>
            </w:pPr>
            <w:r>
              <w:rPr>
                <w:color w:val="000000"/>
                <w:spacing w:val="-3"/>
              </w:rPr>
              <w:t>15 DE AGOSTO</w:t>
            </w:r>
            <w:r w:rsidR="00160A45">
              <w:rPr>
                <w:color w:val="000000"/>
                <w:spacing w:val="-3"/>
              </w:rPr>
              <w:t xml:space="preserve"> </w:t>
            </w:r>
            <w:bookmarkStart w:id="0" w:name="_GoBack"/>
            <w:bookmarkEnd w:id="0"/>
            <w:r w:rsidR="00160A45">
              <w:rPr>
                <w:color w:val="000000"/>
                <w:spacing w:val="-3"/>
              </w:rPr>
              <w:t>DE 2019</w:t>
            </w:r>
          </w:p>
          <w:p w:rsidR="00DC4AC5" w:rsidRPr="00B6029B" w:rsidRDefault="00DC4AC5" w:rsidP="0027768B">
            <w:pPr>
              <w:jc w:val="both"/>
              <w:rPr>
                <w:b/>
                <w:lang w:val="es-MX"/>
              </w:rPr>
            </w:pPr>
          </w:p>
        </w:tc>
      </w:tr>
      <w:tr w:rsidR="00235ADD" w:rsidRPr="00235ADD" w:rsidTr="00DB259F">
        <w:trPr>
          <w:trHeight w:val="371"/>
          <w:jc w:val="center"/>
        </w:trPr>
        <w:tc>
          <w:tcPr>
            <w:tcW w:w="3618" w:type="dxa"/>
            <w:shd w:val="clear" w:color="auto" w:fill="auto"/>
          </w:tcPr>
          <w:p w:rsidR="00235ADD" w:rsidRPr="00235ADD" w:rsidRDefault="00235ADD" w:rsidP="0027768B">
            <w:pPr>
              <w:jc w:val="both"/>
              <w:rPr>
                <w:b/>
                <w:lang w:val="es-MX"/>
              </w:rPr>
            </w:pPr>
            <w:r w:rsidRPr="00235ADD">
              <w:rPr>
                <w:b/>
                <w:lang w:val="es-MX"/>
              </w:rPr>
              <w:t>NOMBRE DEL PROYECTO:</w:t>
            </w:r>
          </w:p>
        </w:tc>
        <w:tc>
          <w:tcPr>
            <w:tcW w:w="5400" w:type="dxa"/>
            <w:shd w:val="clear" w:color="auto" w:fill="auto"/>
          </w:tcPr>
          <w:p w:rsidR="00DC4AC5" w:rsidRPr="00235ADD" w:rsidRDefault="00ED6615" w:rsidP="0027768B">
            <w:pPr>
              <w:jc w:val="both"/>
            </w:pPr>
            <w:r>
              <w:t>PLAZA TIERRAS ALTAS</w:t>
            </w:r>
          </w:p>
        </w:tc>
      </w:tr>
      <w:tr w:rsidR="00235ADD" w:rsidRPr="00235ADD" w:rsidTr="00DB259F">
        <w:trPr>
          <w:trHeight w:val="432"/>
          <w:jc w:val="center"/>
        </w:trPr>
        <w:tc>
          <w:tcPr>
            <w:tcW w:w="3618" w:type="dxa"/>
            <w:shd w:val="clear" w:color="auto" w:fill="auto"/>
          </w:tcPr>
          <w:p w:rsidR="00235ADD" w:rsidRPr="00235ADD" w:rsidRDefault="00235ADD" w:rsidP="0027768B">
            <w:pPr>
              <w:jc w:val="both"/>
              <w:rPr>
                <w:lang w:val="es-MX"/>
              </w:rPr>
            </w:pPr>
            <w:r w:rsidRPr="00235ADD">
              <w:rPr>
                <w:b/>
              </w:rPr>
              <w:t>PROMOTOR:</w:t>
            </w:r>
            <w:r w:rsidRPr="00235ADD">
              <w:t xml:space="preserve">                              </w:t>
            </w:r>
          </w:p>
        </w:tc>
        <w:tc>
          <w:tcPr>
            <w:tcW w:w="5400" w:type="dxa"/>
            <w:shd w:val="clear" w:color="auto" w:fill="auto"/>
          </w:tcPr>
          <w:p w:rsidR="00DC4AC5" w:rsidRPr="00DC4AC5" w:rsidRDefault="00ED6615" w:rsidP="0027768B">
            <w:pPr>
              <w:jc w:val="both"/>
              <w:rPr>
                <w:color w:val="000000"/>
                <w:spacing w:val="-3"/>
                <w:lang w:val="es-PA"/>
              </w:rPr>
            </w:pPr>
            <w:r w:rsidRPr="00ED6615">
              <w:rPr>
                <w:spacing w:val="-3"/>
                <w:lang w:val="es-PA"/>
              </w:rPr>
              <w:t>GASPAR SAMUDIO SÁNCHEZ</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REPRESENTANTE LEGAL:</w:t>
            </w:r>
          </w:p>
        </w:tc>
        <w:tc>
          <w:tcPr>
            <w:tcW w:w="5400" w:type="dxa"/>
            <w:shd w:val="clear" w:color="auto" w:fill="auto"/>
          </w:tcPr>
          <w:p w:rsidR="00DC4AC5" w:rsidRPr="00235ADD" w:rsidRDefault="00ED6615" w:rsidP="0027768B">
            <w:pPr>
              <w:jc w:val="both"/>
              <w:rPr>
                <w:b/>
              </w:rPr>
            </w:pPr>
            <w:r w:rsidRPr="00ED6615">
              <w:rPr>
                <w:spacing w:val="-3"/>
                <w:lang w:val="es-PA"/>
              </w:rPr>
              <w:t>GASPAR SAMUDIO SÁNCHEZ</w:t>
            </w:r>
          </w:p>
        </w:tc>
      </w:tr>
      <w:tr w:rsidR="00235ADD" w:rsidRPr="00235ADD" w:rsidTr="00DB259F">
        <w:trPr>
          <w:jc w:val="center"/>
        </w:trPr>
        <w:tc>
          <w:tcPr>
            <w:tcW w:w="3618" w:type="dxa"/>
            <w:shd w:val="clear" w:color="auto" w:fill="auto"/>
          </w:tcPr>
          <w:p w:rsidR="00235ADD" w:rsidRPr="00235ADD" w:rsidRDefault="00235ADD" w:rsidP="0027768B">
            <w:pPr>
              <w:jc w:val="both"/>
              <w:rPr>
                <w:b/>
              </w:rPr>
            </w:pPr>
            <w:r w:rsidRPr="00235ADD">
              <w:rPr>
                <w:b/>
              </w:rPr>
              <w:t>UBICACIÓN:</w:t>
            </w:r>
          </w:p>
        </w:tc>
        <w:tc>
          <w:tcPr>
            <w:tcW w:w="5400" w:type="dxa"/>
            <w:shd w:val="clear" w:color="auto" w:fill="auto"/>
          </w:tcPr>
          <w:p w:rsidR="00235ADD" w:rsidRPr="00235ADD" w:rsidRDefault="006652F0" w:rsidP="00ED6615">
            <w:pPr>
              <w:jc w:val="both"/>
              <w:rPr>
                <w:rFonts w:eastAsia="MS Mincho"/>
                <w:lang w:val="es-MX"/>
              </w:rPr>
            </w:pPr>
            <w:r>
              <w:rPr>
                <w:spacing w:val="-3"/>
              </w:rPr>
              <w:t xml:space="preserve">CORREGIMIENTO DE </w:t>
            </w:r>
            <w:r w:rsidR="00ED6615">
              <w:rPr>
                <w:spacing w:val="-3"/>
              </w:rPr>
              <w:t>VOLCÁN</w:t>
            </w:r>
            <w:r w:rsidR="00235ADD" w:rsidRPr="00235ADD">
              <w:rPr>
                <w:spacing w:val="-3"/>
              </w:rPr>
              <w:t>,</w:t>
            </w:r>
            <w:r>
              <w:rPr>
                <w:spacing w:val="-3"/>
              </w:rPr>
              <w:t xml:space="preserve"> DISTRITO DE </w:t>
            </w:r>
            <w:r w:rsidR="00ED6615">
              <w:rPr>
                <w:spacing w:val="-3"/>
              </w:rPr>
              <w:t>TIERRAS ALTAS</w:t>
            </w:r>
            <w:r>
              <w:rPr>
                <w:spacing w:val="-3"/>
              </w:rPr>
              <w:t xml:space="preserve">, </w:t>
            </w:r>
            <w:r w:rsidR="00235ADD" w:rsidRPr="00235ADD">
              <w:rPr>
                <w:spacing w:val="-3"/>
              </w:rPr>
              <w:t>PROVINCIA DE CHIRIQUÍ</w:t>
            </w:r>
          </w:p>
        </w:tc>
      </w:tr>
    </w:tbl>
    <w:p w:rsidR="00235ADD" w:rsidRPr="00235ADD" w:rsidRDefault="00235ADD" w:rsidP="0027768B">
      <w:pPr>
        <w:tabs>
          <w:tab w:val="left" w:pos="-1890"/>
        </w:tabs>
        <w:autoSpaceDE w:val="0"/>
        <w:autoSpaceDN w:val="0"/>
        <w:adjustRightInd w:val="0"/>
        <w:jc w:val="both"/>
        <w:rPr>
          <w:b/>
        </w:rPr>
      </w:pP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ANTECEDENTES</w:t>
      </w:r>
    </w:p>
    <w:p w:rsidR="00235ADD" w:rsidRPr="00235ADD" w:rsidRDefault="00235ADD" w:rsidP="0027768B">
      <w:pPr>
        <w:tabs>
          <w:tab w:val="left" w:pos="-1890"/>
        </w:tabs>
        <w:autoSpaceDE w:val="0"/>
        <w:autoSpaceDN w:val="0"/>
        <w:adjustRightInd w:val="0"/>
        <w:ind w:left="360"/>
        <w:jc w:val="both"/>
        <w:rPr>
          <w:b/>
          <w:highlight w:val="yellow"/>
        </w:rPr>
      </w:pPr>
    </w:p>
    <w:p w:rsidR="00235ADD" w:rsidRPr="00ED6615" w:rsidRDefault="000E0EA8" w:rsidP="0027768B">
      <w:pPr>
        <w:jc w:val="both"/>
        <w:rPr>
          <w:b/>
          <w:color w:val="000000"/>
          <w:lang w:val="es-PA"/>
        </w:rPr>
      </w:pPr>
      <w:r>
        <w:t>E</w:t>
      </w:r>
      <w:r w:rsidR="00235ADD" w:rsidRPr="00235ADD">
        <w:t xml:space="preserve">l día </w:t>
      </w:r>
      <w:r w:rsidR="00ED6615">
        <w:t>veinte tres</w:t>
      </w:r>
      <w:r w:rsidR="006D73A7">
        <w:t xml:space="preserve"> (</w:t>
      </w:r>
      <w:r w:rsidR="00ED6615">
        <w:t>23</w:t>
      </w:r>
      <w:r w:rsidR="006D73A7">
        <w:t>)</w:t>
      </w:r>
      <w:r w:rsidR="006652F0">
        <w:t xml:space="preserve"> de </w:t>
      </w:r>
      <w:r w:rsidR="00405060">
        <w:t>julio</w:t>
      </w:r>
      <w:r w:rsidR="00896979">
        <w:t xml:space="preserve"> de 2019</w:t>
      </w:r>
      <w:r w:rsidR="00235ADD" w:rsidRPr="00235ADD">
        <w:t xml:space="preserve">, </w:t>
      </w:r>
      <w:r w:rsidR="00ED6615">
        <w:t xml:space="preserve">cuyo </w:t>
      </w:r>
      <w:r w:rsidR="00235ADD" w:rsidRPr="00235ADD">
        <w:t xml:space="preserve">promotor </w:t>
      </w:r>
      <w:r w:rsidR="006D73A7">
        <w:rPr>
          <w:lang w:val="es-MX"/>
        </w:rPr>
        <w:t xml:space="preserve">es </w:t>
      </w:r>
      <w:r w:rsidR="00AB1AED">
        <w:rPr>
          <w:lang w:val="es-MX"/>
        </w:rPr>
        <w:t>el</w:t>
      </w:r>
      <w:r w:rsidR="00CC12BE" w:rsidRPr="006D3CF4">
        <w:rPr>
          <w:lang w:val="es-MX"/>
        </w:rPr>
        <w:t xml:space="preserve"> señor </w:t>
      </w:r>
      <w:r w:rsidR="00ED6615" w:rsidRPr="00ED6615">
        <w:rPr>
          <w:b/>
          <w:lang w:val="es-PA"/>
        </w:rPr>
        <w:t>GASPAR SAMUDIO SÁNCHEZ</w:t>
      </w:r>
      <w:r w:rsidR="00235ADD" w:rsidRPr="00235ADD">
        <w:rPr>
          <w:b/>
          <w:color w:val="000000"/>
        </w:rPr>
        <w:t xml:space="preserve">, </w:t>
      </w:r>
      <w:r w:rsidR="00235ADD" w:rsidRPr="00235ADD">
        <w:rPr>
          <w:color w:val="000000"/>
        </w:rPr>
        <w:t xml:space="preserve">con cédula de identidad personal </w:t>
      </w:r>
      <w:r w:rsidR="00235ADD" w:rsidRPr="00235ADD">
        <w:rPr>
          <w:b/>
          <w:color w:val="000000"/>
        </w:rPr>
        <w:t xml:space="preserve">N° </w:t>
      </w:r>
      <w:r w:rsidR="00ED6615">
        <w:rPr>
          <w:b/>
          <w:color w:val="000000"/>
          <w:lang w:val="es-PA"/>
        </w:rPr>
        <w:t>4-129-550</w:t>
      </w:r>
      <w:r w:rsidR="00235ADD" w:rsidRPr="00235ADD">
        <w:rPr>
          <w:b/>
          <w:color w:val="000000"/>
        </w:rPr>
        <w:t xml:space="preserve">, </w:t>
      </w:r>
      <w:r w:rsidR="00235ADD" w:rsidRPr="00235ADD">
        <w:t>presentó ante el Ministerio de Ambiente (</w:t>
      </w:r>
      <w:proofErr w:type="spellStart"/>
      <w:r w:rsidR="00235ADD" w:rsidRPr="00235ADD">
        <w:t>MiAMBIENTE</w:t>
      </w:r>
      <w:proofErr w:type="spellEnd"/>
      <w:r w:rsidR="00235ADD" w:rsidRPr="00235ADD">
        <w:t>) un Estudio de Impacto Ambiental (EsIA), Categoría I, elaborado bajo la responsabilidad de los consultores</w:t>
      </w:r>
      <w:r w:rsidR="00235ADD" w:rsidRPr="00235ADD">
        <w:rPr>
          <w:b/>
        </w:rPr>
        <w:t xml:space="preserve"> </w:t>
      </w:r>
      <w:r w:rsidR="00405060" w:rsidRPr="00405060">
        <w:rPr>
          <w:b/>
        </w:rPr>
        <w:t xml:space="preserve">GISELA S. SANTAMARÌA </w:t>
      </w:r>
      <w:r w:rsidR="00160A45" w:rsidRPr="00160A45">
        <w:rPr>
          <w:lang w:val="es-PA"/>
        </w:rPr>
        <w:t>y</w:t>
      </w:r>
      <w:r w:rsidR="00160A45" w:rsidRPr="00160A45">
        <w:rPr>
          <w:b/>
        </w:rPr>
        <w:t xml:space="preserve"> </w:t>
      </w:r>
      <w:r w:rsidR="00405060" w:rsidRPr="00405060">
        <w:rPr>
          <w:b/>
        </w:rPr>
        <w:t>ALBERTO QUINTERO</w:t>
      </w:r>
      <w:r w:rsidR="00160A45" w:rsidRPr="00160A45">
        <w:rPr>
          <w:b/>
        </w:rPr>
        <w:t>,</w:t>
      </w:r>
      <w:r w:rsidR="00160A45" w:rsidRPr="00160A45">
        <w:t xml:space="preserve"> personas naturales inscritas en el Registro de  Consultores Idóneos que  lleva el Ministerio de Ambiente (</w:t>
      </w:r>
      <w:proofErr w:type="spellStart"/>
      <w:r w:rsidR="00160A45" w:rsidRPr="00160A45">
        <w:t>MiAMBIENTE</w:t>
      </w:r>
      <w:proofErr w:type="spellEnd"/>
      <w:r w:rsidR="00160A45" w:rsidRPr="00160A45">
        <w:t>), mediante las Resoluciones</w:t>
      </w:r>
      <w:r w:rsidR="00160A45" w:rsidRPr="00160A45">
        <w:rPr>
          <w:lang w:val="es-PA"/>
        </w:rPr>
        <w:t xml:space="preserve"> </w:t>
      </w:r>
      <w:r w:rsidR="00405060" w:rsidRPr="00405060">
        <w:rPr>
          <w:b/>
          <w:lang w:val="es-PA"/>
        </w:rPr>
        <w:t xml:space="preserve">IAR-010-98 </w:t>
      </w:r>
      <w:r w:rsidR="00160A45" w:rsidRPr="00160A45">
        <w:rPr>
          <w:b/>
          <w:lang w:val="es-PA"/>
        </w:rPr>
        <w:t xml:space="preserve">e </w:t>
      </w:r>
      <w:r w:rsidR="00405060" w:rsidRPr="00405060">
        <w:rPr>
          <w:b/>
          <w:lang w:val="es-PA"/>
        </w:rPr>
        <w:t>IRC-031-09</w:t>
      </w:r>
      <w:r w:rsidR="00160A45" w:rsidRPr="00160A45">
        <w:rPr>
          <w:lang w:val="es-PA"/>
        </w:rPr>
        <w:t xml:space="preserve">, </w:t>
      </w:r>
      <w:r w:rsidR="00405060">
        <w:t xml:space="preserve">respectivamente, </w:t>
      </w:r>
    </w:p>
    <w:p w:rsidR="00405060" w:rsidRPr="00235ADD" w:rsidRDefault="00405060" w:rsidP="0027768B">
      <w:pPr>
        <w:jc w:val="both"/>
        <w:rPr>
          <w:b/>
          <w:color w:val="000000"/>
          <w:spacing w:val="-3"/>
        </w:rPr>
      </w:pPr>
    </w:p>
    <w:p w:rsidR="00D051A3" w:rsidRDefault="00235ADD" w:rsidP="0027768B">
      <w:pPr>
        <w:jc w:val="both"/>
        <w:rPr>
          <w:lang w:val="es-PA"/>
        </w:rPr>
      </w:pPr>
      <w:r w:rsidRPr="003C368E">
        <w:rPr>
          <w:bCs/>
        </w:rPr>
        <w:t>De acuerdo al EsIA, el proyecto en evaluación titulado</w:t>
      </w:r>
      <w:r w:rsidRPr="003C368E">
        <w:rPr>
          <w:b/>
          <w:bCs/>
        </w:rPr>
        <w:t xml:space="preserve"> “</w:t>
      </w:r>
      <w:r w:rsidR="00ED6615" w:rsidRPr="00ED6615">
        <w:rPr>
          <w:b/>
          <w:bCs/>
        </w:rPr>
        <w:t>PLAZA TIERRAS ALTAS</w:t>
      </w:r>
      <w:r w:rsidRPr="003C368E">
        <w:rPr>
          <w:b/>
        </w:rPr>
        <w:t>”</w:t>
      </w:r>
      <w:r w:rsidRPr="003C368E">
        <w:rPr>
          <w:b/>
          <w:bCs/>
        </w:rPr>
        <w:t>,</w:t>
      </w:r>
      <w:r w:rsidRPr="003C368E">
        <w:rPr>
          <w:bCs/>
        </w:rPr>
        <w:t xml:space="preserve"> </w:t>
      </w:r>
      <w:r w:rsidR="00DC1737" w:rsidRPr="00DC1737">
        <w:rPr>
          <w:lang w:val="es-PA"/>
        </w:rPr>
        <w:t xml:space="preserve">consiste en la construcción de un (1) edificio de dos niveles, distribuyendo cinco (5) locales comerciales en panta baja (nivel 000) con área de estacionamientos y cinco (5) locales comerciales en planta alta (nivel 100). El área de construcción total es de </w:t>
      </w:r>
      <w:r w:rsidR="00DC1737" w:rsidRPr="00DC1737">
        <w:rPr>
          <w:b/>
          <w:bCs/>
          <w:lang w:val="es-PA"/>
        </w:rPr>
        <w:t>452.32 m2</w:t>
      </w:r>
      <w:r w:rsidR="00DC1737" w:rsidRPr="00DC1737">
        <w:rPr>
          <w:lang w:val="es-PA"/>
        </w:rPr>
        <w:t>. Cada nivel del edificio contara con sus respectivo baños higiénicos y las aguas residuales serán manejadas a través del sistema de tanque séptico</w:t>
      </w:r>
      <w:r w:rsidR="00DC1737">
        <w:rPr>
          <w:lang w:val="es-PA"/>
        </w:rPr>
        <w:t>.</w:t>
      </w:r>
    </w:p>
    <w:p w:rsidR="00DC1737" w:rsidRPr="003C368E" w:rsidRDefault="00DC1737" w:rsidP="0027768B">
      <w:pPr>
        <w:jc w:val="both"/>
      </w:pPr>
    </w:p>
    <w:p w:rsidR="001D3711" w:rsidRPr="001D3711" w:rsidRDefault="001D3711" w:rsidP="0027768B">
      <w:pPr>
        <w:spacing w:after="240"/>
        <w:jc w:val="both"/>
        <w:rPr>
          <w:lang w:val="es-PA"/>
        </w:rPr>
      </w:pPr>
      <w:r w:rsidRPr="001D3711">
        <w:rPr>
          <w:bCs/>
        </w:rPr>
        <w:t xml:space="preserve">El área de construcción del proyecto será de </w:t>
      </w:r>
      <w:r w:rsidR="00DC1737">
        <w:rPr>
          <w:lang w:val="es-PA"/>
        </w:rPr>
        <w:t>452.32</w:t>
      </w:r>
      <w:r w:rsidR="00D051A3" w:rsidRPr="00D051A3">
        <w:rPr>
          <w:lang w:val="es-PA"/>
        </w:rPr>
        <w:t xml:space="preserve"> m2</w:t>
      </w:r>
      <w:r w:rsidRPr="001D3711">
        <w:rPr>
          <w:bCs/>
        </w:rPr>
        <w:t>;</w:t>
      </w:r>
      <w:r w:rsidRPr="001D3711">
        <w:t xml:space="preserve"> el mismo se desarrollará sobre la Finca con Folio Real No.</w:t>
      </w:r>
      <w:r w:rsidR="00D051A3" w:rsidRPr="00D051A3">
        <w:t xml:space="preserve"> </w:t>
      </w:r>
      <w:r w:rsidR="00DC1737">
        <w:t>475367</w:t>
      </w:r>
      <w:r w:rsidRPr="001D3711">
        <w:t xml:space="preserve"> con Código de Ubicación </w:t>
      </w:r>
      <w:r w:rsidR="00DC1737">
        <w:t>4415</w:t>
      </w:r>
      <w:r w:rsidRPr="001D3711">
        <w:t xml:space="preserve">, la cual </w:t>
      </w:r>
      <w:r w:rsidR="00EF75BD">
        <w:t xml:space="preserve">tiene una superficie actual o resto libre de </w:t>
      </w:r>
      <w:r w:rsidR="00DC1737">
        <w:t>287</w:t>
      </w:r>
      <w:r w:rsidR="00D051A3" w:rsidRPr="00D051A3">
        <w:t xml:space="preserve"> m</w:t>
      </w:r>
      <w:r w:rsidR="00D051A3" w:rsidRPr="00D051A3">
        <w:rPr>
          <w:vertAlign w:val="superscript"/>
        </w:rPr>
        <w:t>2</w:t>
      </w:r>
      <w:r w:rsidR="00D051A3" w:rsidRPr="00D051A3">
        <w:t xml:space="preserve"> </w:t>
      </w:r>
      <w:r w:rsidR="00DC1737">
        <w:t>40</w:t>
      </w:r>
      <w:r w:rsidR="00D051A3" w:rsidRPr="00D051A3">
        <w:t xml:space="preserve"> dm</w:t>
      </w:r>
      <w:r w:rsidR="00D051A3" w:rsidRPr="00D051A3">
        <w:rPr>
          <w:vertAlign w:val="superscript"/>
        </w:rPr>
        <w:t>2</w:t>
      </w:r>
      <w:r w:rsidR="00D051A3">
        <w:t xml:space="preserve"> </w:t>
      </w:r>
      <w:r w:rsidR="00EF75BD">
        <w:t xml:space="preserve">y </w:t>
      </w:r>
      <w:r w:rsidRPr="001D3711">
        <w:t xml:space="preserve">se localiza en el corregimiento de </w:t>
      </w:r>
      <w:r w:rsidR="00DC1737">
        <w:t>Volcán</w:t>
      </w:r>
      <w:r w:rsidRPr="001D3711">
        <w:t xml:space="preserve">, distrito de </w:t>
      </w:r>
      <w:r w:rsidR="00DC1737">
        <w:t>Tierras Altas</w:t>
      </w:r>
      <w:r w:rsidRPr="001D3711">
        <w:t xml:space="preserve">, provincia de Chiriquí.  </w:t>
      </w:r>
    </w:p>
    <w:p w:rsidR="001D3711" w:rsidRPr="001D3711" w:rsidRDefault="001D3711" w:rsidP="0027768B">
      <w:pPr>
        <w:spacing w:after="240"/>
        <w:jc w:val="both"/>
      </w:pPr>
      <w:r w:rsidRPr="001D3711">
        <w:rPr>
          <w:color w:val="000000"/>
          <w:spacing w:val="-3"/>
        </w:rPr>
        <w:t xml:space="preserve">El monto total de la inversión </w:t>
      </w:r>
      <w:r w:rsidRPr="001D3711">
        <w:t xml:space="preserve">se estima en B/ </w:t>
      </w:r>
      <w:r w:rsidR="00DC1737">
        <w:t>250,000</w:t>
      </w:r>
      <w:r w:rsidRPr="001D3711">
        <w:t>. 00 (</w:t>
      </w:r>
      <w:r w:rsidR="00DC1737">
        <w:t>doscientos cincuenta mil</w:t>
      </w:r>
      <w:r w:rsidR="00EF75BD">
        <w:t xml:space="preserve"> </w:t>
      </w:r>
      <w:r w:rsidRPr="001D3711">
        <w:t>con 00/100 de Balboas);</w:t>
      </w:r>
    </w:p>
    <w:p w:rsidR="00235ADD" w:rsidRPr="009B5790" w:rsidRDefault="001D3711" w:rsidP="009B5790">
      <w:pPr>
        <w:spacing w:after="240"/>
        <w:jc w:val="both"/>
        <w:outlineLvl w:val="1"/>
        <w:rPr>
          <w:spacing w:val="-3"/>
          <w:lang w:val="es-PA"/>
        </w:rPr>
      </w:pPr>
      <w:r w:rsidRPr="001D3711">
        <w:rPr>
          <w:spacing w:val="-3"/>
        </w:rPr>
        <w:t xml:space="preserve">El proyecto se construirá en las coordenadas UTM (DATUM WGS-84) ubicadas en los siguientes puntos, según se describe en el EsIA presentado y el polígono consta de un área aproximada de </w:t>
      </w:r>
      <w:r w:rsidR="009B5790" w:rsidRPr="009B5790">
        <w:rPr>
          <w:spacing w:val="-3"/>
          <w:lang w:val="es-PA"/>
        </w:rPr>
        <w:t xml:space="preserve"> </w:t>
      </w:r>
      <w:r w:rsidR="008558F5">
        <w:rPr>
          <w:spacing w:val="-3"/>
          <w:lang w:val="es-PA"/>
        </w:rPr>
        <w:t>284 m</w:t>
      </w:r>
      <w:r w:rsidR="008558F5">
        <w:rPr>
          <w:spacing w:val="-3"/>
          <w:vertAlign w:val="superscript"/>
          <w:lang w:val="es-PA"/>
        </w:rPr>
        <w:t>2</w:t>
      </w:r>
      <w:r w:rsidRPr="001D3711">
        <w:rPr>
          <w:spacing w:val="-3"/>
          <w:vertAlign w:val="superscript"/>
        </w:rPr>
        <w:t xml:space="preserve"> </w:t>
      </w:r>
      <w:r w:rsidRPr="001D3711">
        <w:rPr>
          <w:spacing w:val="-3"/>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EF75BD" w:rsidTr="00EF75BD">
        <w:trPr>
          <w:jc w:val="center"/>
        </w:trPr>
        <w:tc>
          <w:tcPr>
            <w:tcW w:w="817" w:type="dxa"/>
          </w:tcPr>
          <w:p w:rsidR="00EF75BD" w:rsidRPr="00EF75BD" w:rsidRDefault="00EF75BD" w:rsidP="0027768B">
            <w:pPr>
              <w:jc w:val="both"/>
              <w:rPr>
                <w:b/>
                <w:bCs/>
              </w:rPr>
            </w:pPr>
            <w:r>
              <w:rPr>
                <w:b/>
                <w:bCs/>
              </w:rPr>
              <w:t>PUNTO</w:t>
            </w:r>
          </w:p>
        </w:tc>
        <w:tc>
          <w:tcPr>
            <w:tcW w:w="992" w:type="dxa"/>
          </w:tcPr>
          <w:p w:rsidR="00EF75BD" w:rsidRPr="00EF75BD" w:rsidRDefault="00EF75BD" w:rsidP="0027768B">
            <w:pPr>
              <w:jc w:val="both"/>
              <w:rPr>
                <w:b/>
                <w:bCs/>
              </w:rPr>
            </w:pPr>
            <w:r>
              <w:rPr>
                <w:b/>
                <w:bCs/>
              </w:rPr>
              <w:t xml:space="preserve">ESTE </w:t>
            </w:r>
          </w:p>
        </w:tc>
        <w:tc>
          <w:tcPr>
            <w:tcW w:w="993" w:type="dxa"/>
          </w:tcPr>
          <w:p w:rsidR="00EF75BD" w:rsidRPr="00EF75BD" w:rsidRDefault="00EF75BD" w:rsidP="0027768B">
            <w:pPr>
              <w:jc w:val="both"/>
              <w:rPr>
                <w:b/>
                <w:bCs/>
              </w:rPr>
            </w:pPr>
            <w:r>
              <w:rPr>
                <w:b/>
                <w:bCs/>
              </w:rPr>
              <w:t>NORTE</w:t>
            </w:r>
          </w:p>
        </w:tc>
      </w:tr>
      <w:tr w:rsidR="00EF75BD" w:rsidTr="00EF75BD">
        <w:trPr>
          <w:jc w:val="center"/>
        </w:trPr>
        <w:tc>
          <w:tcPr>
            <w:tcW w:w="817" w:type="dxa"/>
          </w:tcPr>
          <w:p w:rsidR="00EF75BD" w:rsidRDefault="00EF75BD" w:rsidP="0027768B">
            <w:pPr>
              <w:jc w:val="both"/>
              <w:rPr>
                <w:bCs/>
              </w:rPr>
            </w:pPr>
            <w:r>
              <w:rPr>
                <w:bCs/>
              </w:rPr>
              <w:t>1</w:t>
            </w:r>
          </w:p>
        </w:tc>
        <w:tc>
          <w:tcPr>
            <w:tcW w:w="992" w:type="dxa"/>
          </w:tcPr>
          <w:p w:rsidR="00EF75BD" w:rsidRDefault="00DC1737" w:rsidP="0027768B">
            <w:pPr>
              <w:jc w:val="both"/>
              <w:rPr>
                <w:bCs/>
              </w:rPr>
            </w:pPr>
            <w:r w:rsidRPr="00DC1737">
              <w:rPr>
                <w:bCs/>
              </w:rPr>
              <w:t>319452</w:t>
            </w:r>
          </w:p>
        </w:tc>
        <w:tc>
          <w:tcPr>
            <w:tcW w:w="993" w:type="dxa"/>
          </w:tcPr>
          <w:p w:rsidR="00EF75BD" w:rsidRDefault="00DC1737" w:rsidP="0027768B">
            <w:pPr>
              <w:jc w:val="both"/>
              <w:rPr>
                <w:bCs/>
              </w:rPr>
            </w:pPr>
            <w:r w:rsidRPr="00DC1737">
              <w:rPr>
                <w:bCs/>
              </w:rPr>
              <w:t>970559</w:t>
            </w:r>
          </w:p>
        </w:tc>
      </w:tr>
      <w:tr w:rsidR="00EF75BD" w:rsidTr="00EF75BD">
        <w:trPr>
          <w:jc w:val="center"/>
        </w:trPr>
        <w:tc>
          <w:tcPr>
            <w:tcW w:w="817" w:type="dxa"/>
          </w:tcPr>
          <w:p w:rsidR="00EF75BD" w:rsidRDefault="00EF75BD" w:rsidP="0027768B">
            <w:pPr>
              <w:jc w:val="both"/>
              <w:rPr>
                <w:bCs/>
              </w:rPr>
            </w:pPr>
            <w:r>
              <w:rPr>
                <w:bCs/>
              </w:rPr>
              <w:t>2</w:t>
            </w:r>
          </w:p>
        </w:tc>
        <w:tc>
          <w:tcPr>
            <w:tcW w:w="992" w:type="dxa"/>
          </w:tcPr>
          <w:p w:rsidR="00EF75BD" w:rsidRDefault="00DC1737" w:rsidP="0027768B">
            <w:pPr>
              <w:jc w:val="both"/>
              <w:rPr>
                <w:bCs/>
              </w:rPr>
            </w:pPr>
            <w:r w:rsidRPr="00DC1737">
              <w:rPr>
                <w:bCs/>
              </w:rPr>
              <w:t>319458</w:t>
            </w:r>
          </w:p>
        </w:tc>
        <w:tc>
          <w:tcPr>
            <w:tcW w:w="993" w:type="dxa"/>
          </w:tcPr>
          <w:p w:rsidR="00EF75BD" w:rsidRDefault="00DC1737" w:rsidP="0027768B">
            <w:pPr>
              <w:jc w:val="both"/>
              <w:rPr>
                <w:bCs/>
              </w:rPr>
            </w:pPr>
            <w:r w:rsidRPr="00DC1737">
              <w:rPr>
                <w:bCs/>
              </w:rPr>
              <w:t>970575</w:t>
            </w:r>
          </w:p>
        </w:tc>
      </w:tr>
      <w:tr w:rsidR="00EF75BD" w:rsidTr="00EF75BD">
        <w:trPr>
          <w:jc w:val="center"/>
        </w:trPr>
        <w:tc>
          <w:tcPr>
            <w:tcW w:w="817" w:type="dxa"/>
          </w:tcPr>
          <w:p w:rsidR="00EF75BD" w:rsidRDefault="00EF75BD" w:rsidP="0027768B">
            <w:pPr>
              <w:jc w:val="both"/>
              <w:rPr>
                <w:bCs/>
              </w:rPr>
            </w:pPr>
            <w:r>
              <w:rPr>
                <w:bCs/>
              </w:rPr>
              <w:t>3</w:t>
            </w:r>
          </w:p>
        </w:tc>
        <w:tc>
          <w:tcPr>
            <w:tcW w:w="992" w:type="dxa"/>
          </w:tcPr>
          <w:p w:rsidR="00EF75BD" w:rsidRDefault="00DC1737" w:rsidP="0027768B">
            <w:pPr>
              <w:jc w:val="both"/>
              <w:rPr>
                <w:bCs/>
              </w:rPr>
            </w:pPr>
            <w:r w:rsidRPr="00DC1737">
              <w:rPr>
                <w:bCs/>
              </w:rPr>
              <w:t>319444</w:t>
            </w:r>
          </w:p>
        </w:tc>
        <w:tc>
          <w:tcPr>
            <w:tcW w:w="993" w:type="dxa"/>
          </w:tcPr>
          <w:p w:rsidR="00EF75BD" w:rsidRDefault="00DC1737" w:rsidP="0027768B">
            <w:pPr>
              <w:jc w:val="both"/>
              <w:rPr>
                <w:bCs/>
              </w:rPr>
            </w:pPr>
            <w:r w:rsidRPr="00DC1737">
              <w:rPr>
                <w:bCs/>
              </w:rPr>
              <w:t>970583</w:t>
            </w:r>
          </w:p>
        </w:tc>
      </w:tr>
      <w:tr w:rsidR="00EF75BD" w:rsidTr="00EF75BD">
        <w:trPr>
          <w:jc w:val="center"/>
        </w:trPr>
        <w:tc>
          <w:tcPr>
            <w:tcW w:w="817" w:type="dxa"/>
          </w:tcPr>
          <w:p w:rsidR="00EF75BD" w:rsidRDefault="00EF75BD" w:rsidP="0027768B">
            <w:pPr>
              <w:jc w:val="both"/>
              <w:rPr>
                <w:bCs/>
              </w:rPr>
            </w:pPr>
            <w:r>
              <w:rPr>
                <w:bCs/>
              </w:rPr>
              <w:t>4</w:t>
            </w:r>
          </w:p>
        </w:tc>
        <w:tc>
          <w:tcPr>
            <w:tcW w:w="992" w:type="dxa"/>
          </w:tcPr>
          <w:p w:rsidR="00EF75BD" w:rsidRDefault="00DC1737" w:rsidP="0027768B">
            <w:pPr>
              <w:jc w:val="both"/>
              <w:rPr>
                <w:bCs/>
              </w:rPr>
            </w:pPr>
            <w:r w:rsidRPr="00DC1737">
              <w:rPr>
                <w:bCs/>
              </w:rPr>
              <w:t>319437</w:t>
            </w:r>
          </w:p>
        </w:tc>
        <w:tc>
          <w:tcPr>
            <w:tcW w:w="993" w:type="dxa"/>
          </w:tcPr>
          <w:p w:rsidR="00EF75BD" w:rsidRDefault="00DC1737" w:rsidP="0027768B">
            <w:pPr>
              <w:jc w:val="both"/>
              <w:rPr>
                <w:bCs/>
              </w:rPr>
            </w:pPr>
            <w:r w:rsidRPr="00DC1737">
              <w:rPr>
                <w:bCs/>
              </w:rPr>
              <w:t>970567</w:t>
            </w:r>
          </w:p>
        </w:tc>
      </w:tr>
    </w:tbl>
    <w:p w:rsidR="00235ADD" w:rsidRPr="00235ADD" w:rsidRDefault="00235ADD" w:rsidP="0027768B">
      <w:pPr>
        <w:jc w:val="both"/>
        <w:rPr>
          <w:bCs/>
        </w:rPr>
      </w:pPr>
    </w:p>
    <w:p w:rsidR="00362F70" w:rsidRDefault="00362F70" w:rsidP="0027768B">
      <w:pPr>
        <w:jc w:val="both"/>
        <w:rPr>
          <w:color w:val="000000"/>
        </w:rPr>
      </w:pPr>
    </w:p>
    <w:p w:rsidR="00235ADD" w:rsidRPr="007921D6" w:rsidRDefault="005B4A3A" w:rsidP="0027768B">
      <w:pPr>
        <w:jc w:val="both"/>
        <w:rPr>
          <w:b/>
          <w:bCs/>
        </w:rPr>
      </w:pPr>
      <w:r>
        <w:rPr>
          <w:color w:val="000000"/>
        </w:rPr>
        <w:t xml:space="preserve">Mediante </w:t>
      </w:r>
      <w:r w:rsidR="00235ADD" w:rsidRPr="00235ADD">
        <w:rPr>
          <w:color w:val="000000"/>
        </w:rPr>
        <w:t xml:space="preserve"> </w:t>
      </w:r>
      <w:r w:rsidR="00A93607" w:rsidRPr="00A93607">
        <w:rPr>
          <w:b/>
          <w:color w:val="000000"/>
        </w:rPr>
        <w:t>PROVEIDO- DRCH–ADM- 0</w:t>
      </w:r>
      <w:r w:rsidR="00E417BB">
        <w:rPr>
          <w:b/>
          <w:color w:val="000000"/>
        </w:rPr>
        <w:t>83</w:t>
      </w:r>
      <w:r w:rsidR="00A93607" w:rsidRPr="00A93607">
        <w:rPr>
          <w:b/>
          <w:color w:val="000000"/>
        </w:rPr>
        <w:t>-2019</w:t>
      </w:r>
      <w:r w:rsidR="00E417BB">
        <w:rPr>
          <w:color w:val="000000"/>
        </w:rPr>
        <w:t xml:space="preserve">, </w:t>
      </w:r>
      <w:r w:rsidR="00235ADD" w:rsidRPr="00235ADD">
        <w:rPr>
          <w:color w:val="000000"/>
        </w:rPr>
        <w:t xml:space="preserve"> </w:t>
      </w:r>
      <w:r w:rsidR="00A93607" w:rsidRPr="00A93607">
        <w:rPr>
          <w:color w:val="000000"/>
        </w:rPr>
        <w:t xml:space="preserve">del </w:t>
      </w:r>
      <w:r w:rsidR="00E417BB">
        <w:rPr>
          <w:color w:val="000000"/>
        </w:rPr>
        <w:t>24</w:t>
      </w:r>
      <w:r w:rsidR="00A93607" w:rsidRPr="00A93607">
        <w:rPr>
          <w:color w:val="000000"/>
        </w:rPr>
        <w:t xml:space="preserve"> de julio de 2019</w:t>
      </w:r>
      <w:proofErr w:type="gramStart"/>
      <w:r w:rsidR="00235ADD" w:rsidRPr="00235ADD">
        <w:rPr>
          <w:color w:val="000000"/>
        </w:rPr>
        <w:t>, ,</w:t>
      </w:r>
      <w:proofErr w:type="gramEnd"/>
      <w:r w:rsidR="00235ADD" w:rsidRPr="00235ADD">
        <w:rPr>
          <w:color w:val="000000"/>
        </w:rPr>
        <w:t xml:space="preserve"> </w:t>
      </w:r>
      <w:proofErr w:type="spellStart"/>
      <w:r w:rsidR="00235ADD" w:rsidRPr="00235ADD">
        <w:rPr>
          <w:color w:val="000000"/>
        </w:rPr>
        <w:t>MiAMBIENTE</w:t>
      </w:r>
      <w:proofErr w:type="spellEnd"/>
      <w:r w:rsidR="00235ADD" w:rsidRPr="00235ADD">
        <w:rPr>
          <w:color w:val="000000"/>
        </w:rPr>
        <w:t xml:space="preserve"> admite a la fase de evaluación y análisis el Estudio de Impacto Ambiental, Categoría I, del proyecto denominado </w:t>
      </w:r>
      <w:r w:rsidR="00235ADD" w:rsidRPr="00235ADD">
        <w:rPr>
          <w:b/>
          <w:bCs/>
        </w:rPr>
        <w:t>“</w:t>
      </w:r>
      <w:r w:rsidR="00E417BB">
        <w:rPr>
          <w:b/>
          <w:bCs/>
        </w:rPr>
        <w:t>PLAZA TIERRAS ALTAS</w:t>
      </w:r>
      <w:r w:rsidR="00235ADD" w:rsidRPr="00235ADD">
        <w:rPr>
          <w:b/>
        </w:rPr>
        <w:t>”</w:t>
      </w:r>
      <w:r w:rsidR="00235ADD" w:rsidRPr="00235ADD">
        <w:rPr>
          <w:color w:val="000000"/>
        </w:rPr>
        <w:t xml:space="preserve">, en virtud de lo establecido para tales efectos en el Decreto Ejecutivo No. 123 de 14 de agosto de 2009, modificado por el Decreto Ejecutivo No. 155 de 5 de agosto de 2011 y el Decreto Ejecutivo </w:t>
      </w:r>
      <w:r w:rsidR="006B34D5">
        <w:rPr>
          <w:color w:val="000000"/>
        </w:rPr>
        <w:t xml:space="preserve">No. </w:t>
      </w:r>
      <w:r w:rsidR="001863E2">
        <w:rPr>
          <w:color w:val="000000"/>
        </w:rPr>
        <w:t>36 de 3 de junio de 2019</w:t>
      </w:r>
      <w:r w:rsidR="006B34D5">
        <w:rPr>
          <w:color w:val="000000"/>
        </w:rPr>
        <w:t>;</w:t>
      </w:r>
    </w:p>
    <w:p w:rsidR="00235ADD" w:rsidRPr="00235ADD" w:rsidRDefault="00235ADD" w:rsidP="0027768B">
      <w:pPr>
        <w:jc w:val="both"/>
        <w:rPr>
          <w:color w:val="000000"/>
        </w:rPr>
      </w:pPr>
    </w:p>
    <w:p w:rsidR="00AD41FF" w:rsidRDefault="00AD41FF" w:rsidP="0027768B">
      <w:pPr>
        <w:tabs>
          <w:tab w:val="left" w:pos="-1890"/>
        </w:tabs>
        <w:autoSpaceDE w:val="0"/>
        <w:autoSpaceDN w:val="0"/>
        <w:adjustRightInd w:val="0"/>
        <w:jc w:val="both"/>
        <w:rPr>
          <w:spacing w:val="-3"/>
        </w:rPr>
      </w:pPr>
      <w:r w:rsidRPr="00AD41FF">
        <w:rPr>
          <w:spacing w:val="-3"/>
        </w:rPr>
        <w:t xml:space="preserve">Como parte del proceso de evaluación, se verifico las coordenadas presentadas en el Estudio de Impacto Ambiental en la Dirección de Evaluación </w:t>
      </w:r>
      <w:r w:rsidR="007921D6">
        <w:rPr>
          <w:spacing w:val="-3"/>
        </w:rPr>
        <w:t xml:space="preserve">de Impacto </w:t>
      </w:r>
      <w:r w:rsidRPr="00AD41FF">
        <w:rPr>
          <w:spacing w:val="-3"/>
        </w:rPr>
        <w:t xml:space="preserve">Ambiental, la cual se envió para verificación el día </w:t>
      </w:r>
      <w:r w:rsidR="008558F5">
        <w:rPr>
          <w:spacing w:val="-3"/>
        </w:rPr>
        <w:lastRenderedPageBreak/>
        <w:t xml:space="preserve">12 de agosto </w:t>
      </w:r>
      <w:r w:rsidR="003423F1">
        <w:rPr>
          <w:spacing w:val="-3"/>
        </w:rPr>
        <w:t>de 2019</w:t>
      </w:r>
      <w:r w:rsidRPr="00AD41FF">
        <w:rPr>
          <w:spacing w:val="-3"/>
        </w:rPr>
        <w:t xml:space="preserve">; en tanto que </w:t>
      </w:r>
      <w:r w:rsidR="007921D6" w:rsidRPr="007921D6">
        <w:rPr>
          <w:spacing w:val="-3"/>
        </w:rPr>
        <w:t>la Dirección de Evaluación de Impacto Ambiental</w:t>
      </w:r>
      <w:r w:rsidRPr="00AD41FF">
        <w:rPr>
          <w:spacing w:val="-3"/>
        </w:rPr>
        <w:t xml:space="preserve"> emitió sus comentarios el día </w:t>
      </w:r>
      <w:r w:rsidR="008558F5">
        <w:rPr>
          <w:spacing w:val="-3"/>
        </w:rPr>
        <w:t>12 de agosto</w:t>
      </w:r>
      <w:r w:rsidR="000F5E0A">
        <w:rPr>
          <w:spacing w:val="-3"/>
        </w:rPr>
        <w:t xml:space="preserve"> de 2019</w:t>
      </w:r>
      <w:r w:rsidR="003423F1">
        <w:rPr>
          <w:spacing w:val="-3"/>
        </w:rPr>
        <w:t xml:space="preserve">, </w:t>
      </w:r>
    </w:p>
    <w:p w:rsidR="00C86B07" w:rsidRPr="00493D37" w:rsidRDefault="00C86B07" w:rsidP="0027768B">
      <w:pPr>
        <w:spacing w:after="240"/>
        <w:jc w:val="both"/>
        <w:outlineLvl w:val="1"/>
        <w:rPr>
          <w:spacing w:val="-3"/>
        </w:rPr>
      </w:pPr>
    </w:p>
    <w:p w:rsidR="00235ADD" w:rsidRPr="00235ADD" w:rsidRDefault="00235ADD" w:rsidP="0027768B">
      <w:pPr>
        <w:numPr>
          <w:ilvl w:val="0"/>
          <w:numId w:val="1"/>
        </w:numPr>
        <w:tabs>
          <w:tab w:val="left" w:pos="-1890"/>
        </w:tabs>
        <w:autoSpaceDE w:val="0"/>
        <w:autoSpaceDN w:val="0"/>
        <w:adjustRightInd w:val="0"/>
        <w:ind w:left="360"/>
        <w:jc w:val="both"/>
        <w:rPr>
          <w:b/>
        </w:rPr>
      </w:pPr>
      <w:r w:rsidRPr="00235ADD">
        <w:rPr>
          <w:b/>
        </w:rPr>
        <w:t>ANÁLISIS TÉCNICO</w:t>
      </w:r>
    </w:p>
    <w:p w:rsidR="00235ADD" w:rsidRPr="00235ADD" w:rsidRDefault="00235ADD" w:rsidP="0027768B">
      <w:pPr>
        <w:jc w:val="both"/>
        <w:rPr>
          <w:highlight w:val="yellow"/>
        </w:rPr>
      </w:pPr>
    </w:p>
    <w:p w:rsidR="00235ADD" w:rsidRPr="00235ADD" w:rsidRDefault="00235ADD" w:rsidP="0027768B">
      <w:pPr>
        <w:jc w:val="both"/>
        <w:rPr>
          <w:color w:val="000000"/>
        </w:rPr>
      </w:pPr>
      <w:r w:rsidRPr="00235ADD">
        <w:t xml:space="preserve">Después de la revisión y análisis del EsIA y cada uno de sus componentes ambientales, así como su Plan de Manejo Ambiental, pasamos a revisar </w:t>
      </w:r>
      <w:r w:rsidRPr="00235ADD">
        <w:rPr>
          <w:color w:val="000000"/>
        </w:rPr>
        <w:t>algunos aspectos destacables en el proceso de evaluación del Estudio.</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físico: </w:t>
      </w:r>
    </w:p>
    <w:p w:rsidR="00235ADD" w:rsidRPr="00235ADD" w:rsidRDefault="00235ADD" w:rsidP="0027768B">
      <w:pPr>
        <w:autoSpaceDE w:val="0"/>
        <w:autoSpaceDN w:val="0"/>
        <w:adjustRightInd w:val="0"/>
        <w:jc w:val="both"/>
        <w:rPr>
          <w:b/>
        </w:rPr>
      </w:pPr>
    </w:p>
    <w:p w:rsidR="00235ADD" w:rsidRPr="00235ADD" w:rsidRDefault="00235ADD" w:rsidP="0027768B">
      <w:pPr>
        <w:autoSpaceDE w:val="0"/>
        <w:autoSpaceDN w:val="0"/>
        <w:adjustRightInd w:val="0"/>
        <w:jc w:val="both"/>
      </w:pPr>
      <w:r w:rsidRPr="00235ADD">
        <w:t xml:space="preserve">El EsIA, presentado por la empresa promotora, describe lo siguiente, respecto al ambiente físico del área donde se desarrollara el proyecto: </w:t>
      </w:r>
    </w:p>
    <w:p w:rsidR="002435D6" w:rsidRPr="003423F1" w:rsidRDefault="003423F1" w:rsidP="00E417BB">
      <w:pPr>
        <w:pStyle w:val="Prrafodelista1"/>
        <w:numPr>
          <w:ilvl w:val="0"/>
          <w:numId w:val="11"/>
        </w:num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lang w:val="es-ES"/>
        </w:rPr>
        <w:t xml:space="preserve">En cuanto a la topografía, </w:t>
      </w:r>
      <w:r w:rsidR="00E417BB">
        <w:rPr>
          <w:rFonts w:ascii="Times New Roman" w:hAnsi="Times New Roman"/>
          <w:color w:val="000000"/>
          <w:sz w:val="24"/>
          <w:szCs w:val="24"/>
          <w:lang w:val="es-ES"/>
        </w:rPr>
        <w:t>e</w:t>
      </w:r>
      <w:r w:rsidR="00E417BB" w:rsidRPr="00E417BB">
        <w:rPr>
          <w:rFonts w:ascii="Times New Roman" w:hAnsi="Times New Roman"/>
          <w:color w:val="000000"/>
          <w:sz w:val="24"/>
          <w:szCs w:val="24"/>
          <w:lang w:val="es-ES"/>
        </w:rPr>
        <w:t>l terreno presenta una topografía plana es casi todo el terreno, con una mínima pendiente de 2%</w:t>
      </w:r>
      <w:r w:rsidR="00E417BB">
        <w:rPr>
          <w:rFonts w:ascii="Times New Roman" w:hAnsi="Times New Roman"/>
          <w:color w:val="000000"/>
          <w:sz w:val="24"/>
          <w:szCs w:val="24"/>
          <w:lang w:val="es-ES"/>
        </w:rPr>
        <w:t>,</w:t>
      </w:r>
    </w:p>
    <w:p w:rsidR="001A29E5" w:rsidRPr="00E417BB" w:rsidRDefault="003423F1" w:rsidP="00E417BB">
      <w:pPr>
        <w:pStyle w:val="Prrafodelista1"/>
        <w:numPr>
          <w:ilvl w:val="0"/>
          <w:numId w:val="11"/>
        </w:numPr>
        <w:autoSpaceDE w:val="0"/>
        <w:autoSpaceDN w:val="0"/>
        <w:adjustRightInd w:val="0"/>
        <w:spacing w:line="240" w:lineRule="auto"/>
        <w:jc w:val="both"/>
        <w:rPr>
          <w:b/>
        </w:rPr>
      </w:pPr>
      <w:r w:rsidRPr="001A29E5">
        <w:rPr>
          <w:rFonts w:ascii="Times New Roman" w:hAnsi="Times New Roman"/>
          <w:color w:val="000000"/>
          <w:sz w:val="24"/>
          <w:szCs w:val="24"/>
        </w:rPr>
        <w:t xml:space="preserve">En lo que respecta al aspecto hidrológico, </w:t>
      </w:r>
      <w:r w:rsidR="00E417BB">
        <w:rPr>
          <w:rFonts w:ascii="Times New Roman" w:hAnsi="Times New Roman"/>
          <w:color w:val="000000"/>
          <w:sz w:val="24"/>
          <w:szCs w:val="24"/>
        </w:rPr>
        <w:t>n</w:t>
      </w:r>
      <w:r w:rsidR="00E417BB" w:rsidRPr="00E417BB">
        <w:rPr>
          <w:rFonts w:ascii="Times New Roman" w:hAnsi="Times New Roman"/>
          <w:color w:val="000000"/>
          <w:sz w:val="24"/>
          <w:szCs w:val="24"/>
        </w:rPr>
        <w:t>o hay fuentes de aguas superficiales en el lote donde se desarrollara el proyecto</w:t>
      </w:r>
      <w:r w:rsidR="00E417BB">
        <w:rPr>
          <w:rFonts w:ascii="Times New Roman" w:hAnsi="Times New Roman"/>
          <w:color w:val="000000"/>
          <w:sz w:val="24"/>
          <w:szCs w:val="24"/>
        </w:rPr>
        <w:t>,</w:t>
      </w:r>
    </w:p>
    <w:p w:rsidR="00235ADD" w:rsidRPr="001A29E5" w:rsidRDefault="00235ADD" w:rsidP="001A29E5">
      <w:pPr>
        <w:rPr>
          <w:b/>
        </w:rPr>
      </w:pPr>
      <w:r w:rsidRPr="001A29E5">
        <w:rPr>
          <w:b/>
        </w:rPr>
        <w:t>Componente Biológico:</w:t>
      </w:r>
    </w:p>
    <w:p w:rsidR="00235ADD" w:rsidRPr="00235ADD" w:rsidRDefault="00235ADD" w:rsidP="0027768B">
      <w:pPr>
        <w:autoSpaceDE w:val="0"/>
        <w:autoSpaceDN w:val="0"/>
        <w:adjustRightInd w:val="0"/>
        <w:jc w:val="both"/>
      </w:pPr>
    </w:p>
    <w:p w:rsidR="00DD1EF6" w:rsidRDefault="00235ADD" w:rsidP="0027768B">
      <w:pPr>
        <w:autoSpaceDE w:val="0"/>
        <w:autoSpaceDN w:val="0"/>
        <w:adjustRightInd w:val="0"/>
        <w:jc w:val="both"/>
      </w:pPr>
      <w:r w:rsidRPr="00235ADD">
        <w:t xml:space="preserve">Según se describe en el EsIA, en lo que respecta a las características de la flora, </w:t>
      </w:r>
      <w:r w:rsidR="001A29E5">
        <w:t>e</w:t>
      </w:r>
      <w:r w:rsidR="001A29E5" w:rsidRPr="001A29E5">
        <w:t xml:space="preserve">l área de influencia en donde se pretende desarrollar el proyecto, </w:t>
      </w:r>
      <w:r w:rsidR="00536E76">
        <w:t>se indica que en el EsIA presentado que la misma es escaza y que n</w:t>
      </w:r>
      <w:r w:rsidR="00536E76" w:rsidRPr="00536E76">
        <w:t>o existen especies indicadoras o de importancia en el área del proyecto, por lo que no aplica el levantamiento de un inventario forestal</w:t>
      </w:r>
    </w:p>
    <w:p w:rsidR="001A29E5" w:rsidRPr="00DD1EF6" w:rsidRDefault="001A29E5" w:rsidP="0027768B">
      <w:pPr>
        <w:autoSpaceDE w:val="0"/>
        <w:autoSpaceDN w:val="0"/>
        <w:adjustRightInd w:val="0"/>
        <w:jc w:val="both"/>
      </w:pPr>
    </w:p>
    <w:p w:rsidR="00BE1D07" w:rsidRDefault="00235ADD" w:rsidP="0027768B">
      <w:pPr>
        <w:autoSpaceDE w:val="0"/>
        <w:autoSpaceDN w:val="0"/>
        <w:adjustRightInd w:val="0"/>
        <w:jc w:val="both"/>
        <w:rPr>
          <w:b/>
        </w:rPr>
      </w:pPr>
      <w:r w:rsidRPr="00235ADD">
        <w:t xml:space="preserve">En cuanto a la fauna, según lo descrito en el EsIA, </w:t>
      </w:r>
      <w:r w:rsidR="00AE6EF4" w:rsidRPr="00AE6EF4">
        <w:t xml:space="preserve">en la propiedad </w:t>
      </w:r>
      <w:r w:rsidR="00536E76">
        <w:t xml:space="preserve">la presencia de especies es escaza por ser un área intervenida. </w:t>
      </w:r>
    </w:p>
    <w:p w:rsidR="00BE1D07" w:rsidRDefault="00BE1D07" w:rsidP="0027768B">
      <w:pPr>
        <w:autoSpaceDE w:val="0"/>
        <w:autoSpaceDN w:val="0"/>
        <w:adjustRightInd w:val="0"/>
        <w:jc w:val="both"/>
        <w:rPr>
          <w:b/>
        </w:rPr>
      </w:pPr>
    </w:p>
    <w:p w:rsidR="00235ADD" w:rsidRPr="00235ADD" w:rsidRDefault="00235ADD" w:rsidP="0027768B">
      <w:pPr>
        <w:autoSpaceDE w:val="0"/>
        <w:autoSpaceDN w:val="0"/>
        <w:adjustRightInd w:val="0"/>
        <w:jc w:val="both"/>
        <w:rPr>
          <w:b/>
        </w:rPr>
      </w:pPr>
      <w:r w:rsidRPr="00235ADD">
        <w:rPr>
          <w:b/>
        </w:rPr>
        <w:t xml:space="preserve">Componente Socioeconómico: </w:t>
      </w:r>
    </w:p>
    <w:p w:rsidR="00235ADD" w:rsidRPr="00235ADD" w:rsidRDefault="00235ADD" w:rsidP="0027768B">
      <w:pPr>
        <w:pStyle w:val="Default"/>
        <w:jc w:val="both"/>
        <w:rPr>
          <w:rFonts w:ascii="Times New Roman" w:hAnsi="Times New Roman" w:cs="Times New Roman"/>
        </w:rPr>
      </w:pPr>
      <w:r w:rsidRPr="00235ADD">
        <w:rPr>
          <w:rFonts w:ascii="Times New Roman" w:hAnsi="Times New Roman" w:cs="Times New Roman"/>
        </w:rPr>
        <w:t xml:space="preserve"> </w:t>
      </w:r>
    </w:p>
    <w:p w:rsidR="006D1CE1" w:rsidRDefault="00235ADD" w:rsidP="0027768B">
      <w:pPr>
        <w:pStyle w:val="Default"/>
        <w:jc w:val="both"/>
        <w:rPr>
          <w:rFonts w:ascii="Times New Roman" w:hAnsi="Times New Roman" w:cs="Times New Roman"/>
        </w:rPr>
      </w:pPr>
      <w:r w:rsidRPr="00235ADD">
        <w:rPr>
          <w:rFonts w:ascii="Times New Roman" w:hAnsi="Times New Roman" w:cs="Times New Roman"/>
        </w:rPr>
        <w:t xml:space="preserve">En el EsIA, se indica que la metodología utilizada para lograr la reacción ciudadana, con respecto al desarrollo del proyecto </w:t>
      </w:r>
      <w:r w:rsidR="00BE1D07">
        <w:rPr>
          <w:rFonts w:ascii="Times New Roman" w:hAnsi="Times New Roman" w:cs="Times New Roman"/>
        </w:rPr>
        <w:t xml:space="preserve">consta de lo siguiente: </w:t>
      </w:r>
      <w:r w:rsidR="00AE6EF4">
        <w:rPr>
          <w:rFonts w:ascii="Times New Roman" w:hAnsi="Times New Roman" w:cs="Times New Roman"/>
        </w:rPr>
        <w:t>aplicación de 1</w:t>
      </w:r>
      <w:r w:rsidR="00536E76">
        <w:rPr>
          <w:rFonts w:ascii="Times New Roman" w:hAnsi="Times New Roman" w:cs="Times New Roman"/>
        </w:rPr>
        <w:t>6</w:t>
      </w:r>
      <w:r w:rsidR="00AE6EF4">
        <w:rPr>
          <w:rFonts w:ascii="Times New Roman" w:hAnsi="Times New Roman" w:cs="Times New Roman"/>
        </w:rPr>
        <w:t xml:space="preserve"> encuestas </w:t>
      </w:r>
      <w:r w:rsidR="00AE6EF4" w:rsidRPr="00AE6EF4">
        <w:rPr>
          <w:rFonts w:ascii="Times New Roman" w:hAnsi="Times New Roman" w:cs="Times New Roman"/>
        </w:rPr>
        <w:t xml:space="preserve">a los residentes y colindantes más cercanos, las mismas se realizaron el día </w:t>
      </w:r>
      <w:r w:rsidR="00536E76">
        <w:rPr>
          <w:rFonts w:ascii="Times New Roman" w:hAnsi="Times New Roman" w:cs="Times New Roman"/>
        </w:rPr>
        <w:t>26 de junio</w:t>
      </w:r>
      <w:r w:rsidR="00AE6EF4" w:rsidRPr="00AE6EF4">
        <w:rPr>
          <w:rFonts w:ascii="Times New Roman" w:hAnsi="Times New Roman" w:cs="Times New Roman"/>
        </w:rPr>
        <w:t xml:space="preserve"> de 2019</w:t>
      </w:r>
      <w:r w:rsidR="006D1CE1">
        <w:rPr>
          <w:rFonts w:ascii="Times New Roman" w:hAnsi="Times New Roman" w:cs="Times New Roman"/>
        </w:rPr>
        <w:t>; dando</w:t>
      </w:r>
      <w:r w:rsidRPr="00235ADD">
        <w:rPr>
          <w:rFonts w:ascii="Times New Roman" w:hAnsi="Times New Roman" w:cs="Times New Roman"/>
        </w:rPr>
        <w:t xml:space="preserve"> como resultado lo siguiente</w:t>
      </w:r>
      <w:r w:rsidR="006D1CE1">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 xml:space="preserve">75% </w:t>
      </w:r>
      <w:r>
        <w:rPr>
          <w:rFonts w:ascii="Times New Roman" w:hAnsi="Times New Roman" w:cs="Times New Roman"/>
        </w:rPr>
        <w:t>de las personas encuestadas, si</w:t>
      </w:r>
      <w:r w:rsidRPr="00536E76">
        <w:rPr>
          <w:rFonts w:ascii="Times New Roman" w:hAnsi="Times New Roman" w:cs="Times New Roman"/>
        </w:rPr>
        <w:t xml:space="preserve"> tenían c</w:t>
      </w:r>
      <w:r>
        <w:rPr>
          <w:rFonts w:ascii="Times New Roman" w:hAnsi="Times New Roman" w:cs="Times New Roman"/>
        </w:rPr>
        <w:t>onocimiento del desarrollo del p</w:t>
      </w:r>
      <w:r w:rsidRPr="00536E76">
        <w:rPr>
          <w:rFonts w:ascii="Times New Roman" w:hAnsi="Times New Roman" w:cs="Times New Roman"/>
        </w:rPr>
        <w:t>royecto y un 25% desconocía del mismo</w:t>
      </w:r>
      <w:r>
        <w:rPr>
          <w:rFonts w:ascii="Times New Roman" w:hAnsi="Times New Roman" w:cs="Times New Roman"/>
        </w:rPr>
        <w:t>,</w:t>
      </w:r>
      <w:r w:rsidRPr="00536E76">
        <w:rPr>
          <w:rFonts w:ascii="Times New Roman" w:hAnsi="Times New Roman" w:cs="Times New Roman"/>
        </w:rPr>
        <w:t xml:space="preserve"> </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la población encuestada</w:t>
      </w:r>
      <w:r>
        <w:rPr>
          <w:rFonts w:ascii="Times New Roman" w:hAnsi="Times New Roman" w:cs="Times New Roman"/>
        </w:rPr>
        <w:t>,</w:t>
      </w:r>
      <w:r w:rsidRPr="00536E76">
        <w:rPr>
          <w:rFonts w:ascii="Times New Roman" w:hAnsi="Times New Roman" w:cs="Times New Roman"/>
        </w:rPr>
        <w:t xml:space="preserve"> considera que el proyecto </w:t>
      </w:r>
      <w:r>
        <w:rPr>
          <w:rFonts w:ascii="Times New Roman" w:hAnsi="Times New Roman" w:cs="Times New Roman"/>
        </w:rPr>
        <w:t>no</w:t>
      </w:r>
      <w:r w:rsidRPr="00536E76">
        <w:rPr>
          <w:rFonts w:ascii="Times New Roman" w:hAnsi="Times New Roman" w:cs="Times New Roman"/>
        </w:rPr>
        <w:t xml:space="preserve"> puede generar impactos ambientales</w:t>
      </w:r>
      <w:r>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las personas encuestadas</w:t>
      </w:r>
      <w:r>
        <w:rPr>
          <w:rFonts w:ascii="Times New Roman" w:hAnsi="Times New Roman" w:cs="Times New Roman"/>
        </w:rPr>
        <w:t>,</w:t>
      </w:r>
      <w:r w:rsidRPr="00536E76">
        <w:rPr>
          <w:rFonts w:ascii="Times New Roman" w:hAnsi="Times New Roman" w:cs="Times New Roman"/>
        </w:rPr>
        <w:t xml:space="preserve"> opinaron que el desarrollo del proyecto no causara inconvenientes</w:t>
      </w:r>
      <w:r>
        <w:rPr>
          <w:rFonts w:ascii="Times New Roman" w:hAnsi="Times New Roman" w:cs="Times New Roman"/>
        </w:rPr>
        <w:t>,</w:t>
      </w:r>
    </w:p>
    <w:p w:rsidR="00536E76" w:rsidRDefault="00536E76" w:rsidP="00536E76">
      <w:pPr>
        <w:pStyle w:val="Default"/>
        <w:numPr>
          <w:ilvl w:val="0"/>
          <w:numId w:val="13"/>
        </w:numPr>
        <w:jc w:val="both"/>
        <w:rPr>
          <w:rFonts w:ascii="Times New Roman" w:hAnsi="Times New Roman" w:cs="Times New Roman"/>
        </w:rPr>
      </w:pPr>
      <w:r w:rsidRPr="00536E76">
        <w:rPr>
          <w:rFonts w:ascii="Times New Roman" w:hAnsi="Times New Roman" w:cs="Times New Roman"/>
        </w:rPr>
        <w:t>100% de los encuestados</w:t>
      </w:r>
      <w:r>
        <w:rPr>
          <w:rFonts w:ascii="Times New Roman" w:hAnsi="Times New Roman" w:cs="Times New Roman"/>
        </w:rPr>
        <w:t>,</w:t>
      </w:r>
      <w:r w:rsidRPr="00536E76">
        <w:rPr>
          <w:rFonts w:ascii="Times New Roman" w:hAnsi="Times New Roman" w:cs="Times New Roman"/>
        </w:rPr>
        <w:t xml:space="preserve"> aceptan y están de acuerdo, que se ejecute la construcción del proyecto PLAZA TIERRAS ALTAS</w:t>
      </w:r>
    </w:p>
    <w:p w:rsidR="007D7FE6" w:rsidRDefault="007D7FE6" w:rsidP="00536E76">
      <w:pPr>
        <w:pStyle w:val="Default"/>
        <w:numPr>
          <w:ilvl w:val="0"/>
          <w:numId w:val="13"/>
        </w:numPr>
        <w:jc w:val="both"/>
        <w:rPr>
          <w:rFonts w:ascii="Times New Roman" w:hAnsi="Times New Roman" w:cs="Times New Roman"/>
        </w:rPr>
      </w:pPr>
      <w:r>
        <w:rPr>
          <w:rFonts w:ascii="Times New Roman" w:hAnsi="Times New Roman" w:cs="Times New Roman"/>
        </w:rPr>
        <w:t>Entre las recomendaciones que emitieron los encuestados, se mencionan las siguientes:</w:t>
      </w:r>
    </w:p>
    <w:p w:rsid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Tomar en consideración la mano de obra local</w:t>
      </w:r>
    </w:p>
    <w:p w:rsid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Cumplir con el EsIA</w:t>
      </w:r>
    </w:p>
    <w:p w:rsidR="005221B8" w:rsidRPr="00536E76" w:rsidRDefault="00536E76" w:rsidP="00536E76">
      <w:pPr>
        <w:pStyle w:val="Default"/>
        <w:numPr>
          <w:ilvl w:val="1"/>
          <w:numId w:val="11"/>
        </w:numPr>
        <w:jc w:val="both"/>
        <w:rPr>
          <w:rFonts w:ascii="Times New Roman" w:hAnsi="Times New Roman" w:cs="Times New Roman"/>
        </w:rPr>
      </w:pPr>
      <w:r w:rsidRPr="00536E76">
        <w:rPr>
          <w:rFonts w:ascii="Times New Roman" w:hAnsi="Times New Roman" w:cs="Times New Roman"/>
        </w:rPr>
        <w:t xml:space="preserve"> Que se realice el proyecto para dar mejor vista a la comunidad, ya que existe una estructura deteriorada.</w:t>
      </w:r>
    </w:p>
    <w:p w:rsidR="00AC2C17" w:rsidRPr="00AC2C17" w:rsidRDefault="00AC2C17" w:rsidP="0027768B">
      <w:pPr>
        <w:tabs>
          <w:tab w:val="left" w:pos="0"/>
        </w:tabs>
        <w:suppressAutoHyphens/>
        <w:ind w:right="11"/>
        <w:jc w:val="both"/>
        <w:rPr>
          <w:spacing w:val="-3"/>
        </w:rPr>
      </w:pPr>
    </w:p>
    <w:p w:rsidR="007D7FE6" w:rsidRPr="00744B4C" w:rsidRDefault="007D7FE6" w:rsidP="0027768B">
      <w:pPr>
        <w:spacing w:after="240"/>
        <w:ind w:left="-142"/>
        <w:jc w:val="both"/>
        <w:outlineLvl w:val="1"/>
        <w:rPr>
          <w:spacing w:val="-3"/>
          <w:lang w:val="es-ES_tradnl"/>
        </w:rPr>
      </w:pPr>
      <w:r w:rsidRPr="00744B4C">
        <w:rPr>
          <w:spacing w:val="-3"/>
          <w:lang w:val="es-ES_tradnl"/>
        </w:rPr>
        <w:t xml:space="preserve">Es por ello que una vez evaluado el Estudio de impacto Ambiental y </w:t>
      </w:r>
      <w:r w:rsidR="00A4077D">
        <w:rPr>
          <w:spacing w:val="-3"/>
          <w:lang w:val="es-ES_tradnl"/>
        </w:rPr>
        <w:t>Declaración Jurada</w:t>
      </w:r>
      <w:r w:rsidRPr="00744B4C">
        <w:rPr>
          <w:spacing w:val="-3"/>
          <w:lang w:val="es-ES_tradnl"/>
        </w:rPr>
        <w:t>, se determinó que el mismo se hace cargo adecuadamente del manejo de los impactos producidos por el desarrollo de la actividad, por lo que se considera viable el desarrollo de la actividad.</w:t>
      </w:r>
    </w:p>
    <w:p w:rsidR="00235ADD" w:rsidRPr="007D7FE6" w:rsidRDefault="007D7FE6" w:rsidP="0027768B">
      <w:pPr>
        <w:spacing w:after="240"/>
        <w:ind w:left="-142"/>
        <w:jc w:val="both"/>
        <w:outlineLvl w:val="1"/>
        <w:rPr>
          <w:spacing w:val="-3"/>
        </w:rPr>
      </w:pPr>
      <w:r w:rsidRPr="00744B4C">
        <w:rPr>
          <w:spacing w:val="-3"/>
        </w:rPr>
        <w:t xml:space="preserve">En adición a las normativas aplicables al proyecto (página </w:t>
      </w:r>
      <w:r w:rsidR="00A4077D">
        <w:rPr>
          <w:spacing w:val="-3"/>
        </w:rPr>
        <w:t>20</w:t>
      </w:r>
      <w:r w:rsidRPr="00744B4C">
        <w:rPr>
          <w:spacing w:val="-3"/>
        </w:rPr>
        <w:t xml:space="preserve"> a la </w:t>
      </w:r>
      <w:r w:rsidR="00460D82">
        <w:rPr>
          <w:spacing w:val="-3"/>
        </w:rPr>
        <w:t>2</w:t>
      </w:r>
      <w:r w:rsidR="00E93DA5">
        <w:rPr>
          <w:spacing w:val="-3"/>
        </w:rPr>
        <w:t>2</w:t>
      </w:r>
      <w:r w:rsidRPr="00744B4C">
        <w:rPr>
          <w:spacing w:val="-3"/>
        </w:rPr>
        <w:t xml:space="preserve"> del EsIA) y los compromisos contemplados en el mismo y el promotor tendrá que:</w:t>
      </w:r>
    </w:p>
    <w:p w:rsidR="0027768B" w:rsidRPr="0027768B" w:rsidRDefault="0027768B" w:rsidP="002A0859">
      <w:pPr>
        <w:numPr>
          <w:ilvl w:val="0"/>
          <w:numId w:val="5"/>
        </w:numPr>
        <w:tabs>
          <w:tab w:val="left" w:pos="0"/>
        </w:tabs>
        <w:suppressAutoHyphens/>
        <w:spacing w:after="240"/>
        <w:jc w:val="both"/>
      </w:pPr>
      <w:r w:rsidRPr="0027768B">
        <w:t>Colocar, dentro del área del  Proyecto y antes de iniciar su ejecución, un letrero en un  lugar visible con el contenido establecido en formato adjunto.</w:t>
      </w:r>
    </w:p>
    <w:p w:rsidR="0027768B" w:rsidRPr="0027768B" w:rsidRDefault="00E93DA5" w:rsidP="00E93DA5">
      <w:pPr>
        <w:numPr>
          <w:ilvl w:val="0"/>
          <w:numId w:val="5"/>
        </w:numPr>
        <w:tabs>
          <w:tab w:val="left" w:pos="0"/>
        </w:tabs>
        <w:suppressAutoHyphens/>
        <w:spacing w:after="240"/>
        <w:jc w:val="both"/>
      </w:pPr>
      <w:r w:rsidRPr="00E93DA5">
        <w:t xml:space="preserve">Presentar cada </w:t>
      </w:r>
      <w:r w:rsidR="00536E76">
        <w:t>tres</w:t>
      </w:r>
      <w:r w:rsidRPr="00E93DA5">
        <w:t xml:space="preserve"> (</w:t>
      </w:r>
      <w:r w:rsidR="00536E76">
        <w:t>3</w:t>
      </w:r>
      <w:r w:rsidRPr="00E93DA5">
        <w:t xml:space="preserve">) meses durante la etapa de construcción y cada año (1) durante la etapa de operación hasta el tercer año de operación, contados a partir de la notificación de la </w:t>
      </w:r>
      <w:r w:rsidRPr="00E93DA5">
        <w:lastRenderedPageBreak/>
        <w:t>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r w:rsidR="0027768B" w:rsidRPr="0027768B">
        <w:t>.</w:t>
      </w:r>
    </w:p>
    <w:p w:rsidR="0027768B" w:rsidRPr="0027768B" w:rsidRDefault="0027768B" w:rsidP="002A0859">
      <w:pPr>
        <w:numPr>
          <w:ilvl w:val="0"/>
          <w:numId w:val="5"/>
        </w:numPr>
        <w:tabs>
          <w:tab w:val="left" w:pos="0"/>
        </w:tabs>
        <w:suppressAutoHyphens/>
        <w:spacing w:after="240"/>
        <w:jc w:val="both"/>
      </w:pPr>
      <w:r w:rsidRPr="0027768B">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7768B" w:rsidRPr="0027768B" w:rsidRDefault="0027768B" w:rsidP="002A0859">
      <w:pPr>
        <w:numPr>
          <w:ilvl w:val="0"/>
          <w:numId w:val="5"/>
        </w:numPr>
        <w:tabs>
          <w:tab w:val="left" w:pos="0"/>
        </w:tabs>
        <w:suppressAutoHyphens/>
        <w:spacing w:after="240"/>
        <w:jc w:val="both"/>
      </w:pPr>
      <w:r w:rsidRPr="0027768B">
        <w:t xml:space="preserve">Contar, previo inicio de construcción del proyecto, EL PROMOTOR, deberá contar con la aprobación del Sistema de recolección de aguas residuales, emitidas por la Autoridad competente. </w:t>
      </w:r>
    </w:p>
    <w:p w:rsidR="0027768B" w:rsidRPr="0027768B" w:rsidRDefault="0027768B" w:rsidP="002A0859">
      <w:pPr>
        <w:numPr>
          <w:ilvl w:val="0"/>
          <w:numId w:val="5"/>
        </w:numPr>
        <w:tabs>
          <w:tab w:val="left" w:pos="0"/>
        </w:tabs>
        <w:suppressAutoHyphens/>
        <w:spacing w:after="240"/>
        <w:jc w:val="both"/>
      </w:pPr>
      <w:r w:rsidRPr="0027768B">
        <w:t>Disponer en sitios autorizados los desechos sólidos y líquidos generados durante la etapa de construcción.</w:t>
      </w:r>
    </w:p>
    <w:p w:rsidR="00E93DA5" w:rsidRPr="00E93DA5" w:rsidRDefault="00E93DA5" w:rsidP="00E93DA5">
      <w:pPr>
        <w:pStyle w:val="Prrafodelista"/>
        <w:numPr>
          <w:ilvl w:val="0"/>
          <w:numId w:val="5"/>
        </w:numPr>
        <w:rPr>
          <w:rFonts w:ascii="Times New Roman" w:eastAsia="Times New Roman" w:hAnsi="Times New Roman"/>
          <w:sz w:val="24"/>
          <w:szCs w:val="24"/>
          <w:lang w:val="es-ES" w:eastAsia="es-ES"/>
        </w:rPr>
      </w:pPr>
      <w:r w:rsidRPr="00E93DA5">
        <w:rPr>
          <w:rFonts w:ascii="Times New Roman" w:eastAsia="Times New Roman" w:hAnsi="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27768B" w:rsidRPr="0027768B" w:rsidRDefault="0027768B" w:rsidP="002A0859">
      <w:pPr>
        <w:numPr>
          <w:ilvl w:val="0"/>
          <w:numId w:val="5"/>
        </w:numPr>
        <w:tabs>
          <w:tab w:val="left" w:pos="0"/>
        </w:tabs>
        <w:suppressAutoHyphens/>
        <w:spacing w:after="240"/>
        <w:jc w:val="both"/>
      </w:pPr>
      <w:r w:rsidRPr="0027768B">
        <w:t>Cumplir con el Reglamento DGNTI-COPANIT-44-2000 “Higiene y Seguridad Condiciones de higiene y seguridad en ambientes de trabajo donde se generen ruidos”</w:t>
      </w:r>
    </w:p>
    <w:p w:rsidR="0027768B" w:rsidRPr="0027768B" w:rsidRDefault="0027768B" w:rsidP="002A0859">
      <w:pPr>
        <w:numPr>
          <w:ilvl w:val="0"/>
          <w:numId w:val="5"/>
        </w:numPr>
        <w:tabs>
          <w:tab w:val="left" w:pos="0"/>
        </w:tabs>
        <w:suppressAutoHyphens/>
        <w:spacing w:after="240"/>
        <w:jc w:val="both"/>
      </w:pPr>
      <w:r w:rsidRPr="0027768B">
        <w:t>Cumplir con el Reglamento DGNTI-COPANIT-45-2000 “Condiciones de higiene y seguridad en ambientes de trabajo donde se generen vibraciones”</w:t>
      </w:r>
    </w:p>
    <w:p w:rsidR="0027768B" w:rsidRPr="0027768B" w:rsidRDefault="0027768B" w:rsidP="002A0859">
      <w:pPr>
        <w:numPr>
          <w:ilvl w:val="0"/>
          <w:numId w:val="5"/>
        </w:numPr>
        <w:tabs>
          <w:tab w:val="left" w:pos="0"/>
        </w:tabs>
        <w:suppressAutoHyphens/>
        <w:spacing w:after="240"/>
        <w:jc w:val="both"/>
      </w:pPr>
      <w:r w:rsidRPr="0027768B">
        <w:t>Cumplir con la Resolución N° 277 de 26 de octubre de 1990 “Sistemas de detección de alarmas de incendios”</w:t>
      </w:r>
    </w:p>
    <w:p w:rsidR="0027768B" w:rsidRPr="0027768B" w:rsidRDefault="0027768B" w:rsidP="002A0859">
      <w:pPr>
        <w:numPr>
          <w:ilvl w:val="0"/>
          <w:numId w:val="5"/>
        </w:numPr>
        <w:tabs>
          <w:tab w:val="left" w:pos="0"/>
        </w:tabs>
        <w:suppressAutoHyphens/>
        <w:spacing w:after="240"/>
        <w:jc w:val="both"/>
      </w:pPr>
      <w:r w:rsidRPr="0027768B">
        <w:t>Cumplir con la Resolución N° 319 de 1993 “Sobre Iluminación”</w:t>
      </w:r>
    </w:p>
    <w:p w:rsidR="0027768B" w:rsidRPr="0027768B" w:rsidRDefault="0027768B" w:rsidP="002A0859">
      <w:pPr>
        <w:numPr>
          <w:ilvl w:val="0"/>
          <w:numId w:val="5"/>
        </w:numPr>
        <w:tabs>
          <w:tab w:val="left" w:pos="0"/>
        </w:tabs>
        <w:suppressAutoHyphens/>
        <w:spacing w:after="240"/>
        <w:jc w:val="both"/>
      </w:pPr>
      <w:r w:rsidRPr="0027768B">
        <w:t>Cumplir con el Decreto Ejecutivo N° 306 de 4 de septiembre de 2002 “Que adopta el Reglamento para el Control de ruidos en espacios públicos, áreas residenciales o de habitación, así como en ambientes laborales”</w:t>
      </w:r>
    </w:p>
    <w:p w:rsidR="0027768B" w:rsidRPr="0027768B" w:rsidRDefault="0027768B" w:rsidP="002A0859">
      <w:pPr>
        <w:numPr>
          <w:ilvl w:val="0"/>
          <w:numId w:val="5"/>
        </w:numPr>
        <w:tabs>
          <w:tab w:val="left" w:pos="0"/>
        </w:tabs>
        <w:suppressAutoHyphens/>
        <w:spacing w:after="240"/>
        <w:jc w:val="both"/>
      </w:pPr>
      <w:r w:rsidRPr="0027768B">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27768B" w:rsidRDefault="0027768B" w:rsidP="002A0859">
      <w:pPr>
        <w:numPr>
          <w:ilvl w:val="0"/>
          <w:numId w:val="5"/>
        </w:numPr>
        <w:tabs>
          <w:tab w:val="left" w:pos="0"/>
        </w:tabs>
        <w:suppressAutoHyphens/>
        <w:spacing w:after="240"/>
        <w:jc w:val="both"/>
      </w:pPr>
      <w:r w:rsidRPr="0027768B">
        <w:t>Coordinar antes de inicio de la obra, con la autoridad competente, todo lo concerniente al transporte  de equipo hacia y desde los terrenos donde se realizará el proyecto, velando por el cuidado de las calles de acceso.</w:t>
      </w:r>
    </w:p>
    <w:p w:rsidR="0027768B" w:rsidRDefault="0027768B" w:rsidP="002A0859">
      <w:pPr>
        <w:numPr>
          <w:ilvl w:val="0"/>
          <w:numId w:val="5"/>
        </w:numPr>
        <w:tabs>
          <w:tab w:val="left" w:pos="0"/>
        </w:tabs>
        <w:suppressAutoHyphens/>
        <w:spacing w:after="240"/>
        <w:jc w:val="both"/>
      </w:pPr>
      <w:r>
        <w:t>Mantener informada a la comunidad de los trabajos a ejecutar, señalizar el área de manera continua hasta la culminación de los trabajos, con letreros informativos y preventivos, con la finalidad de evitar accidentes.</w:t>
      </w:r>
    </w:p>
    <w:p w:rsidR="0027768B" w:rsidRDefault="0027768B" w:rsidP="002A0859">
      <w:pPr>
        <w:numPr>
          <w:ilvl w:val="0"/>
          <w:numId w:val="5"/>
        </w:numPr>
        <w:tabs>
          <w:tab w:val="left" w:pos="0"/>
        </w:tabs>
        <w:suppressAutoHyphens/>
        <w:spacing w:after="240"/>
        <w:jc w:val="both"/>
      </w:pPr>
      <w: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27768B" w:rsidRDefault="0027768B" w:rsidP="002A0859">
      <w:pPr>
        <w:numPr>
          <w:ilvl w:val="0"/>
          <w:numId w:val="5"/>
        </w:numPr>
        <w:tabs>
          <w:tab w:val="left" w:pos="0"/>
        </w:tabs>
        <w:suppressAutoHyphens/>
        <w:spacing w:after="240"/>
        <w:jc w:val="both"/>
      </w:pPr>
      <w:r>
        <w:t>Cualquier conflicto que se presente, en lo que respecta a la población afectada por el desarrollo del proyecto, el promotor actuará siempre mostrando su mejor disposición a conciliar con las partes actuando de buena fe.</w:t>
      </w:r>
    </w:p>
    <w:p w:rsidR="0027768B" w:rsidRDefault="0027768B" w:rsidP="002A0859">
      <w:pPr>
        <w:numPr>
          <w:ilvl w:val="0"/>
          <w:numId w:val="5"/>
        </w:numPr>
        <w:tabs>
          <w:tab w:val="left" w:pos="0"/>
        </w:tabs>
        <w:suppressAutoHyphens/>
        <w:spacing w:after="240"/>
        <w:jc w:val="both"/>
      </w:pPr>
      <w:r>
        <w:t>Cumplir con toda la legislación y Normas Técnicas e Instrumentos de Gestión Ambiental aplicables al proyecto enmarcado en el punto (5.3) del Estudio de Impacto Ambiental.</w:t>
      </w:r>
    </w:p>
    <w:p w:rsidR="00235ADD" w:rsidRDefault="00235ADD" w:rsidP="0027768B">
      <w:pPr>
        <w:tabs>
          <w:tab w:val="left" w:pos="0"/>
        </w:tabs>
        <w:suppressAutoHyphens/>
        <w:jc w:val="both"/>
        <w:rPr>
          <w:highlight w:val="yellow"/>
        </w:rPr>
      </w:pPr>
    </w:p>
    <w:p w:rsidR="00E93DA5" w:rsidRDefault="00E93DA5" w:rsidP="0027768B">
      <w:pPr>
        <w:tabs>
          <w:tab w:val="left" w:pos="0"/>
        </w:tabs>
        <w:suppressAutoHyphens/>
        <w:jc w:val="both"/>
        <w:rPr>
          <w:highlight w:val="yellow"/>
        </w:rPr>
      </w:pPr>
    </w:p>
    <w:p w:rsidR="00536E76" w:rsidRDefault="00536E76" w:rsidP="0027768B">
      <w:pPr>
        <w:tabs>
          <w:tab w:val="left" w:pos="0"/>
        </w:tabs>
        <w:suppressAutoHyphens/>
        <w:jc w:val="both"/>
        <w:rPr>
          <w:highlight w:val="yellow"/>
        </w:rPr>
      </w:pPr>
    </w:p>
    <w:p w:rsidR="00536E76" w:rsidRPr="00235ADD" w:rsidRDefault="00536E76" w:rsidP="0027768B">
      <w:pPr>
        <w:tabs>
          <w:tab w:val="left" w:pos="0"/>
        </w:tabs>
        <w:suppressAutoHyphens/>
        <w:jc w:val="both"/>
        <w:rPr>
          <w:highlight w:val="yellow"/>
        </w:rPr>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lastRenderedPageBreak/>
        <w:t>CONCLUSIONES</w:t>
      </w:r>
    </w:p>
    <w:p w:rsidR="00235ADD" w:rsidRPr="00235ADD" w:rsidRDefault="00235ADD" w:rsidP="0027768B">
      <w:pPr>
        <w:spacing w:beforeLines="20" w:before="48" w:afterLines="20" w:after="48"/>
        <w:jc w:val="both"/>
        <w:rPr>
          <w:color w:val="000000"/>
        </w:rPr>
      </w:pPr>
      <w:r w:rsidRPr="00235ADD">
        <w:rPr>
          <w:color w:val="000000"/>
        </w:rPr>
        <w:t>Una vez  revisado el Estudio de Impacto Ambiental y la Declaración Jurada adjunta, se concluye lo siguiente:</w:t>
      </w:r>
    </w:p>
    <w:p w:rsidR="00235ADD" w:rsidRPr="00235ADD" w:rsidRDefault="00235ADD" w:rsidP="0027768B">
      <w:pPr>
        <w:numPr>
          <w:ilvl w:val="0"/>
          <w:numId w:val="2"/>
        </w:numPr>
        <w:shd w:val="clear" w:color="auto" w:fill="FFFFFF"/>
        <w:spacing w:beforeLines="20" w:before="48" w:afterLines="20" w:after="48"/>
        <w:jc w:val="both"/>
      </w:pPr>
      <w:r w:rsidRPr="00235ADD">
        <w:t xml:space="preserve">El Estudio de Impacto Ambiental </w:t>
      </w:r>
      <w:r w:rsidRPr="00235ADD">
        <w:rPr>
          <w:color w:val="000000"/>
        </w:rPr>
        <w:t xml:space="preserve">cumple con los requisitos mínimos establecidos en el </w:t>
      </w:r>
      <w:r w:rsidRPr="00235ADD">
        <w:rPr>
          <w:bCs/>
        </w:rPr>
        <w:t xml:space="preserve">artículo 26 del </w:t>
      </w:r>
      <w:r w:rsidRPr="00235ADD">
        <w:rPr>
          <w:color w:val="000000"/>
        </w:rPr>
        <w:t>Decreto Ejecutivo No.123 de 14 de agosto de 2009.</w:t>
      </w:r>
    </w:p>
    <w:p w:rsidR="00235ADD" w:rsidRPr="00235ADD" w:rsidRDefault="00235ADD" w:rsidP="0027768B">
      <w:pPr>
        <w:numPr>
          <w:ilvl w:val="0"/>
          <w:numId w:val="2"/>
        </w:numPr>
        <w:tabs>
          <w:tab w:val="left" w:pos="0"/>
          <w:tab w:val="left" w:pos="720"/>
        </w:tabs>
        <w:suppressAutoHyphens/>
        <w:jc w:val="both"/>
      </w:pPr>
      <w:r w:rsidRPr="00235ADD">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235ADD" w:rsidRPr="00235ADD" w:rsidRDefault="00235ADD" w:rsidP="0027768B">
      <w:pPr>
        <w:shd w:val="clear" w:color="auto" w:fill="FFFFFF"/>
        <w:autoSpaceDE w:val="0"/>
        <w:autoSpaceDN w:val="0"/>
        <w:adjustRightInd w:val="0"/>
        <w:jc w:val="both"/>
      </w:pPr>
    </w:p>
    <w:p w:rsidR="00235ADD" w:rsidRPr="00B21F1B" w:rsidRDefault="00235ADD" w:rsidP="0027768B">
      <w:pPr>
        <w:numPr>
          <w:ilvl w:val="0"/>
          <w:numId w:val="1"/>
        </w:numPr>
        <w:tabs>
          <w:tab w:val="left" w:pos="-1890"/>
        </w:tabs>
        <w:autoSpaceDE w:val="0"/>
        <w:autoSpaceDN w:val="0"/>
        <w:adjustRightInd w:val="0"/>
        <w:ind w:left="360"/>
        <w:jc w:val="both"/>
        <w:rPr>
          <w:b/>
        </w:rPr>
      </w:pPr>
      <w:r w:rsidRPr="00235ADD">
        <w:rPr>
          <w:b/>
        </w:rPr>
        <w:t>RECOMENDACIONES</w:t>
      </w:r>
    </w:p>
    <w:p w:rsidR="00235ADD" w:rsidRPr="001F4B99" w:rsidRDefault="00235ADD" w:rsidP="0027768B">
      <w:pPr>
        <w:pStyle w:val="Prrafodelista1"/>
        <w:numPr>
          <w:ilvl w:val="0"/>
          <w:numId w:val="9"/>
        </w:numPr>
        <w:tabs>
          <w:tab w:val="left" w:pos="0"/>
        </w:tabs>
        <w:suppressAutoHyphens/>
        <w:spacing w:line="240" w:lineRule="auto"/>
        <w:ind w:left="714" w:right="102" w:hanging="357"/>
        <w:jc w:val="both"/>
        <w:rPr>
          <w:rFonts w:ascii="Times New Roman" w:hAnsi="Times New Roman"/>
          <w:sz w:val="24"/>
          <w:szCs w:val="24"/>
        </w:rPr>
      </w:pPr>
      <w:r w:rsidRPr="00235ADD">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235ADD" w:rsidRPr="00235ADD" w:rsidRDefault="00536E76" w:rsidP="00536E76">
      <w:pPr>
        <w:pStyle w:val="Prrafodelista"/>
        <w:numPr>
          <w:ilvl w:val="0"/>
          <w:numId w:val="9"/>
        </w:numPr>
        <w:tabs>
          <w:tab w:val="left" w:pos="0"/>
        </w:tabs>
        <w:suppressAutoHyphens/>
        <w:spacing w:line="240" w:lineRule="auto"/>
        <w:ind w:right="102"/>
        <w:jc w:val="both"/>
      </w:pPr>
      <w:r w:rsidRPr="00E245BA">
        <w:rPr>
          <w:noProof/>
          <w:lang w:eastAsia="es-PA"/>
        </w:rPr>
        <mc:AlternateContent>
          <mc:Choice Requires="wps">
            <w:drawing>
              <wp:anchor distT="0" distB="0" distL="114300" distR="114300" simplePos="0" relativeHeight="251663360" behindDoc="0" locked="0" layoutInCell="1" allowOverlap="1" wp14:anchorId="4CB438D5" wp14:editId="38F52888">
                <wp:simplePos x="0" y="0"/>
                <wp:positionH relativeFrom="column">
                  <wp:posOffset>1579245</wp:posOffset>
                </wp:positionH>
                <wp:positionV relativeFrom="paragraph">
                  <wp:posOffset>2952115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24.35pt;margin-top:232.4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PwggIAAGk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" filled="f" stroked="f" strokeweight=".5pt">
                <v:textbox>
                  <w:txbxContent>
                    <w:p w:rsidR="001F4B99" w:rsidRDefault="001F4B99" w:rsidP="001F4B99">
                      <w:pPr>
                        <w:jc w:val="center"/>
                        <w:rPr>
                          <w:lang w:val="es-PA"/>
                        </w:rPr>
                      </w:pPr>
                    </w:p>
                    <w:p w:rsidR="001F4B99" w:rsidRDefault="00E93DA5" w:rsidP="001F4B99">
                      <w:pPr>
                        <w:jc w:val="center"/>
                        <w:rPr>
                          <w:b/>
                          <w:lang w:val="es-PA"/>
                        </w:rPr>
                      </w:pPr>
                      <w:r>
                        <w:rPr>
                          <w:b/>
                          <w:lang w:val="es-PA"/>
                        </w:rPr>
                        <w:t>ING. JEOVANY MORA</w:t>
                      </w:r>
                    </w:p>
                    <w:p w:rsidR="001F4B99" w:rsidRDefault="00E93DA5" w:rsidP="001F4B99">
                      <w:pPr>
                        <w:jc w:val="center"/>
                        <w:rPr>
                          <w:lang w:val="es-PA"/>
                        </w:rPr>
                      </w:pPr>
                      <w:r>
                        <w:rPr>
                          <w:lang w:val="es-PA"/>
                        </w:rPr>
                        <w:t>Director</w:t>
                      </w:r>
                      <w:r w:rsidR="001F4B99">
                        <w:rPr>
                          <w:lang w:val="es-PA"/>
                        </w:rPr>
                        <w:t xml:space="preserve"> Regional </w:t>
                      </w:r>
                      <w:r>
                        <w:rPr>
                          <w:lang w:val="es-PA"/>
                        </w:rPr>
                        <w:t>Encargado</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61312" behindDoc="0" locked="0" layoutInCell="1" allowOverlap="1" wp14:anchorId="7D56CEDA" wp14:editId="064A800E">
                <wp:simplePos x="0" y="0"/>
                <wp:positionH relativeFrom="column">
                  <wp:posOffset>3981450</wp:posOffset>
                </wp:positionH>
                <wp:positionV relativeFrom="paragraph">
                  <wp:posOffset>1589405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313.5pt;margin-top:125.15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zH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" filled="f" stroked="f" strokeweight=".5pt">
                <v:textbox>
                  <w:txbxContent>
                    <w:p w:rsidR="001F4B99" w:rsidRDefault="001F4B99" w:rsidP="001F4B99">
                      <w:pPr>
                        <w:jc w:val="center"/>
                        <w:rPr>
                          <w:lang w:val="es-PA"/>
                        </w:rPr>
                      </w:pPr>
                    </w:p>
                    <w:p w:rsidR="001F4B99" w:rsidRDefault="00A4077D" w:rsidP="001F4B99">
                      <w:pPr>
                        <w:jc w:val="center"/>
                        <w:rPr>
                          <w:b/>
                          <w:lang w:val="es-PA"/>
                        </w:rPr>
                      </w:pPr>
                      <w:r>
                        <w:rPr>
                          <w:b/>
                          <w:lang w:val="es-PA"/>
                        </w:rPr>
                        <w:t>LICDA. NELLY RAMOS</w:t>
                      </w:r>
                    </w:p>
                    <w:p w:rsidR="001F4B99" w:rsidRDefault="00A4077D" w:rsidP="001F4B99">
                      <w:pPr>
                        <w:jc w:val="center"/>
                        <w:rPr>
                          <w:lang w:val="es-PA"/>
                        </w:rPr>
                      </w:pPr>
                      <w:r>
                        <w:rPr>
                          <w:lang w:val="es-PA"/>
                        </w:rPr>
                        <w:t>Jefa</w:t>
                      </w:r>
                      <w:r w:rsidR="0027768B">
                        <w:rPr>
                          <w:lang w:val="es-PA"/>
                        </w:rPr>
                        <w:t xml:space="preserve"> </w:t>
                      </w:r>
                      <w:r w:rsidR="001F4B99">
                        <w:rPr>
                          <w:lang w:val="es-PA"/>
                        </w:rPr>
                        <w:t>de la Sección de Evaluación de Impacto Ambiental</w:t>
                      </w:r>
                    </w:p>
                    <w:p w:rsidR="001F4B99" w:rsidRPr="00FE2502" w:rsidRDefault="001F4B99" w:rsidP="001F4B99">
                      <w:pPr>
                        <w:jc w:val="center"/>
                        <w:rPr>
                          <w:lang w:val="es-PA"/>
                        </w:rPr>
                      </w:pPr>
                      <w:r>
                        <w:rPr>
                          <w:lang w:val="es-PA"/>
                        </w:rPr>
                        <w:t xml:space="preserve">Ministerio de Ambiente - Chiriquí </w:t>
                      </w:r>
                    </w:p>
                  </w:txbxContent>
                </v:textbox>
              </v:shape>
            </w:pict>
          </mc:Fallback>
        </mc:AlternateContent>
      </w:r>
      <w:r w:rsidRPr="00E245BA">
        <w:rPr>
          <w:noProof/>
          <w:lang w:eastAsia="es-PA"/>
        </w:rPr>
        <mc:AlternateContent>
          <mc:Choice Requires="wps">
            <w:drawing>
              <wp:anchor distT="0" distB="0" distL="114300" distR="114300" simplePos="0" relativeHeight="251659264" behindDoc="0" locked="0" layoutInCell="1" allowOverlap="1" wp14:anchorId="731F3A20" wp14:editId="1005E1CD">
                <wp:simplePos x="0" y="0"/>
                <wp:positionH relativeFrom="column">
                  <wp:posOffset>486410</wp:posOffset>
                </wp:positionH>
                <wp:positionV relativeFrom="paragraph">
                  <wp:posOffset>748665</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8" type="#_x0000_t202" style="position:absolute;left:0;text-align:left;margin-left:38.3pt;margin-top:58.95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" filled="f" stroked="f" strokeweight=".5pt">
                <v:textbox>
                  <w:txbxContent>
                    <w:p w:rsidR="001F4B99" w:rsidRDefault="001F4B99" w:rsidP="001F4B99">
                      <w:pPr>
                        <w:jc w:val="center"/>
                        <w:rPr>
                          <w:lang w:val="es-PA"/>
                        </w:rPr>
                      </w:pPr>
                    </w:p>
                    <w:p w:rsidR="001F4B99" w:rsidRDefault="001F4B99" w:rsidP="001F4B99">
                      <w:pPr>
                        <w:jc w:val="center"/>
                        <w:rPr>
                          <w:b/>
                          <w:lang w:val="es-PA"/>
                        </w:rPr>
                      </w:pPr>
                      <w:r>
                        <w:rPr>
                          <w:b/>
                          <w:lang w:val="es-PA"/>
                        </w:rPr>
                        <w:t>THARSIS GONZÁLEZ</w:t>
                      </w:r>
                    </w:p>
                    <w:p w:rsidR="001F4B99" w:rsidRPr="00FE2502" w:rsidRDefault="001F4B99" w:rsidP="001F4B99">
                      <w:pPr>
                        <w:jc w:val="center"/>
                        <w:rPr>
                          <w:lang w:val="es-PA"/>
                        </w:rPr>
                      </w:pPr>
                      <w:r>
                        <w:rPr>
                          <w:lang w:val="es-PA"/>
                        </w:rPr>
                        <w:t>Evaluador</w:t>
                      </w:r>
                      <w:r w:rsidR="0027768B">
                        <w:rPr>
                          <w:lang w:val="es-PA"/>
                        </w:rPr>
                        <w:t>a</w:t>
                      </w:r>
                    </w:p>
                  </w:txbxContent>
                </v:textbox>
              </v:shape>
            </w:pict>
          </mc:Fallback>
        </mc:AlternateContent>
      </w:r>
      <w:r w:rsidR="00235ADD" w:rsidRPr="00536E76">
        <w:rPr>
          <w:rFonts w:ascii="Times New Roman" w:hAnsi="Times New Roman"/>
          <w:color w:val="000000"/>
          <w:spacing w:val="-3"/>
          <w:sz w:val="24"/>
          <w:szCs w:val="24"/>
        </w:rPr>
        <w:t xml:space="preserve">Luego de la evaluación integral e interinstitucional, se recomienda </w:t>
      </w:r>
      <w:r w:rsidR="00235ADD" w:rsidRPr="00536E76">
        <w:rPr>
          <w:rFonts w:ascii="Times New Roman" w:hAnsi="Times New Roman"/>
          <w:b/>
          <w:color w:val="000000"/>
          <w:spacing w:val="-3"/>
          <w:sz w:val="24"/>
          <w:szCs w:val="24"/>
        </w:rPr>
        <w:t>APROBAR</w:t>
      </w:r>
      <w:r w:rsidR="00235ADD" w:rsidRPr="00536E76">
        <w:rPr>
          <w:rFonts w:ascii="Times New Roman" w:hAnsi="Times New Roman"/>
          <w:color w:val="000000"/>
          <w:spacing w:val="-3"/>
          <w:sz w:val="24"/>
          <w:szCs w:val="24"/>
        </w:rPr>
        <w:t xml:space="preserve"> el Estudio de Impacto Ambiental Categoría I, correspondiente al proyecto denominado </w:t>
      </w:r>
      <w:r w:rsidR="00235ADD" w:rsidRPr="00536E76">
        <w:rPr>
          <w:rFonts w:ascii="Times New Roman" w:hAnsi="Times New Roman"/>
          <w:b/>
          <w:color w:val="000000"/>
          <w:spacing w:val="-3"/>
          <w:sz w:val="24"/>
          <w:szCs w:val="24"/>
        </w:rPr>
        <w:t>“</w:t>
      </w:r>
      <w:r w:rsidRPr="00536E76">
        <w:rPr>
          <w:rFonts w:ascii="Times New Roman" w:hAnsi="Times New Roman"/>
          <w:b/>
          <w:sz w:val="24"/>
          <w:szCs w:val="24"/>
        </w:rPr>
        <w:t>PLAZA TIERRAS ALTAS</w:t>
      </w:r>
      <w:r w:rsidR="001F4B99" w:rsidRPr="00536E76">
        <w:rPr>
          <w:rFonts w:ascii="Times New Roman" w:hAnsi="Times New Roman"/>
          <w:b/>
          <w:sz w:val="24"/>
          <w:szCs w:val="24"/>
        </w:rPr>
        <w:t xml:space="preserve">”, </w:t>
      </w:r>
      <w:r w:rsidR="001F4B99" w:rsidRPr="00E93DA5">
        <w:rPr>
          <w:rFonts w:ascii="Times New Roman" w:hAnsi="Times New Roman"/>
          <w:sz w:val="24"/>
          <w:szCs w:val="24"/>
        </w:rPr>
        <w:t xml:space="preserve">cuyo promotor es la empresa </w:t>
      </w:r>
      <w:r w:rsidRPr="00536E76">
        <w:rPr>
          <w:rFonts w:ascii="Times New Roman" w:hAnsi="Times New Roman"/>
          <w:b/>
          <w:sz w:val="24"/>
          <w:szCs w:val="24"/>
        </w:rPr>
        <w:t xml:space="preserve">GASPAR SAMUDIO SÁNCHEZ </w:t>
      </w:r>
    </w:p>
    <w:sectPr w:rsidR="00235ADD" w:rsidRPr="00235ADD"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5B" w:rsidRDefault="0056195B" w:rsidP="004A657A">
      <w:r>
        <w:separator/>
      </w:r>
    </w:p>
  </w:endnote>
  <w:endnote w:type="continuationSeparator" w:id="0">
    <w:p w:rsidR="0056195B" w:rsidRDefault="0056195B"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TÉCNICO DE EVALUACIÓN No</w:t>
    </w:r>
    <w:r w:rsidR="004A657A">
      <w:rPr>
        <w:sz w:val="16"/>
        <w:szCs w:val="14"/>
        <w:lang w:val="es-ES_tradnl" w:eastAsia="zh-CN"/>
      </w:rPr>
      <w:t xml:space="preserve"> </w:t>
    </w:r>
    <w:r w:rsidR="00E417BB">
      <w:rPr>
        <w:sz w:val="16"/>
        <w:szCs w:val="14"/>
        <w:lang w:val="es-ES_tradnl" w:eastAsia="zh-CN"/>
      </w:rPr>
      <w:t>33</w:t>
    </w:r>
    <w:r w:rsidR="00EF4A40">
      <w:rPr>
        <w:sz w:val="16"/>
        <w:szCs w:val="14"/>
        <w:lang w:val="es-ES_tradnl" w:eastAsia="zh-CN"/>
      </w:rPr>
      <w:t>-2019</w:t>
    </w:r>
  </w:p>
  <w:p w:rsidR="005D137C" w:rsidRDefault="00137C3F"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417BB">
      <w:rPr>
        <w:sz w:val="16"/>
        <w:szCs w:val="14"/>
        <w:lang w:val="es-ES_tradnl" w:eastAsia="zh-CN"/>
      </w:rPr>
      <w:t>PLAZA TIERRAS ALTAS</w:t>
    </w:r>
  </w:p>
  <w:p w:rsidR="002A6AF0" w:rsidRPr="00705476" w:rsidRDefault="002A6AF0" w:rsidP="00705476">
    <w:pPr>
      <w:tabs>
        <w:tab w:val="left" w:pos="-1890"/>
      </w:tabs>
      <w:autoSpaceDE w:val="0"/>
      <w:autoSpaceDN w:val="0"/>
      <w:adjustRightInd w:val="0"/>
      <w:rPr>
        <w:sz w:val="16"/>
        <w:szCs w:val="16"/>
        <w:lang w:val="es-MX"/>
      </w:rPr>
    </w:pPr>
    <w:r>
      <w:rPr>
        <w:sz w:val="16"/>
        <w:szCs w:val="14"/>
        <w:lang w:val="es-ES_tradnl" w:eastAsia="zh-CN"/>
      </w:rPr>
      <w:t xml:space="preserve">PROMOTOR: </w:t>
    </w:r>
    <w:r w:rsidR="00E417BB">
      <w:rPr>
        <w:sz w:val="16"/>
        <w:szCs w:val="14"/>
        <w:lang w:val="es-ES_tradnl" w:eastAsia="zh-CN"/>
      </w:rPr>
      <w:t>GASPAR SAMUDIO</w:t>
    </w:r>
  </w:p>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8558F5">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8558F5">
      <w:rPr>
        <w:noProof/>
        <w:sz w:val="16"/>
        <w:szCs w:val="14"/>
        <w:lang w:val="es-ES_tradnl" w:eastAsia="zh-CN"/>
      </w:rPr>
      <w:t>4</w:t>
    </w:r>
    <w:r w:rsidRPr="00624910">
      <w:rPr>
        <w:sz w:val="16"/>
        <w:szCs w:val="14"/>
        <w:lang w:val="es-ES_tradnl" w:eastAsia="zh-CN"/>
      </w:rPr>
      <w:fldChar w:fldCharType="end"/>
    </w:r>
  </w:p>
  <w:p w:rsidR="00B77EAD" w:rsidRPr="00624910" w:rsidRDefault="00EF4A40"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810FB3">
      <w:rPr>
        <w:sz w:val="16"/>
        <w:szCs w:val="14"/>
        <w:lang w:eastAsia="zh-CN"/>
      </w:rPr>
      <w:t>N</w:t>
    </w:r>
    <w:r w:rsidR="004A657A">
      <w:rPr>
        <w:sz w:val="16"/>
        <w:szCs w:val="14"/>
        <w:lang w:eastAsia="zh-CN"/>
      </w:rPr>
      <w:t>R/</w:t>
    </w:r>
    <w:proofErr w:type="spellStart"/>
    <w:r w:rsidR="004A657A" w:rsidRPr="00810FB3">
      <w:rPr>
        <w:i/>
        <w:sz w:val="16"/>
        <w:szCs w:val="14"/>
        <w:lang w:eastAsia="zh-CN"/>
      </w:rPr>
      <w:t>tg</w:t>
    </w:r>
    <w:proofErr w:type="spellEnd"/>
  </w:p>
  <w:p w:rsidR="00B77EAD" w:rsidRDefault="00561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5B" w:rsidRDefault="0056195B" w:rsidP="004A657A">
      <w:r>
        <w:separator/>
      </w:r>
    </w:p>
  </w:footnote>
  <w:footnote w:type="continuationSeparator" w:id="0">
    <w:p w:rsidR="0056195B" w:rsidRDefault="0056195B"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42627C5"/>
    <w:multiLevelType w:val="hybridMultilevel"/>
    <w:tmpl w:val="1568AD4C"/>
    <w:lvl w:ilvl="0" w:tplc="BE0A224A">
      <w:start w:val="1"/>
      <w:numFmt w:val="lowerLetter"/>
      <w:lvlText w:val="%1."/>
      <w:lvlJc w:val="left"/>
      <w:pPr>
        <w:ind w:left="1440" w:hanging="360"/>
      </w:pPr>
      <w:rPr>
        <w:rFonts w:hint="default"/>
        <w:b w:val="0"/>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58B7653"/>
    <w:multiLevelType w:val="hybridMultilevel"/>
    <w:tmpl w:val="F64076A6"/>
    <w:lvl w:ilvl="0" w:tplc="4A3EB38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2E0E0DD8"/>
    <w:multiLevelType w:val="hybridMultilevel"/>
    <w:tmpl w:val="2890A716"/>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3C386770"/>
    <w:multiLevelType w:val="hybridMultilevel"/>
    <w:tmpl w:val="F976BDF6"/>
    <w:lvl w:ilvl="0" w:tplc="FF32C83E">
      <w:start w:val="1"/>
      <w:numFmt w:val="lowerLetter"/>
      <w:lvlText w:val="%1."/>
      <w:lvlJc w:val="left"/>
      <w:pPr>
        <w:ind w:left="1440" w:hanging="360"/>
      </w:pPr>
      <w:rPr>
        <w:rFonts w:ascii="Times New Roman" w:eastAsia="Times New Roman" w:hAnsi="Times New Roman" w:cs="Times New Roman"/>
        <w:b/>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8">
    <w:nsid w:val="70AE1934"/>
    <w:multiLevelType w:val="hybridMultilevel"/>
    <w:tmpl w:val="E6FAA998"/>
    <w:lvl w:ilvl="0" w:tplc="127A3226">
      <w:start w:val="1"/>
      <w:numFmt w:val="lowerLetter"/>
      <w:lvlText w:val="%1."/>
      <w:lvlJc w:val="left"/>
      <w:pPr>
        <w:ind w:left="1080" w:hanging="360"/>
      </w:pPr>
      <w:rPr>
        <w:rFonts w:ascii="Times New Roman" w:eastAsia="Times New Roman" w:hAnsi="Times New Roman" w:cs="Times New Roman"/>
        <w:b w:val="0"/>
        <w:lang w:val="es-PA"/>
      </w:rPr>
    </w:lvl>
    <w:lvl w:ilvl="1" w:tplc="180A0003">
      <w:start w:val="1"/>
      <w:numFmt w:val="bullet"/>
      <w:lvlText w:val="o"/>
      <w:lvlJc w:val="left"/>
      <w:pPr>
        <w:ind w:left="1800" w:hanging="360"/>
      </w:pPr>
      <w:rPr>
        <w:rFonts w:ascii="Courier New" w:hAnsi="Courier New" w:cs="Courier New" w:hint="default"/>
      </w:rPr>
    </w:lvl>
    <w:lvl w:ilvl="2" w:tplc="C2E43554">
      <w:start w:val="1"/>
      <w:numFmt w:val="upperLetter"/>
      <w:lvlText w:val="%3."/>
      <w:lvlJc w:val="left"/>
      <w:pPr>
        <w:ind w:left="2520" w:hanging="360"/>
      </w:pPr>
      <w:rPr>
        <w:rFont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9"/>
  </w:num>
  <w:num w:numId="2">
    <w:abstractNumId w:val="8"/>
  </w:num>
  <w:num w:numId="3">
    <w:abstractNumId w:val="13"/>
  </w:num>
  <w:num w:numId="4">
    <w:abstractNumId w:val="17"/>
  </w:num>
  <w:num w:numId="5">
    <w:abstractNumId w:val="3"/>
  </w:num>
  <w:num w:numId="6">
    <w:abstractNumId w:val="6"/>
  </w:num>
  <w:num w:numId="7">
    <w:abstractNumId w:val="0"/>
  </w:num>
  <w:num w:numId="8">
    <w:abstractNumId w:val="1"/>
  </w:num>
  <w:num w:numId="9">
    <w:abstractNumId w:val="2"/>
  </w:num>
  <w:num w:numId="10">
    <w:abstractNumId w:val="9"/>
  </w:num>
  <w:num w:numId="11">
    <w:abstractNumId w:val="11"/>
  </w:num>
  <w:num w:numId="12">
    <w:abstractNumId w:val="10"/>
  </w:num>
  <w:num w:numId="13">
    <w:abstractNumId w:val="15"/>
  </w:num>
  <w:num w:numId="14">
    <w:abstractNumId w:val="5"/>
  </w:num>
  <w:num w:numId="15">
    <w:abstractNumId w:val="16"/>
  </w:num>
  <w:num w:numId="16">
    <w:abstractNumId w:val="7"/>
  </w:num>
  <w:num w:numId="17">
    <w:abstractNumId w:val="4"/>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24C5"/>
    <w:rsid w:val="00003AEC"/>
    <w:rsid w:val="00012132"/>
    <w:rsid w:val="000137A9"/>
    <w:rsid w:val="00014826"/>
    <w:rsid w:val="00021F66"/>
    <w:rsid w:val="00032671"/>
    <w:rsid w:val="00032893"/>
    <w:rsid w:val="00033B57"/>
    <w:rsid w:val="00037D56"/>
    <w:rsid w:val="00041382"/>
    <w:rsid w:val="00056DA3"/>
    <w:rsid w:val="00057887"/>
    <w:rsid w:val="000652CC"/>
    <w:rsid w:val="0006614B"/>
    <w:rsid w:val="00074AA0"/>
    <w:rsid w:val="000815E4"/>
    <w:rsid w:val="000877F0"/>
    <w:rsid w:val="00093EDC"/>
    <w:rsid w:val="00093F2B"/>
    <w:rsid w:val="0009492F"/>
    <w:rsid w:val="000A265F"/>
    <w:rsid w:val="000B1733"/>
    <w:rsid w:val="000B2C62"/>
    <w:rsid w:val="000C0F62"/>
    <w:rsid w:val="000C2FA1"/>
    <w:rsid w:val="000C4C04"/>
    <w:rsid w:val="000C6611"/>
    <w:rsid w:val="000D6DE7"/>
    <w:rsid w:val="000E0EA8"/>
    <w:rsid w:val="000E1991"/>
    <w:rsid w:val="000E7B74"/>
    <w:rsid w:val="000F3342"/>
    <w:rsid w:val="000F5D39"/>
    <w:rsid w:val="000F5E0A"/>
    <w:rsid w:val="001026CF"/>
    <w:rsid w:val="00103CFF"/>
    <w:rsid w:val="00105B81"/>
    <w:rsid w:val="0011076B"/>
    <w:rsid w:val="00110CC6"/>
    <w:rsid w:val="0011256E"/>
    <w:rsid w:val="00120A6A"/>
    <w:rsid w:val="00123081"/>
    <w:rsid w:val="001230DC"/>
    <w:rsid w:val="00123EF6"/>
    <w:rsid w:val="00126AA2"/>
    <w:rsid w:val="001306A2"/>
    <w:rsid w:val="00130FB4"/>
    <w:rsid w:val="00137C3F"/>
    <w:rsid w:val="00143B73"/>
    <w:rsid w:val="00145711"/>
    <w:rsid w:val="001570D3"/>
    <w:rsid w:val="00160A45"/>
    <w:rsid w:val="00162611"/>
    <w:rsid w:val="001651DB"/>
    <w:rsid w:val="00173E4D"/>
    <w:rsid w:val="00176BEE"/>
    <w:rsid w:val="001863E2"/>
    <w:rsid w:val="001874B8"/>
    <w:rsid w:val="001973B3"/>
    <w:rsid w:val="001A1A43"/>
    <w:rsid w:val="001A29E5"/>
    <w:rsid w:val="001A5E0E"/>
    <w:rsid w:val="001B4811"/>
    <w:rsid w:val="001C50A8"/>
    <w:rsid w:val="001C5735"/>
    <w:rsid w:val="001D252B"/>
    <w:rsid w:val="001D3711"/>
    <w:rsid w:val="001E2C02"/>
    <w:rsid w:val="001E51E5"/>
    <w:rsid w:val="001F2BCB"/>
    <w:rsid w:val="001F326B"/>
    <w:rsid w:val="001F4B99"/>
    <w:rsid w:val="001F780B"/>
    <w:rsid w:val="0020490A"/>
    <w:rsid w:val="00204F03"/>
    <w:rsid w:val="002074C0"/>
    <w:rsid w:val="00216C5E"/>
    <w:rsid w:val="00235ADD"/>
    <w:rsid w:val="00236ACE"/>
    <w:rsid w:val="00240E16"/>
    <w:rsid w:val="002428FB"/>
    <w:rsid w:val="002433F4"/>
    <w:rsid w:val="002435D6"/>
    <w:rsid w:val="0025149D"/>
    <w:rsid w:val="00251E88"/>
    <w:rsid w:val="00252B78"/>
    <w:rsid w:val="00265375"/>
    <w:rsid w:val="00271E8D"/>
    <w:rsid w:val="00272020"/>
    <w:rsid w:val="002725CD"/>
    <w:rsid w:val="00273FFF"/>
    <w:rsid w:val="00275143"/>
    <w:rsid w:val="00275BDD"/>
    <w:rsid w:val="0027768B"/>
    <w:rsid w:val="002874CB"/>
    <w:rsid w:val="002949D4"/>
    <w:rsid w:val="002A0859"/>
    <w:rsid w:val="002A2FC5"/>
    <w:rsid w:val="002A36D9"/>
    <w:rsid w:val="002A6AF0"/>
    <w:rsid w:val="002B4C8A"/>
    <w:rsid w:val="002B6E6D"/>
    <w:rsid w:val="002B6EAC"/>
    <w:rsid w:val="002C0CA7"/>
    <w:rsid w:val="002C12C1"/>
    <w:rsid w:val="002C1A8E"/>
    <w:rsid w:val="002C3088"/>
    <w:rsid w:val="002D1C88"/>
    <w:rsid w:val="002D2EC4"/>
    <w:rsid w:val="002E1842"/>
    <w:rsid w:val="002E27B2"/>
    <w:rsid w:val="002E4C04"/>
    <w:rsid w:val="002F0435"/>
    <w:rsid w:val="002F2E08"/>
    <w:rsid w:val="002F5CB4"/>
    <w:rsid w:val="002F6DCB"/>
    <w:rsid w:val="00306650"/>
    <w:rsid w:val="00306682"/>
    <w:rsid w:val="00310A24"/>
    <w:rsid w:val="003116A8"/>
    <w:rsid w:val="00312F06"/>
    <w:rsid w:val="00316CB7"/>
    <w:rsid w:val="00317E79"/>
    <w:rsid w:val="003247C9"/>
    <w:rsid w:val="003303E3"/>
    <w:rsid w:val="00332147"/>
    <w:rsid w:val="00333757"/>
    <w:rsid w:val="00337E58"/>
    <w:rsid w:val="003423F1"/>
    <w:rsid w:val="00345E03"/>
    <w:rsid w:val="00354EA4"/>
    <w:rsid w:val="00357517"/>
    <w:rsid w:val="00360246"/>
    <w:rsid w:val="00361404"/>
    <w:rsid w:val="00362F70"/>
    <w:rsid w:val="00367DAD"/>
    <w:rsid w:val="00370D06"/>
    <w:rsid w:val="0037182B"/>
    <w:rsid w:val="00371C8D"/>
    <w:rsid w:val="00373C5A"/>
    <w:rsid w:val="00374AD9"/>
    <w:rsid w:val="00375F45"/>
    <w:rsid w:val="003855CF"/>
    <w:rsid w:val="00387CE1"/>
    <w:rsid w:val="00393489"/>
    <w:rsid w:val="0039527E"/>
    <w:rsid w:val="0039793B"/>
    <w:rsid w:val="003A04E6"/>
    <w:rsid w:val="003A3A43"/>
    <w:rsid w:val="003A6AD5"/>
    <w:rsid w:val="003B02D2"/>
    <w:rsid w:val="003B36B9"/>
    <w:rsid w:val="003B711D"/>
    <w:rsid w:val="003B7F2F"/>
    <w:rsid w:val="003C355A"/>
    <w:rsid w:val="003C368E"/>
    <w:rsid w:val="003D0A67"/>
    <w:rsid w:val="003D14CE"/>
    <w:rsid w:val="003D29AA"/>
    <w:rsid w:val="003D2F29"/>
    <w:rsid w:val="003E74D0"/>
    <w:rsid w:val="003F01EE"/>
    <w:rsid w:val="003F2247"/>
    <w:rsid w:val="003F269E"/>
    <w:rsid w:val="003F4AE9"/>
    <w:rsid w:val="003F4E3F"/>
    <w:rsid w:val="003F4EF4"/>
    <w:rsid w:val="00404863"/>
    <w:rsid w:val="00405060"/>
    <w:rsid w:val="004115ED"/>
    <w:rsid w:val="00412D3C"/>
    <w:rsid w:val="00415504"/>
    <w:rsid w:val="00420F6D"/>
    <w:rsid w:val="00423155"/>
    <w:rsid w:val="004262F6"/>
    <w:rsid w:val="00432C54"/>
    <w:rsid w:val="004363AE"/>
    <w:rsid w:val="00447205"/>
    <w:rsid w:val="004518BD"/>
    <w:rsid w:val="00451A2E"/>
    <w:rsid w:val="00455166"/>
    <w:rsid w:val="004553BA"/>
    <w:rsid w:val="00460D82"/>
    <w:rsid w:val="00463036"/>
    <w:rsid w:val="00463A2A"/>
    <w:rsid w:val="00463EF5"/>
    <w:rsid w:val="0047403C"/>
    <w:rsid w:val="00475D9B"/>
    <w:rsid w:val="00483602"/>
    <w:rsid w:val="004847E5"/>
    <w:rsid w:val="00493106"/>
    <w:rsid w:val="00493D37"/>
    <w:rsid w:val="0049585A"/>
    <w:rsid w:val="0049693F"/>
    <w:rsid w:val="004975A4"/>
    <w:rsid w:val="004A0A6D"/>
    <w:rsid w:val="004A241B"/>
    <w:rsid w:val="004A45D3"/>
    <w:rsid w:val="004A4B56"/>
    <w:rsid w:val="004A5E14"/>
    <w:rsid w:val="004A6085"/>
    <w:rsid w:val="004A657A"/>
    <w:rsid w:val="004B3FFB"/>
    <w:rsid w:val="004B4F90"/>
    <w:rsid w:val="004D1602"/>
    <w:rsid w:val="004D7F1C"/>
    <w:rsid w:val="004E4EE4"/>
    <w:rsid w:val="004F10BC"/>
    <w:rsid w:val="005009C0"/>
    <w:rsid w:val="005022A1"/>
    <w:rsid w:val="005023B3"/>
    <w:rsid w:val="0050415D"/>
    <w:rsid w:val="0050449E"/>
    <w:rsid w:val="005047DC"/>
    <w:rsid w:val="00507FB9"/>
    <w:rsid w:val="00511DA2"/>
    <w:rsid w:val="00514350"/>
    <w:rsid w:val="00515FFF"/>
    <w:rsid w:val="005221B8"/>
    <w:rsid w:val="00523E3C"/>
    <w:rsid w:val="005247E6"/>
    <w:rsid w:val="00525026"/>
    <w:rsid w:val="00526541"/>
    <w:rsid w:val="00535969"/>
    <w:rsid w:val="00536C82"/>
    <w:rsid w:val="00536E76"/>
    <w:rsid w:val="00537404"/>
    <w:rsid w:val="00544A56"/>
    <w:rsid w:val="005533AE"/>
    <w:rsid w:val="00554483"/>
    <w:rsid w:val="0055546C"/>
    <w:rsid w:val="005564E5"/>
    <w:rsid w:val="005616ED"/>
    <w:rsid w:val="0056195B"/>
    <w:rsid w:val="00570FFE"/>
    <w:rsid w:val="00572917"/>
    <w:rsid w:val="00572DE6"/>
    <w:rsid w:val="005733BC"/>
    <w:rsid w:val="00575780"/>
    <w:rsid w:val="0058040D"/>
    <w:rsid w:val="00583EC4"/>
    <w:rsid w:val="005923A1"/>
    <w:rsid w:val="005A219B"/>
    <w:rsid w:val="005A67B4"/>
    <w:rsid w:val="005A68B5"/>
    <w:rsid w:val="005A7500"/>
    <w:rsid w:val="005A7FE8"/>
    <w:rsid w:val="005B0EED"/>
    <w:rsid w:val="005B1DCD"/>
    <w:rsid w:val="005B2A4A"/>
    <w:rsid w:val="005B2A6C"/>
    <w:rsid w:val="005B3315"/>
    <w:rsid w:val="005B4A1C"/>
    <w:rsid w:val="005B4A3A"/>
    <w:rsid w:val="005B5C61"/>
    <w:rsid w:val="005D137C"/>
    <w:rsid w:val="005D1AA6"/>
    <w:rsid w:val="005D46EC"/>
    <w:rsid w:val="005E1EFD"/>
    <w:rsid w:val="005E2A34"/>
    <w:rsid w:val="005E2AAF"/>
    <w:rsid w:val="005F2A5A"/>
    <w:rsid w:val="0060319C"/>
    <w:rsid w:val="006034DA"/>
    <w:rsid w:val="0061027F"/>
    <w:rsid w:val="0061043F"/>
    <w:rsid w:val="00611A17"/>
    <w:rsid w:val="006159A9"/>
    <w:rsid w:val="00617DE9"/>
    <w:rsid w:val="006206AB"/>
    <w:rsid w:val="0062375E"/>
    <w:rsid w:val="00624628"/>
    <w:rsid w:val="006269F8"/>
    <w:rsid w:val="00627C47"/>
    <w:rsid w:val="00631D46"/>
    <w:rsid w:val="00634676"/>
    <w:rsid w:val="00636FC5"/>
    <w:rsid w:val="00637FED"/>
    <w:rsid w:val="00643F09"/>
    <w:rsid w:val="006466FC"/>
    <w:rsid w:val="00647376"/>
    <w:rsid w:val="00651DD8"/>
    <w:rsid w:val="00657405"/>
    <w:rsid w:val="006652F0"/>
    <w:rsid w:val="00670535"/>
    <w:rsid w:val="00671826"/>
    <w:rsid w:val="00680FD1"/>
    <w:rsid w:val="00686426"/>
    <w:rsid w:val="006901C6"/>
    <w:rsid w:val="006A22CA"/>
    <w:rsid w:val="006B0B67"/>
    <w:rsid w:val="006B30CE"/>
    <w:rsid w:val="006B34D5"/>
    <w:rsid w:val="006B3D80"/>
    <w:rsid w:val="006C33D8"/>
    <w:rsid w:val="006C502B"/>
    <w:rsid w:val="006C777D"/>
    <w:rsid w:val="006D090B"/>
    <w:rsid w:val="006D1CE1"/>
    <w:rsid w:val="006D3CFB"/>
    <w:rsid w:val="006D5CB7"/>
    <w:rsid w:val="006D72DF"/>
    <w:rsid w:val="006D73A7"/>
    <w:rsid w:val="006E0283"/>
    <w:rsid w:val="006E03EF"/>
    <w:rsid w:val="006E093C"/>
    <w:rsid w:val="006E15AC"/>
    <w:rsid w:val="006E4E6A"/>
    <w:rsid w:val="006E4F22"/>
    <w:rsid w:val="006E5BC1"/>
    <w:rsid w:val="006E608B"/>
    <w:rsid w:val="006E7A8C"/>
    <w:rsid w:val="006F391E"/>
    <w:rsid w:val="006F5AF0"/>
    <w:rsid w:val="007127DE"/>
    <w:rsid w:val="007146AB"/>
    <w:rsid w:val="007175FE"/>
    <w:rsid w:val="00720477"/>
    <w:rsid w:val="00721A9C"/>
    <w:rsid w:val="00724C11"/>
    <w:rsid w:val="007257FB"/>
    <w:rsid w:val="00726EAF"/>
    <w:rsid w:val="00730858"/>
    <w:rsid w:val="00731031"/>
    <w:rsid w:val="00735BC7"/>
    <w:rsid w:val="00736423"/>
    <w:rsid w:val="007416C7"/>
    <w:rsid w:val="00746D2F"/>
    <w:rsid w:val="00746E0B"/>
    <w:rsid w:val="00752EDC"/>
    <w:rsid w:val="0075520F"/>
    <w:rsid w:val="007573E1"/>
    <w:rsid w:val="00766A2C"/>
    <w:rsid w:val="00766BE2"/>
    <w:rsid w:val="00784F28"/>
    <w:rsid w:val="007859D1"/>
    <w:rsid w:val="00786992"/>
    <w:rsid w:val="007921D6"/>
    <w:rsid w:val="007932A6"/>
    <w:rsid w:val="0079464D"/>
    <w:rsid w:val="00794F0D"/>
    <w:rsid w:val="007A39F8"/>
    <w:rsid w:val="007A7EFB"/>
    <w:rsid w:val="007D0A31"/>
    <w:rsid w:val="007D1BA8"/>
    <w:rsid w:val="007D4209"/>
    <w:rsid w:val="007D7FE6"/>
    <w:rsid w:val="007E3F64"/>
    <w:rsid w:val="007E5EC1"/>
    <w:rsid w:val="007E6428"/>
    <w:rsid w:val="007E678A"/>
    <w:rsid w:val="00800A91"/>
    <w:rsid w:val="008024E2"/>
    <w:rsid w:val="00802AA4"/>
    <w:rsid w:val="00803544"/>
    <w:rsid w:val="00804777"/>
    <w:rsid w:val="00810FB3"/>
    <w:rsid w:val="00813C4A"/>
    <w:rsid w:val="008221F2"/>
    <w:rsid w:val="00834959"/>
    <w:rsid w:val="008350B7"/>
    <w:rsid w:val="00836C8B"/>
    <w:rsid w:val="00847C30"/>
    <w:rsid w:val="008545A2"/>
    <w:rsid w:val="008558F5"/>
    <w:rsid w:val="00855D19"/>
    <w:rsid w:val="008567A0"/>
    <w:rsid w:val="00861794"/>
    <w:rsid w:val="00862469"/>
    <w:rsid w:val="008665F7"/>
    <w:rsid w:val="00866A97"/>
    <w:rsid w:val="00875CD3"/>
    <w:rsid w:val="008808AA"/>
    <w:rsid w:val="008835D0"/>
    <w:rsid w:val="00885B5F"/>
    <w:rsid w:val="0088670E"/>
    <w:rsid w:val="00887509"/>
    <w:rsid w:val="008920BC"/>
    <w:rsid w:val="00892742"/>
    <w:rsid w:val="00896979"/>
    <w:rsid w:val="008B11DE"/>
    <w:rsid w:val="008C38B4"/>
    <w:rsid w:val="008D058D"/>
    <w:rsid w:val="008D40EE"/>
    <w:rsid w:val="008D43F2"/>
    <w:rsid w:val="008E0A56"/>
    <w:rsid w:val="008E5626"/>
    <w:rsid w:val="008E68C4"/>
    <w:rsid w:val="008E6E8A"/>
    <w:rsid w:val="008E7E9E"/>
    <w:rsid w:val="008F0087"/>
    <w:rsid w:val="008F2F45"/>
    <w:rsid w:val="008F3393"/>
    <w:rsid w:val="008F649D"/>
    <w:rsid w:val="00901741"/>
    <w:rsid w:val="009026A0"/>
    <w:rsid w:val="00917B70"/>
    <w:rsid w:val="00920E8D"/>
    <w:rsid w:val="00921EC1"/>
    <w:rsid w:val="00922359"/>
    <w:rsid w:val="009265B7"/>
    <w:rsid w:val="00946779"/>
    <w:rsid w:val="00947D1F"/>
    <w:rsid w:val="009537F2"/>
    <w:rsid w:val="0095384B"/>
    <w:rsid w:val="00955187"/>
    <w:rsid w:val="00955AB9"/>
    <w:rsid w:val="009578CF"/>
    <w:rsid w:val="00963A1F"/>
    <w:rsid w:val="00966EAA"/>
    <w:rsid w:val="00976D6A"/>
    <w:rsid w:val="00977049"/>
    <w:rsid w:val="00981640"/>
    <w:rsid w:val="00990C37"/>
    <w:rsid w:val="009940CF"/>
    <w:rsid w:val="00994664"/>
    <w:rsid w:val="009954F6"/>
    <w:rsid w:val="009A040C"/>
    <w:rsid w:val="009A2D98"/>
    <w:rsid w:val="009A7CD8"/>
    <w:rsid w:val="009B0AFD"/>
    <w:rsid w:val="009B5790"/>
    <w:rsid w:val="009B7A39"/>
    <w:rsid w:val="009C1E32"/>
    <w:rsid w:val="009C4D3D"/>
    <w:rsid w:val="009C6678"/>
    <w:rsid w:val="009D6445"/>
    <w:rsid w:val="009E340F"/>
    <w:rsid w:val="009F37D7"/>
    <w:rsid w:val="009F4242"/>
    <w:rsid w:val="009F520C"/>
    <w:rsid w:val="00A00674"/>
    <w:rsid w:val="00A01817"/>
    <w:rsid w:val="00A15A74"/>
    <w:rsid w:val="00A169D4"/>
    <w:rsid w:val="00A22170"/>
    <w:rsid w:val="00A2331F"/>
    <w:rsid w:val="00A2412A"/>
    <w:rsid w:val="00A26D42"/>
    <w:rsid w:val="00A273DA"/>
    <w:rsid w:val="00A37A65"/>
    <w:rsid w:val="00A4077D"/>
    <w:rsid w:val="00A4344E"/>
    <w:rsid w:val="00A579E6"/>
    <w:rsid w:val="00A71D08"/>
    <w:rsid w:val="00A754D1"/>
    <w:rsid w:val="00A80DF9"/>
    <w:rsid w:val="00A93607"/>
    <w:rsid w:val="00A94688"/>
    <w:rsid w:val="00A96628"/>
    <w:rsid w:val="00A9704A"/>
    <w:rsid w:val="00AA07D0"/>
    <w:rsid w:val="00AA258F"/>
    <w:rsid w:val="00AA6D46"/>
    <w:rsid w:val="00AB0D33"/>
    <w:rsid w:val="00AB1AED"/>
    <w:rsid w:val="00AB3277"/>
    <w:rsid w:val="00AB54A7"/>
    <w:rsid w:val="00AB5D50"/>
    <w:rsid w:val="00AB6F73"/>
    <w:rsid w:val="00AC2C17"/>
    <w:rsid w:val="00AC57AD"/>
    <w:rsid w:val="00AC6234"/>
    <w:rsid w:val="00AD41FF"/>
    <w:rsid w:val="00AE0E35"/>
    <w:rsid w:val="00AE5370"/>
    <w:rsid w:val="00AE6E3C"/>
    <w:rsid w:val="00AE6E9A"/>
    <w:rsid w:val="00AE6EF4"/>
    <w:rsid w:val="00AE72A2"/>
    <w:rsid w:val="00AF0FBE"/>
    <w:rsid w:val="00AF28DB"/>
    <w:rsid w:val="00AF2B84"/>
    <w:rsid w:val="00AF46E1"/>
    <w:rsid w:val="00AF5799"/>
    <w:rsid w:val="00AF790E"/>
    <w:rsid w:val="00B02A0F"/>
    <w:rsid w:val="00B13088"/>
    <w:rsid w:val="00B20128"/>
    <w:rsid w:val="00B21F1B"/>
    <w:rsid w:val="00B24FF7"/>
    <w:rsid w:val="00B26A45"/>
    <w:rsid w:val="00B327FB"/>
    <w:rsid w:val="00B34084"/>
    <w:rsid w:val="00B34303"/>
    <w:rsid w:val="00B455E3"/>
    <w:rsid w:val="00B46F1F"/>
    <w:rsid w:val="00B50F5E"/>
    <w:rsid w:val="00B5183C"/>
    <w:rsid w:val="00B6029B"/>
    <w:rsid w:val="00B665FD"/>
    <w:rsid w:val="00B71165"/>
    <w:rsid w:val="00B80D15"/>
    <w:rsid w:val="00B87DDB"/>
    <w:rsid w:val="00B950F5"/>
    <w:rsid w:val="00BA0562"/>
    <w:rsid w:val="00BA0712"/>
    <w:rsid w:val="00BA1ECA"/>
    <w:rsid w:val="00BA262E"/>
    <w:rsid w:val="00BA5F21"/>
    <w:rsid w:val="00BA7002"/>
    <w:rsid w:val="00BB3737"/>
    <w:rsid w:val="00BC06FC"/>
    <w:rsid w:val="00BC436A"/>
    <w:rsid w:val="00BC7DB6"/>
    <w:rsid w:val="00BD19E8"/>
    <w:rsid w:val="00BD4CA1"/>
    <w:rsid w:val="00BD59E2"/>
    <w:rsid w:val="00BE0932"/>
    <w:rsid w:val="00BE1D07"/>
    <w:rsid w:val="00BE1D45"/>
    <w:rsid w:val="00BE33BA"/>
    <w:rsid w:val="00BF0FFD"/>
    <w:rsid w:val="00BF119C"/>
    <w:rsid w:val="00C02D21"/>
    <w:rsid w:val="00C0392B"/>
    <w:rsid w:val="00C12FAF"/>
    <w:rsid w:val="00C255A6"/>
    <w:rsid w:val="00C30418"/>
    <w:rsid w:val="00C40816"/>
    <w:rsid w:val="00C50DEA"/>
    <w:rsid w:val="00C52051"/>
    <w:rsid w:val="00C5681E"/>
    <w:rsid w:val="00C573CB"/>
    <w:rsid w:val="00C61A95"/>
    <w:rsid w:val="00C73BCB"/>
    <w:rsid w:val="00C86B07"/>
    <w:rsid w:val="00CA324E"/>
    <w:rsid w:val="00CA4CAE"/>
    <w:rsid w:val="00CA649B"/>
    <w:rsid w:val="00CB1F47"/>
    <w:rsid w:val="00CB244D"/>
    <w:rsid w:val="00CB4453"/>
    <w:rsid w:val="00CC11B0"/>
    <w:rsid w:val="00CC12BE"/>
    <w:rsid w:val="00CC1BD8"/>
    <w:rsid w:val="00CC5685"/>
    <w:rsid w:val="00CC57A3"/>
    <w:rsid w:val="00CC6BCB"/>
    <w:rsid w:val="00CD26E4"/>
    <w:rsid w:val="00CE4D1E"/>
    <w:rsid w:val="00CE7B1B"/>
    <w:rsid w:val="00CF2819"/>
    <w:rsid w:val="00D042D6"/>
    <w:rsid w:val="00D04493"/>
    <w:rsid w:val="00D051A3"/>
    <w:rsid w:val="00D144A1"/>
    <w:rsid w:val="00D173E8"/>
    <w:rsid w:val="00D222F7"/>
    <w:rsid w:val="00D27640"/>
    <w:rsid w:val="00D2770F"/>
    <w:rsid w:val="00D30C15"/>
    <w:rsid w:val="00D56B02"/>
    <w:rsid w:val="00D56DD6"/>
    <w:rsid w:val="00D57035"/>
    <w:rsid w:val="00D572EC"/>
    <w:rsid w:val="00D722F4"/>
    <w:rsid w:val="00D72C7B"/>
    <w:rsid w:val="00D72F2F"/>
    <w:rsid w:val="00D80565"/>
    <w:rsid w:val="00D83F34"/>
    <w:rsid w:val="00D877B0"/>
    <w:rsid w:val="00D878F8"/>
    <w:rsid w:val="00D879C8"/>
    <w:rsid w:val="00D9324D"/>
    <w:rsid w:val="00D963AB"/>
    <w:rsid w:val="00DB6018"/>
    <w:rsid w:val="00DC03EB"/>
    <w:rsid w:val="00DC1737"/>
    <w:rsid w:val="00DC1E20"/>
    <w:rsid w:val="00DC3E83"/>
    <w:rsid w:val="00DC4AC5"/>
    <w:rsid w:val="00DC7A92"/>
    <w:rsid w:val="00DD0412"/>
    <w:rsid w:val="00DD1EF6"/>
    <w:rsid w:val="00DD634C"/>
    <w:rsid w:val="00DE0348"/>
    <w:rsid w:val="00DE0AE3"/>
    <w:rsid w:val="00DE36FA"/>
    <w:rsid w:val="00E0030F"/>
    <w:rsid w:val="00E02765"/>
    <w:rsid w:val="00E1203C"/>
    <w:rsid w:val="00E1580C"/>
    <w:rsid w:val="00E2533F"/>
    <w:rsid w:val="00E269E5"/>
    <w:rsid w:val="00E270DF"/>
    <w:rsid w:val="00E2715C"/>
    <w:rsid w:val="00E27616"/>
    <w:rsid w:val="00E34071"/>
    <w:rsid w:val="00E36F71"/>
    <w:rsid w:val="00E37214"/>
    <w:rsid w:val="00E417BB"/>
    <w:rsid w:val="00E45846"/>
    <w:rsid w:val="00E50C9C"/>
    <w:rsid w:val="00E60745"/>
    <w:rsid w:val="00E65364"/>
    <w:rsid w:val="00E67BA1"/>
    <w:rsid w:val="00E749F6"/>
    <w:rsid w:val="00E77A08"/>
    <w:rsid w:val="00E931DC"/>
    <w:rsid w:val="00E93DA5"/>
    <w:rsid w:val="00E94241"/>
    <w:rsid w:val="00E963F3"/>
    <w:rsid w:val="00EA0201"/>
    <w:rsid w:val="00EA2DE5"/>
    <w:rsid w:val="00EA4AD5"/>
    <w:rsid w:val="00EB0989"/>
    <w:rsid w:val="00EB32F2"/>
    <w:rsid w:val="00EC03E3"/>
    <w:rsid w:val="00EC0607"/>
    <w:rsid w:val="00EC569F"/>
    <w:rsid w:val="00ED6615"/>
    <w:rsid w:val="00EE1A9A"/>
    <w:rsid w:val="00EF4A40"/>
    <w:rsid w:val="00EF75BD"/>
    <w:rsid w:val="00F02915"/>
    <w:rsid w:val="00F053C4"/>
    <w:rsid w:val="00F064F2"/>
    <w:rsid w:val="00F12697"/>
    <w:rsid w:val="00F15B7D"/>
    <w:rsid w:val="00F17E56"/>
    <w:rsid w:val="00F26BC0"/>
    <w:rsid w:val="00F310E5"/>
    <w:rsid w:val="00F34B11"/>
    <w:rsid w:val="00F35ABF"/>
    <w:rsid w:val="00F456DF"/>
    <w:rsid w:val="00F5260C"/>
    <w:rsid w:val="00F54480"/>
    <w:rsid w:val="00F5473B"/>
    <w:rsid w:val="00F55E1C"/>
    <w:rsid w:val="00F610DD"/>
    <w:rsid w:val="00F63B3C"/>
    <w:rsid w:val="00F70951"/>
    <w:rsid w:val="00F73BE1"/>
    <w:rsid w:val="00F73FC0"/>
    <w:rsid w:val="00F801F5"/>
    <w:rsid w:val="00F850D8"/>
    <w:rsid w:val="00F94A07"/>
    <w:rsid w:val="00F95B42"/>
    <w:rsid w:val="00F97EF1"/>
    <w:rsid w:val="00FA2AB5"/>
    <w:rsid w:val="00FA51B6"/>
    <w:rsid w:val="00FB20DF"/>
    <w:rsid w:val="00FC06BD"/>
    <w:rsid w:val="00FC779B"/>
    <w:rsid w:val="00FC7EFB"/>
    <w:rsid w:val="00FC7FF6"/>
    <w:rsid w:val="00FD144A"/>
    <w:rsid w:val="00FD16AC"/>
    <w:rsid w:val="00FD264A"/>
    <w:rsid w:val="00FD2FEB"/>
    <w:rsid w:val="00FD333A"/>
    <w:rsid w:val="00FD6C88"/>
    <w:rsid w:val="00FD746A"/>
    <w:rsid w:val="00FE1C83"/>
    <w:rsid w:val="00FF0BA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 w:id="20740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1EC95B-1BCE-4B2E-BCE1-1C14A1A7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1590</Words>
  <Characters>8747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Tharsis Gonzalez</cp:lastModifiedBy>
  <cp:revision>5</cp:revision>
  <cp:lastPrinted>2019-08-05T16:00:00Z</cp:lastPrinted>
  <dcterms:created xsi:type="dcterms:W3CDTF">2019-08-05T16:00:00Z</dcterms:created>
  <dcterms:modified xsi:type="dcterms:W3CDTF">2019-08-15T20:46:00Z</dcterms:modified>
</cp:coreProperties>
</file>