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34B4F68E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7F1441" w:rsidRPr="007F1441">
        <w:rPr>
          <w:rFonts w:ascii="Times New Roman" w:hAnsi="Times New Roman" w:cs="Times New Roman"/>
          <w:sz w:val="24"/>
          <w:u w:val="single"/>
        </w:rPr>
        <w:t>URBANIZACIÓN DOÑA BENITA</w:t>
      </w:r>
    </w:p>
    <w:p w14:paraId="4889D226" w14:textId="6B928D5C" w:rsidR="00B040E3" w:rsidRPr="007F1441" w:rsidRDefault="00F71B1C" w:rsidP="002A4F1C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  <w:r w:rsidRPr="007F1441">
        <w:rPr>
          <w:rFonts w:ascii="Times New Roman" w:hAnsi="Times New Roman" w:cs="Times New Roman"/>
          <w:sz w:val="20"/>
          <w:szCs w:val="20"/>
        </w:rPr>
        <w:t>PROMOTOR</w:t>
      </w:r>
      <w:r w:rsidRPr="007F144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7F1441" w:rsidRPr="007F1441">
        <w:rPr>
          <w:rFonts w:ascii="Times New Roman" w:hAnsi="Times New Roman" w:cs="Times New Roman"/>
          <w:sz w:val="24"/>
          <w:szCs w:val="20"/>
          <w:u w:val="single"/>
        </w:rPr>
        <w:t>DIEGO ANTONIO GRAELL</w:t>
      </w:r>
    </w:p>
    <w:p w14:paraId="4AD9DD62" w14:textId="3034951E" w:rsidR="00CA3E36" w:rsidRPr="007F1441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F1441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7F1441" w:rsidRPr="007F1441">
        <w:rPr>
          <w:rFonts w:ascii="Times New Roman" w:hAnsi="Times New Roman" w:cs="Times New Roman"/>
          <w:sz w:val="24"/>
          <w:szCs w:val="20"/>
          <w:u w:val="single"/>
        </w:rPr>
        <w:t>DRCC-I-F-20</w:t>
      </w:r>
      <w:r w:rsidR="00B040E3" w:rsidRPr="007F1441">
        <w:rPr>
          <w:rFonts w:ascii="Times New Roman" w:hAnsi="Times New Roman" w:cs="Times New Roman"/>
          <w:sz w:val="24"/>
          <w:szCs w:val="20"/>
          <w:u w:val="single"/>
        </w:rPr>
        <w:t>-2019</w:t>
      </w:r>
    </w:p>
    <w:p w14:paraId="230ECC4C" w14:textId="7B443C4A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8640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7F1441">
        <w:rPr>
          <w:rFonts w:ascii="Times New Roman" w:hAnsi="Times New Roman" w:cs="Times New Roman"/>
          <w:sz w:val="24"/>
          <w:szCs w:val="20"/>
          <w:u w:val="single"/>
        </w:rPr>
        <w:t>1</w:t>
      </w:r>
      <w:r w:rsidR="00B040E3">
        <w:rPr>
          <w:rFonts w:ascii="Times New Roman" w:hAnsi="Times New Roman" w:cs="Times New Roman"/>
          <w:sz w:val="24"/>
          <w:szCs w:val="20"/>
          <w:u w:val="single"/>
        </w:rPr>
        <w:t xml:space="preserve">4 DE </w:t>
      </w:r>
      <w:r w:rsidR="007F1441">
        <w:rPr>
          <w:rFonts w:ascii="Times New Roman" w:hAnsi="Times New Roman" w:cs="Times New Roman"/>
          <w:sz w:val="24"/>
          <w:szCs w:val="20"/>
          <w:u w:val="single"/>
        </w:rPr>
        <w:t>AGOSTO</w:t>
      </w:r>
      <w:r w:rsidR="00402D49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73474529" w:rsidR="00CA3E36" w:rsidRPr="007F1441" w:rsidRDefault="00CA3E36" w:rsidP="007F1441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7F1441">
        <w:rPr>
          <w:rFonts w:ascii="Times New Roman" w:hAnsi="Times New Roman" w:cs="Times New Roman"/>
          <w:sz w:val="24"/>
          <w:szCs w:val="20"/>
          <w:u w:val="single"/>
        </w:rPr>
        <w:t xml:space="preserve">FERNÁNDO CÁRDENAS e ISABEL MURILLO               </w:t>
      </w:r>
    </w:p>
    <w:p w14:paraId="32964990" w14:textId="3473C2E1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27636A">
        <w:rPr>
          <w:rFonts w:ascii="Times New Roman" w:hAnsi="Times New Roman" w:cs="Times New Roman"/>
          <w:sz w:val="24"/>
          <w:szCs w:val="20"/>
          <w:u w:val="single"/>
        </w:rPr>
        <w:t>KIRIAM GONZÁLEZ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0D6" w:rsidRPr="007519A0" w14:paraId="592E35F6" w14:textId="77777777" w:rsidTr="007519A0">
        <w:tc>
          <w:tcPr>
            <w:tcW w:w="718" w:type="dxa"/>
          </w:tcPr>
          <w:p w14:paraId="7EC9F37F" w14:textId="77777777" w:rsidR="00BA70D6" w:rsidRPr="007519A0" w:rsidRDefault="00BA70D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BA70D6" w:rsidRPr="007519A0" w:rsidRDefault="00BA70D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623701B3" w:rsidR="00BA70D6" w:rsidRPr="007519A0" w:rsidRDefault="00BA70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D359674" w14:textId="3DBA4F4F" w:rsidR="00BA70D6" w:rsidRPr="007519A0" w:rsidRDefault="00BA70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 w:val="restart"/>
          </w:tcPr>
          <w:p w14:paraId="2BD9AF7E" w14:textId="66DC69F6" w:rsidR="00BA70D6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502">
              <w:rPr>
                <w:rFonts w:ascii="Times New Roman" w:hAnsi="Times New Roman" w:cs="Times New Roman"/>
                <w:sz w:val="20"/>
                <w:szCs w:val="20"/>
              </w:rPr>
              <w:t xml:space="preserve">El EsIA digital ingresado a la plataforma denominada PREFASIA incumple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="00AB4B61">
              <w:rPr>
                <w:rFonts w:ascii="Times New Roman" w:hAnsi="Times New Roman" w:cs="Times New Roman"/>
                <w:sz w:val="20"/>
                <w:szCs w:val="20"/>
              </w:rPr>
              <w:t xml:space="preserve"> esta sección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 que deben</w:t>
            </w:r>
            <w:r w:rsidR="00AB4B61">
              <w:rPr>
                <w:rFonts w:ascii="Times New Roman" w:hAnsi="Times New Roman" w:cs="Times New Roman"/>
                <w:sz w:val="20"/>
                <w:szCs w:val="20"/>
              </w:rPr>
              <w:t xml:space="preserve"> presentar la información del manejo y disposición de los desechos sólidos, líquidos y gaseosos en todas las fases</w:t>
            </w:r>
            <w: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como lo establece</w:t>
            </w:r>
            <w:r w:rsidRPr="00553502">
              <w:rPr>
                <w:rFonts w:ascii="Times New Roman" w:hAnsi="Times New Roman" w:cs="Times New Roman"/>
                <w:sz w:val="20"/>
                <w:szCs w:val="20"/>
              </w:rPr>
              <w:t xml:space="preserve"> el Artículo 26 del Decreto Ejecutivo N°123 del 14 de agosto de 2009</w:t>
            </w:r>
            <w:r w:rsidR="00AB4B61">
              <w:rPr>
                <w:rFonts w:ascii="Times New Roman" w:hAnsi="Times New Roman" w:cs="Times New Roman"/>
                <w:sz w:val="20"/>
                <w:szCs w:val="20"/>
              </w:rPr>
              <w:t>. Y el documento lo describe de forma inversa.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A70D6" w:rsidRPr="007519A0" w14:paraId="471E52C3" w14:textId="77777777" w:rsidTr="007519A0">
        <w:tc>
          <w:tcPr>
            <w:tcW w:w="718" w:type="dxa"/>
          </w:tcPr>
          <w:p w14:paraId="5CD8F941" w14:textId="77777777" w:rsidR="00BA70D6" w:rsidRPr="007519A0" w:rsidRDefault="00BA70D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BA70D6" w:rsidRPr="007519A0" w:rsidRDefault="00BA70D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349157A" w:rsidR="00BA70D6" w:rsidRPr="007519A0" w:rsidRDefault="00BA70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62EDF79" w14:textId="2F814C3D" w:rsidR="00BA70D6" w:rsidRPr="007519A0" w:rsidRDefault="00BA70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2F400C22" w14:textId="77777777" w:rsidR="00BA70D6" w:rsidRPr="007519A0" w:rsidRDefault="00BA70D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0D6" w:rsidRPr="007519A0" w14:paraId="4355A4AD" w14:textId="77777777" w:rsidTr="007519A0">
        <w:tc>
          <w:tcPr>
            <w:tcW w:w="718" w:type="dxa"/>
          </w:tcPr>
          <w:p w14:paraId="7159D795" w14:textId="77777777" w:rsidR="00BA70D6" w:rsidRPr="007519A0" w:rsidRDefault="00BA70D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BA70D6" w:rsidRPr="007519A0" w:rsidRDefault="00BA70D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55C9E746" w:rsidR="00BA70D6" w:rsidRPr="007519A0" w:rsidRDefault="00BA70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E77D30E" w14:textId="77777777" w:rsidR="00BA70D6" w:rsidRDefault="00BA70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6C80ECF3" w14:textId="0E567F07" w:rsidR="00553502" w:rsidRPr="007519A0" w:rsidRDefault="00553502" w:rsidP="00553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  <w:vMerge/>
          </w:tcPr>
          <w:p w14:paraId="290F1998" w14:textId="77777777" w:rsidR="00BA70D6" w:rsidRPr="007519A0" w:rsidRDefault="00BA70D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02" w:rsidRPr="007519A0" w14:paraId="0145467E" w14:textId="77777777" w:rsidTr="007519A0">
        <w:tc>
          <w:tcPr>
            <w:tcW w:w="718" w:type="dxa"/>
          </w:tcPr>
          <w:p w14:paraId="0F901A4D" w14:textId="77777777" w:rsidR="00553502" w:rsidRPr="007519A0" w:rsidRDefault="00553502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553502" w:rsidRPr="007519A0" w:rsidRDefault="00553502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55B43C8F" w:rsidR="00553502" w:rsidRPr="007519A0" w:rsidRDefault="00553502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8ED36B" w14:textId="7E842372" w:rsidR="00553502" w:rsidRPr="007519A0" w:rsidRDefault="00553502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 w:val="restart"/>
          </w:tcPr>
          <w:p w14:paraId="4F260554" w14:textId="2DD8FB5E" w:rsidR="00553502" w:rsidRPr="00553502" w:rsidRDefault="00553502" w:rsidP="00553502">
            <w:pPr>
              <w:pStyle w:val="Style0"/>
              <w:jc w:val="both"/>
              <w:rPr>
                <w:sz w:val="20"/>
                <w:lang w:val="es-PA"/>
              </w:rPr>
            </w:pPr>
            <w:r w:rsidRPr="00553502">
              <w:rPr>
                <w:sz w:val="20"/>
                <w:lang w:eastAsia="ar-SA"/>
              </w:rPr>
              <w:t xml:space="preserve">El </w:t>
            </w:r>
            <w:r w:rsidRPr="00553502">
              <w:rPr>
                <w:sz w:val="20"/>
              </w:rPr>
              <w:t xml:space="preserve">EsIA </w:t>
            </w:r>
            <w:r w:rsidRPr="00553502">
              <w:rPr>
                <w:sz w:val="20"/>
                <w:lang w:val="es-PA"/>
              </w:rPr>
              <w:t>digital ingresado a la plataforma de</w:t>
            </w:r>
            <w:r w:rsidRPr="00553502">
              <w:rPr>
                <w:sz w:val="20"/>
                <w:lang w:val="es-PA"/>
              </w:rPr>
              <w:t>nominada</w:t>
            </w:r>
            <w:r w:rsidRPr="00553502">
              <w:rPr>
                <w:sz w:val="20"/>
                <w:lang w:val="es-PA"/>
              </w:rPr>
              <w:t xml:space="preserve"> PREFASIA</w:t>
            </w:r>
            <w:r w:rsidRPr="00553502">
              <w:rPr>
                <w:sz w:val="20"/>
              </w:rPr>
              <w:t xml:space="preserve"> incumple </w:t>
            </w:r>
            <w:r w:rsidRPr="00553502">
              <w:rPr>
                <w:sz w:val="20"/>
                <w:lang w:val="es-PA"/>
              </w:rPr>
              <w:t>con el orden de numeración tanto en el índice c</w:t>
            </w:r>
            <w:r w:rsidR="00501635">
              <w:rPr>
                <w:sz w:val="20"/>
                <w:lang w:val="es-PA"/>
              </w:rPr>
              <w:t xml:space="preserve">omo en el contenido del EsIA de estos punto </w:t>
            </w:r>
            <w:r w:rsidRPr="00553502">
              <w:rPr>
                <w:sz w:val="20"/>
                <w:lang w:val="es-PA"/>
              </w:rPr>
              <w:t xml:space="preserve"> del contenido mínimo de</w:t>
            </w:r>
            <w:r w:rsidRPr="00553502">
              <w:rPr>
                <w:sz w:val="20"/>
              </w:rPr>
              <w:t xml:space="preserve"> la categoría propuesta (categoría I)  establecidos en el Artículo 26 del Decreto Ejecutivo N°123 del 14 de agosto de 2009</w:t>
            </w:r>
            <w:r w:rsidRPr="00553502">
              <w:rPr>
                <w:sz w:val="20"/>
                <w:lang w:val="es-PA"/>
              </w:rPr>
              <w:t>.</w:t>
            </w:r>
          </w:p>
          <w:p w14:paraId="7B518416" w14:textId="77777777" w:rsidR="00553502" w:rsidRPr="007519A0" w:rsidRDefault="00553502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02" w:rsidRPr="007519A0" w14:paraId="658A2C08" w14:textId="77777777" w:rsidTr="007519A0">
        <w:tc>
          <w:tcPr>
            <w:tcW w:w="718" w:type="dxa"/>
          </w:tcPr>
          <w:p w14:paraId="59AE050C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69D84B16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7BC9CEF" w14:textId="7AD93D77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69DD3013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02" w:rsidRPr="007519A0" w14:paraId="0487CE1C" w14:textId="77777777" w:rsidTr="007519A0">
        <w:tc>
          <w:tcPr>
            <w:tcW w:w="718" w:type="dxa"/>
          </w:tcPr>
          <w:p w14:paraId="00C814AA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29C58354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6BD7B12" w14:textId="7B17EB8C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3E274B7D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02" w:rsidRPr="007519A0" w14:paraId="2EB4E97C" w14:textId="77777777" w:rsidTr="007519A0">
        <w:tc>
          <w:tcPr>
            <w:tcW w:w="718" w:type="dxa"/>
          </w:tcPr>
          <w:p w14:paraId="68FAB786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 w14:paraId="755F8816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194BFC6B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195AD8" w14:textId="5FB45AA9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21BEC5BF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02" w:rsidRPr="007519A0" w14:paraId="177A70A3" w14:textId="77777777" w:rsidTr="007519A0">
        <w:tc>
          <w:tcPr>
            <w:tcW w:w="718" w:type="dxa"/>
          </w:tcPr>
          <w:p w14:paraId="6D6E1442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131F529D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7667EC" w14:textId="2506E887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067D7EE9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02" w:rsidRPr="007519A0" w14:paraId="6AC45911" w14:textId="77777777" w:rsidTr="007519A0">
        <w:tc>
          <w:tcPr>
            <w:tcW w:w="718" w:type="dxa"/>
          </w:tcPr>
          <w:p w14:paraId="4F3FD556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3B11E4A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D503A1" w14:textId="1513426F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21F90F15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02" w:rsidRPr="007519A0" w14:paraId="350EFB24" w14:textId="77777777" w:rsidTr="007519A0">
        <w:tc>
          <w:tcPr>
            <w:tcW w:w="718" w:type="dxa"/>
          </w:tcPr>
          <w:p w14:paraId="0999C31C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2CE3BAC6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0D429E" w14:textId="1EE8696E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62C184C2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02" w:rsidRPr="007519A0" w14:paraId="25A27774" w14:textId="77777777" w:rsidTr="007519A0">
        <w:tc>
          <w:tcPr>
            <w:tcW w:w="718" w:type="dxa"/>
          </w:tcPr>
          <w:p w14:paraId="1AC566CD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3781191E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4735EC" w14:textId="552150EA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2FECAC80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02" w:rsidRPr="007519A0" w14:paraId="477D6A0C" w14:textId="77777777" w:rsidTr="007519A0">
        <w:tc>
          <w:tcPr>
            <w:tcW w:w="718" w:type="dxa"/>
          </w:tcPr>
          <w:p w14:paraId="64CD6585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6EAD6FE8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90A742" w14:textId="7A2A046F" w:rsidR="00553502" w:rsidRPr="007519A0" w:rsidRDefault="00553502" w:rsidP="0055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736D69B6" w14:textId="77777777" w:rsidR="00553502" w:rsidRPr="007519A0" w:rsidRDefault="00553502" w:rsidP="00553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E6F" w:rsidRPr="007519A0" w14:paraId="64FAD1F8" w14:textId="77777777" w:rsidTr="007519A0">
        <w:tc>
          <w:tcPr>
            <w:tcW w:w="718" w:type="dxa"/>
          </w:tcPr>
          <w:p w14:paraId="6F84EF8A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18C78297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6F0506A" w14:textId="70A26F5F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 w:val="restart"/>
          </w:tcPr>
          <w:p w14:paraId="6A1BFE28" w14:textId="77777777" w:rsidR="00C56E6F" w:rsidRPr="00553502" w:rsidRDefault="00C56E6F" w:rsidP="00C56E6F">
            <w:pPr>
              <w:pStyle w:val="Style0"/>
              <w:jc w:val="both"/>
              <w:rPr>
                <w:sz w:val="20"/>
                <w:lang w:val="es-PA"/>
              </w:rPr>
            </w:pPr>
            <w:r w:rsidRPr="00553502">
              <w:rPr>
                <w:sz w:val="20"/>
                <w:lang w:eastAsia="ar-SA"/>
              </w:rPr>
              <w:t xml:space="preserve">El </w:t>
            </w:r>
            <w:r w:rsidRPr="00553502">
              <w:rPr>
                <w:sz w:val="20"/>
              </w:rPr>
              <w:t xml:space="preserve">EsIA </w:t>
            </w:r>
            <w:r w:rsidRPr="00553502">
              <w:rPr>
                <w:sz w:val="20"/>
                <w:lang w:val="es-PA"/>
              </w:rPr>
              <w:t>digital ingresado a la plataforma denominada PREFASIA</w:t>
            </w:r>
            <w:r w:rsidRPr="00553502">
              <w:rPr>
                <w:sz w:val="20"/>
              </w:rPr>
              <w:t xml:space="preserve"> incumple </w:t>
            </w:r>
            <w:r w:rsidRPr="00553502">
              <w:rPr>
                <w:sz w:val="20"/>
                <w:lang w:val="es-PA"/>
              </w:rPr>
              <w:t>con el orden de numeración tanto en el índice c</w:t>
            </w:r>
            <w:r>
              <w:rPr>
                <w:sz w:val="20"/>
                <w:lang w:val="es-PA"/>
              </w:rPr>
              <w:t xml:space="preserve">omo en el contenido del EsIA de estos punto </w:t>
            </w:r>
            <w:r w:rsidRPr="00553502">
              <w:rPr>
                <w:sz w:val="20"/>
                <w:lang w:val="es-PA"/>
              </w:rPr>
              <w:t xml:space="preserve"> del contenido mínimo de</w:t>
            </w:r>
            <w:r w:rsidRPr="00553502">
              <w:rPr>
                <w:sz w:val="20"/>
              </w:rPr>
              <w:t xml:space="preserve"> la categoría propuesta (categoría I)  establecidos en el Artículo 26 del Decreto Ejecutivo N°123 del 14 de agosto de 2009</w:t>
            </w:r>
            <w:r w:rsidRPr="00553502">
              <w:rPr>
                <w:sz w:val="20"/>
                <w:lang w:val="es-PA"/>
              </w:rPr>
              <w:t>.</w:t>
            </w:r>
          </w:p>
          <w:p w14:paraId="6C49C441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E6F" w:rsidRPr="007519A0" w14:paraId="55BCF9D3" w14:textId="77777777" w:rsidTr="007519A0">
        <w:tc>
          <w:tcPr>
            <w:tcW w:w="718" w:type="dxa"/>
          </w:tcPr>
          <w:p w14:paraId="055607B7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38E99EE4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8B1E5E9" w14:textId="229776D7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6BCDEAFE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E6F" w:rsidRPr="007519A0" w14:paraId="5ED08928" w14:textId="77777777" w:rsidTr="007519A0">
        <w:tc>
          <w:tcPr>
            <w:tcW w:w="718" w:type="dxa"/>
          </w:tcPr>
          <w:p w14:paraId="4DC8EEB1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758167F7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043524E" w14:textId="27B6DC2A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21B95A79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E6F" w:rsidRPr="007519A0" w14:paraId="23D7FEE9" w14:textId="77777777" w:rsidTr="007519A0">
        <w:tc>
          <w:tcPr>
            <w:tcW w:w="718" w:type="dxa"/>
          </w:tcPr>
          <w:p w14:paraId="012A9C07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007E7874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4E3EE46" w14:textId="2D290ABB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0738A9D5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E6F" w:rsidRPr="007519A0" w14:paraId="787ACE6F" w14:textId="77777777" w:rsidTr="007519A0">
        <w:tc>
          <w:tcPr>
            <w:tcW w:w="718" w:type="dxa"/>
          </w:tcPr>
          <w:p w14:paraId="305B02C4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0EDFA83A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A50B24" w14:textId="1A8D68C0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3EA91AED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E6F" w:rsidRPr="007519A0" w14:paraId="70170254" w14:textId="77777777" w:rsidTr="007519A0">
        <w:tc>
          <w:tcPr>
            <w:tcW w:w="718" w:type="dxa"/>
          </w:tcPr>
          <w:p w14:paraId="1A4E7E73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35456162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3DA20A" w14:textId="3DF845CC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3B7E1C78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E6F" w:rsidRPr="007519A0" w14:paraId="54220CAD" w14:textId="77777777" w:rsidTr="007519A0">
        <w:tc>
          <w:tcPr>
            <w:tcW w:w="718" w:type="dxa"/>
          </w:tcPr>
          <w:p w14:paraId="3DC14F72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41B5C74D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E270F87" w14:textId="789A77DA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1B8B900D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E6F" w:rsidRPr="007519A0" w14:paraId="43FDB190" w14:textId="77777777" w:rsidTr="007519A0">
        <w:tc>
          <w:tcPr>
            <w:tcW w:w="718" w:type="dxa"/>
          </w:tcPr>
          <w:p w14:paraId="394D2D67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75ABBD3B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6793608" w14:textId="58F4D0BE" w:rsidR="00C56E6F" w:rsidRPr="007519A0" w:rsidRDefault="00C56E6F" w:rsidP="00C56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  <w:vMerge/>
          </w:tcPr>
          <w:p w14:paraId="531ABE27" w14:textId="77777777" w:rsidR="00C56E6F" w:rsidRPr="007519A0" w:rsidRDefault="00C56E6F" w:rsidP="00C56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7B181" w14:textId="77777777" w:rsidR="006B704D" w:rsidRDefault="006B704D" w:rsidP="00B16C6B">
      <w:pPr>
        <w:spacing w:after="0" w:line="240" w:lineRule="auto"/>
      </w:pPr>
      <w:r>
        <w:separator/>
      </w:r>
    </w:p>
  </w:endnote>
  <w:endnote w:type="continuationSeparator" w:id="0">
    <w:p w14:paraId="1E43B44E" w14:textId="77777777" w:rsidR="006B704D" w:rsidRDefault="006B704D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7D74D" w14:textId="77777777" w:rsidR="006B704D" w:rsidRDefault="006B704D" w:rsidP="00B16C6B">
      <w:pPr>
        <w:spacing w:after="0" w:line="240" w:lineRule="auto"/>
      </w:pPr>
      <w:r>
        <w:separator/>
      </w:r>
    </w:p>
  </w:footnote>
  <w:footnote w:type="continuationSeparator" w:id="0">
    <w:p w14:paraId="24FC3AA1" w14:textId="77777777" w:rsidR="006B704D" w:rsidRDefault="006B704D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513A8"/>
    <w:rsid w:val="001901D6"/>
    <w:rsid w:val="0025786E"/>
    <w:rsid w:val="0027636A"/>
    <w:rsid w:val="002A4F1C"/>
    <w:rsid w:val="002D14AF"/>
    <w:rsid w:val="002D38B9"/>
    <w:rsid w:val="00304684"/>
    <w:rsid w:val="00341111"/>
    <w:rsid w:val="003655FF"/>
    <w:rsid w:val="003F4981"/>
    <w:rsid w:val="00402D49"/>
    <w:rsid w:val="004D3F19"/>
    <w:rsid w:val="00501635"/>
    <w:rsid w:val="00553502"/>
    <w:rsid w:val="00583484"/>
    <w:rsid w:val="00587726"/>
    <w:rsid w:val="005B595D"/>
    <w:rsid w:val="005C451E"/>
    <w:rsid w:val="005F02FE"/>
    <w:rsid w:val="00643CF0"/>
    <w:rsid w:val="006B704D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7F1441"/>
    <w:rsid w:val="0086403C"/>
    <w:rsid w:val="008A41A9"/>
    <w:rsid w:val="008F30BE"/>
    <w:rsid w:val="009C16B9"/>
    <w:rsid w:val="009C4F65"/>
    <w:rsid w:val="009D55D1"/>
    <w:rsid w:val="00A46068"/>
    <w:rsid w:val="00AB4B61"/>
    <w:rsid w:val="00B040E3"/>
    <w:rsid w:val="00B16C6B"/>
    <w:rsid w:val="00BA70D6"/>
    <w:rsid w:val="00BD68C0"/>
    <w:rsid w:val="00BF6E59"/>
    <w:rsid w:val="00C26E3D"/>
    <w:rsid w:val="00C56E6F"/>
    <w:rsid w:val="00CA3E36"/>
    <w:rsid w:val="00D37EEF"/>
    <w:rsid w:val="00D43156"/>
    <w:rsid w:val="00D66DEF"/>
    <w:rsid w:val="00E179BE"/>
    <w:rsid w:val="00E334F7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  <w:style w:type="paragraph" w:customStyle="1" w:styleId="Style0">
    <w:name w:val="_Style 0"/>
    <w:uiPriority w:val="1"/>
    <w:qFormat/>
    <w:rsid w:val="005535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  <w:style w:type="paragraph" w:customStyle="1" w:styleId="Style0">
    <w:name w:val="_Style 0"/>
    <w:uiPriority w:val="1"/>
    <w:qFormat/>
    <w:rsid w:val="005535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Kiriam Lizbeth González Martinez</cp:lastModifiedBy>
  <cp:revision>11</cp:revision>
  <cp:lastPrinted>2018-11-27T14:08:00Z</cp:lastPrinted>
  <dcterms:created xsi:type="dcterms:W3CDTF">2019-06-21T13:25:00Z</dcterms:created>
  <dcterms:modified xsi:type="dcterms:W3CDTF">2019-08-19T17:15:00Z</dcterms:modified>
</cp:coreProperties>
</file>