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567" w:rsidRPr="00CA3233" w:rsidRDefault="00C50E2B" w:rsidP="00CC2833">
      <w:pPr>
        <w:tabs>
          <w:tab w:val="center" w:pos="4796"/>
        </w:tabs>
        <w:suppressAutoHyphens/>
        <w:ind w:right="6"/>
        <w:jc w:val="center"/>
        <w:rPr>
          <w:rFonts w:ascii="Times New Roman" w:hAnsi="Times New Roman" w:cs="Times New Roman"/>
          <w:b/>
          <w:color w:val="000000"/>
          <w:spacing w:val="-3"/>
          <w:sz w:val="24"/>
          <w:szCs w:val="24"/>
        </w:rPr>
      </w:pPr>
      <w:r w:rsidRPr="00CA3233">
        <w:rPr>
          <w:rFonts w:ascii="Times New Roman" w:hAnsi="Times New Roman" w:cs="Times New Roman"/>
          <w:b/>
          <w:color w:val="000000"/>
          <w:spacing w:val="-3"/>
          <w:sz w:val="24"/>
          <w:szCs w:val="24"/>
        </w:rPr>
        <w:t>República de Panamá</w:t>
      </w:r>
    </w:p>
    <w:p w:rsidR="00207567" w:rsidRPr="00CA3233" w:rsidRDefault="00C50E2B" w:rsidP="00CC2833">
      <w:pPr>
        <w:keepNext/>
        <w:tabs>
          <w:tab w:val="center" w:pos="4796"/>
        </w:tabs>
        <w:suppressAutoHyphens/>
        <w:ind w:right="6"/>
        <w:jc w:val="center"/>
        <w:outlineLvl w:val="0"/>
        <w:rPr>
          <w:rFonts w:ascii="Times New Roman" w:hAnsi="Times New Roman" w:cs="Times New Roman"/>
          <w:b/>
          <w:color w:val="000000"/>
          <w:spacing w:val="-3"/>
          <w:sz w:val="24"/>
          <w:szCs w:val="24"/>
        </w:rPr>
      </w:pPr>
      <w:r w:rsidRPr="00CA3233">
        <w:rPr>
          <w:rFonts w:ascii="Times New Roman" w:hAnsi="Times New Roman" w:cs="Times New Roman"/>
          <w:b/>
          <w:color w:val="000000"/>
          <w:spacing w:val="-3"/>
          <w:sz w:val="24"/>
          <w:szCs w:val="24"/>
        </w:rPr>
        <w:t>MINISTERIO DE AMBIENTE</w:t>
      </w:r>
    </w:p>
    <w:p w:rsidR="00207567" w:rsidRPr="00CA3233" w:rsidRDefault="00CC64F2" w:rsidP="00D02FD5">
      <w:pPr>
        <w:tabs>
          <w:tab w:val="center" w:pos="4796"/>
        </w:tabs>
        <w:suppressAutoHyphens/>
        <w:ind w:right="6"/>
        <w:jc w:val="center"/>
        <w:outlineLvl w:val="0"/>
        <w:rPr>
          <w:rFonts w:ascii="Times New Roman" w:hAnsi="Times New Roman" w:cs="Times New Roman"/>
          <w:color w:val="000000"/>
          <w:spacing w:val="-3"/>
          <w:sz w:val="24"/>
          <w:szCs w:val="24"/>
        </w:rPr>
      </w:pPr>
      <w:r w:rsidRPr="00CA3233">
        <w:rPr>
          <w:rFonts w:ascii="Times New Roman" w:hAnsi="Times New Roman" w:cs="Times New Roman"/>
          <w:b/>
          <w:color w:val="000000"/>
          <w:spacing w:val="-3"/>
          <w:sz w:val="24"/>
          <w:szCs w:val="24"/>
        </w:rPr>
        <w:t xml:space="preserve">RESOLUCIÓN DRCH IA - </w:t>
      </w:r>
      <w:r w:rsidR="003B1609">
        <w:rPr>
          <w:rFonts w:ascii="Times New Roman" w:hAnsi="Times New Roman" w:cs="Times New Roman"/>
          <w:b/>
          <w:color w:val="000000"/>
          <w:spacing w:val="-3"/>
          <w:sz w:val="24"/>
          <w:szCs w:val="24"/>
          <w:u w:val="single"/>
        </w:rPr>
        <w:t>087</w:t>
      </w:r>
      <w:r w:rsidRPr="00CA3233">
        <w:rPr>
          <w:rFonts w:ascii="Times New Roman" w:hAnsi="Times New Roman" w:cs="Times New Roman"/>
          <w:b/>
          <w:color w:val="000000"/>
          <w:spacing w:val="-3"/>
          <w:sz w:val="24"/>
          <w:szCs w:val="24"/>
        </w:rPr>
        <w:t>-201</w:t>
      </w:r>
      <w:r w:rsidR="00391DAD">
        <w:rPr>
          <w:rFonts w:ascii="Times New Roman" w:hAnsi="Times New Roman" w:cs="Times New Roman"/>
          <w:b/>
          <w:color w:val="000000"/>
          <w:spacing w:val="-3"/>
          <w:sz w:val="24"/>
          <w:szCs w:val="24"/>
        </w:rPr>
        <w:t>9</w:t>
      </w:r>
    </w:p>
    <w:p w:rsidR="00207567" w:rsidRPr="00CA3233" w:rsidRDefault="00C50E2B" w:rsidP="004A5F9A">
      <w:pPr>
        <w:tabs>
          <w:tab w:val="center" w:pos="4796"/>
        </w:tabs>
        <w:suppressAutoHyphens/>
        <w:ind w:right="6"/>
        <w:jc w:val="center"/>
        <w:outlineLvl w:val="0"/>
        <w:rPr>
          <w:rFonts w:ascii="Times New Roman" w:hAnsi="Times New Roman" w:cs="Times New Roman"/>
          <w:color w:val="000000"/>
          <w:spacing w:val="-3"/>
          <w:sz w:val="24"/>
          <w:szCs w:val="24"/>
        </w:rPr>
      </w:pPr>
      <w:r w:rsidRPr="00CA3233">
        <w:rPr>
          <w:rFonts w:ascii="Times New Roman" w:hAnsi="Times New Roman" w:cs="Times New Roman"/>
          <w:color w:val="000000"/>
          <w:spacing w:val="-3"/>
          <w:sz w:val="24"/>
          <w:szCs w:val="24"/>
        </w:rPr>
        <w:t xml:space="preserve">De </w:t>
      </w:r>
      <w:r w:rsidR="003B1609">
        <w:rPr>
          <w:rFonts w:ascii="Times New Roman" w:hAnsi="Times New Roman" w:cs="Times New Roman"/>
          <w:color w:val="000000"/>
          <w:spacing w:val="-3"/>
          <w:sz w:val="24"/>
          <w:szCs w:val="24"/>
          <w:u w:val="single"/>
        </w:rPr>
        <w:t>21</w:t>
      </w:r>
      <w:r w:rsidR="00CC64F2" w:rsidRPr="00CA3233">
        <w:rPr>
          <w:rFonts w:ascii="Times New Roman" w:hAnsi="Times New Roman" w:cs="Times New Roman"/>
          <w:color w:val="000000"/>
          <w:spacing w:val="-3"/>
          <w:sz w:val="24"/>
          <w:szCs w:val="24"/>
        </w:rPr>
        <w:t xml:space="preserve"> de </w:t>
      </w:r>
      <w:r w:rsidR="003B1609">
        <w:rPr>
          <w:rFonts w:ascii="Times New Roman" w:hAnsi="Times New Roman" w:cs="Times New Roman"/>
          <w:color w:val="000000"/>
          <w:spacing w:val="-3"/>
          <w:sz w:val="24"/>
          <w:szCs w:val="24"/>
          <w:u w:val="single"/>
        </w:rPr>
        <w:t>AGOSTO</w:t>
      </w:r>
      <w:r w:rsidR="001033F5">
        <w:rPr>
          <w:rFonts w:ascii="Times New Roman" w:hAnsi="Times New Roman" w:cs="Times New Roman"/>
          <w:color w:val="000000"/>
          <w:spacing w:val="-3"/>
          <w:sz w:val="24"/>
          <w:szCs w:val="24"/>
        </w:rPr>
        <w:t xml:space="preserve"> de </w:t>
      </w:r>
      <w:r w:rsidR="00CC64F2" w:rsidRPr="001033F5">
        <w:rPr>
          <w:rFonts w:ascii="Times New Roman" w:hAnsi="Times New Roman" w:cs="Times New Roman"/>
          <w:color w:val="000000"/>
          <w:spacing w:val="-3"/>
          <w:sz w:val="24"/>
          <w:szCs w:val="24"/>
          <w:u w:val="single"/>
        </w:rPr>
        <w:t>201</w:t>
      </w:r>
      <w:r w:rsidR="00391DAD" w:rsidRPr="001033F5">
        <w:rPr>
          <w:rFonts w:ascii="Times New Roman" w:hAnsi="Times New Roman" w:cs="Times New Roman"/>
          <w:color w:val="000000"/>
          <w:spacing w:val="-3"/>
          <w:sz w:val="24"/>
          <w:szCs w:val="24"/>
          <w:u w:val="single"/>
        </w:rPr>
        <w:t>9</w:t>
      </w:r>
      <w:r w:rsidRPr="00CA3233">
        <w:rPr>
          <w:rFonts w:ascii="Times New Roman" w:hAnsi="Times New Roman" w:cs="Times New Roman"/>
          <w:color w:val="000000"/>
          <w:spacing w:val="-3"/>
          <w:sz w:val="24"/>
          <w:szCs w:val="24"/>
        </w:rPr>
        <w:t>.</w:t>
      </w:r>
    </w:p>
    <w:p w:rsidR="004A5F9A" w:rsidRPr="00CA3233" w:rsidRDefault="004A5F9A" w:rsidP="004A5F9A">
      <w:pPr>
        <w:tabs>
          <w:tab w:val="center" w:pos="4796"/>
        </w:tabs>
        <w:suppressAutoHyphens/>
        <w:ind w:right="6"/>
        <w:jc w:val="center"/>
        <w:outlineLvl w:val="0"/>
        <w:rPr>
          <w:rFonts w:ascii="Times New Roman" w:hAnsi="Times New Roman" w:cs="Times New Roman"/>
          <w:color w:val="000000"/>
          <w:spacing w:val="-3"/>
          <w:sz w:val="24"/>
          <w:szCs w:val="24"/>
        </w:rPr>
      </w:pPr>
    </w:p>
    <w:p w:rsidR="004A5F9A" w:rsidRPr="00CA3233" w:rsidRDefault="00A31BC7" w:rsidP="00CA3233">
      <w:pPr>
        <w:jc w:val="center"/>
        <w:rPr>
          <w:rFonts w:ascii="Times New Roman" w:hAnsi="Times New Roman" w:cs="Times New Roman"/>
          <w:b/>
          <w:color w:val="000000"/>
          <w:sz w:val="24"/>
          <w:szCs w:val="24"/>
        </w:rPr>
      </w:pPr>
      <w:r w:rsidRPr="00CA3233">
        <w:rPr>
          <w:rFonts w:ascii="Times New Roman" w:hAnsi="Times New Roman" w:cs="Times New Roman"/>
          <w:sz w:val="24"/>
          <w:szCs w:val="24"/>
        </w:rPr>
        <w:t>Por la cual se</w:t>
      </w:r>
      <w:r w:rsidR="00C50E2B" w:rsidRPr="00CA3233">
        <w:rPr>
          <w:rFonts w:ascii="Times New Roman" w:hAnsi="Times New Roman" w:cs="Times New Roman"/>
          <w:sz w:val="24"/>
          <w:szCs w:val="24"/>
        </w:rPr>
        <w:t xml:space="preserve"> aprueba el Estudio de Impacto Ambiental, Categoría I, correspondiente al proyecto </w:t>
      </w:r>
      <w:r w:rsidR="00C50E2B" w:rsidRPr="00CA3233">
        <w:rPr>
          <w:rFonts w:ascii="Times New Roman" w:hAnsi="Times New Roman" w:cs="Times New Roman"/>
          <w:b/>
          <w:color w:val="000000"/>
          <w:spacing w:val="-3"/>
          <w:sz w:val="24"/>
          <w:szCs w:val="24"/>
        </w:rPr>
        <w:t>“</w:t>
      </w:r>
      <w:r w:rsidR="006563AD">
        <w:rPr>
          <w:rFonts w:ascii="Times New Roman" w:hAnsi="Times New Roman"/>
          <w:b/>
          <w:bCs/>
          <w:sz w:val="24"/>
          <w:szCs w:val="24"/>
          <w:lang w:val="es-ES"/>
        </w:rPr>
        <w:t>URBANIZACIÓN VISTA VOLCAN</w:t>
      </w:r>
      <w:r w:rsidR="00C50E2B" w:rsidRPr="00CA3233">
        <w:rPr>
          <w:rFonts w:ascii="Times New Roman" w:hAnsi="Times New Roman" w:cs="Times New Roman"/>
          <w:b/>
          <w:color w:val="000000"/>
          <w:sz w:val="24"/>
          <w:szCs w:val="24"/>
        </w:rPr>
        <w:t>”</w:t>
      </w:r>
    </w:p>
    <w:p w:rsidR="00207567" w:rsidRPr="00CA3233" w:rsidRDefault="00A43837" w:rsidP="00D02FD5">
      <w:pPr>
        <w:tabs>
          <w:tab w:val="left" w:pos="0"/>
        </w:tabs>
        <w:suppressAutoHyphens/>
        <w:ind w:right="6"/>
        <w:jc w:val="center"/>
        <w:rPr>
          <w:rFonts w:ascii="Times New Roman" w:hAnsi="Times New Roman" w:cs="Times New Roman"/>
          <w:b/>
          <w:color w:val="000000"/>
          <w:spacing w:val="-3"/>
          <w:sz w:val="24"/>
          <w:szCs w:val="24"/>
        </w:rPr>
      </w:pPr>
      <w:r>
        <w:rPr>
          <w:rFonts w:ascii="Times New Roman" w:hAnsi="Times New Roman" w:cs="Times New Roman"/>
          <w:color w:val="000000"/>
          <w:spacing w:val="-3"/>
          <w:sz w:val="24"/>
          <w:szCs w:val="24"/>
        </w:rPr>
        <w:t>El Suscrito Director</w:t>
      </w:r>
      <w:r w:rsidR="00C50E2B" w:rsidRPr="00CA3233">
        <w:rPr>
          <w:rFonts w:ascii="Times New Roman" w:hAnsi="Times New Roman" w:cs="Times New Roman"/>
          <w:color w:val="000000"/>
          <w:spacing w:val="-3"/>
          <w:sz w:val="24"/>
          <w:szCs w:val="24"/>
        </w:rPr>
        <w:t xml:space="preserve"> Regional</w:t>
      </w:r>
      <w:r>
        <w:rPr>
          <w:rFonts w:ascii="Times New Roman" w:hAnsi="Times New Roman" w:cs="Times New Roman"/>
          <w:color w:val="000000"/>
          <w:spacing w:val="-3"/>
          <w:sz w:val="24"/>
          <w:szCs w:val="24"/>
        </w:rPr>
        <w:t xml:space="preserve"> Encargado,</w:t>
      </w:r>
      <w:r w:rsidR="00C50E2B" w:rsidRPr="00CA3233">
        <w:rPr>
          <w:rFonts w:ascii="Times New Roman" w:hAnsi="Times New Roman" w:cs="Times New Roman"/>
          <w:color w:val="000000"/>
          <w:spacing w:val="-3"/>
          <w:sz w:val="24"/>
          <w:szCs w:val="24"/>
        </w:rPr>
        <w:t xml:space="preserve"> del Ministerio de Ambiente de Chiriquí en uso de sus facultades legales, y</w:t>
      </w:r>
      <w:r w:rsidR="00C50E2B" w:rsidRPr="00CA3233">
        <w:rPr>
          <w:rFonts w:ascii="Times New Roman" w:hAnsi="Times New Roman" w:cs="Times New Roman"/>
          <w:b/>
          <w:color w:val="000000"/>
          <w:spacing w:val="-3"/>
          <w:sz w:val="24"/>
          <w:szCs w:val="24"/>
        </w:rPr>
        <w:tab/>
      </w:r>
    </w:p>
    <w:p w:rsidR="004A5F9A" w:rsidRPr="00CA3233" w:rsidRDefault="004A5F9A" w:rsidP="00D02FD5">
      <w:pPr>
        <w:tabs>
          <w:tab w:val="left" w:pos="0"/>
        </w:tabs>
        <w:suppressAutoHyphens/>
        <w:ind w:right="6"/>
        <w:jc w:val="center"/>
        <w:rPr>
          <w:rFonts w:ascii="Times New Roman" w:hAnsi="Times New Roman" w:cs="Times New Roman"/>
          <w:b/>
          <w:color w:val="000000"/>
          <w:spacing w:val="-3"/>
          <w:sz w:val="24"/>
          <w:szCs w:val="24"/>
        </w:rPr>
      </w:pPr>
    </w:p>
    <w:p w:rsidR="00207567" w:rsidRPr="00CA3233" w:rsidRDefault="00C50E2B" w:rsidP="004A5F9A">
      <w:pPr>
        <w:jc w:val="center"/>
        <w:rPr>
          <w:rFonts w:ascii="Times New Roman" w:eastAsia="Calibri" w:hAnsi="Times New Roman" w:cs="Times New Roman"/>
          <w:b/>
          <w:sz w:val="24"/>
          <w:szCs w:val="24"/>
          <w:lang w:val="es-ES"/>
        </w:rPr>
      </w:pPr>
      <w:r w:rsidRPr="00CA3233">
        <w:rPr>
          <w:rFonts w:ascii="Times New Roman" w:eastAsia="Calibri" w:hAnsi="Times New Roman" w:cs="Times New Roman"/>
          <w:b/>
          <w:sz w:val="24"/>
          <w:szCs w:val="24"/>
          <w:lang w:val="es-ES"/>
        </w:rPr>
        <w:t>CONSIDERANDO:</w:t>
      </w:r>
    </w:p>
    <w:p w:rsidR="00CA3233" w:rsidRPr="00CA3233" w:rsidRDefault="00CA3233" w:rsidP="00CA3233">
      <w:pPr>
        <w:jc w:val="both"/>
        <w:rPr>
          <w:rFonts w:ascii="Times New Roman" w:hAnsi="Times New Roman" w:cs="Times New Roman"/>
          <w:b/>
          <w:sz w:val="24"/>
          <w:szCs w:val="24"/>
          <w:lang w:val="es-MX"/>
        </w:rPr>
      </w:pPr>
      <w:r w:rsidRPr="00CA3233">
        <w:rPr>
          <w:rFonts w:ascii="Times New Roman" w:hAnsi="Times New Roman" w:cs="Times New Roman"/>
          <w:sz w:val="24"/>
          <w:szCs w:val="24"/>
          <w:lang w:val="es-MX"/>
        </w:rPr>
        <w:t xml:space="preserve">Que el promotor, </w:t>
      </w:r>
      <w:r w:rsidR="006563AD">
        <w:rPr>
          <w:rFonts w:ascii="Times New Roman" w:hAnsi="Times New Roman" w:cs="Times New Roman"/>
          <w:b/>
          <w:sz w:val="24"/>
          <w:szCs w:val="24"/>
          <w:lang w:val="es-ES"/>
        </w:rPr>
        <w:t>PROMOCIONES VISTA VOLCAN</w:t>
      </w:r>
      <w:r w:rsidR="00FC406D">
        <w:rPr>
          <w:rFonts w:ascii="Times New Roman" w:hAnsi="Times New Roman" w:cs="Times New Roman"/>
          <w:b/>
          <w:sz w:val="24"/>
          <w:szCs w:val="24"/>
          <w:lang w:val="es-ES"/>
        </w:rPr>
        <w:t>, S.A.</w:t>
      </w:r>
      <w:r w:rsidR="00391DAD">
        <w:rPr>
          <w:rFonts w:ascii="Times New Roman" w:hAnsi="Times New Roman" w:cs="Times New Roman"/>
          <w:b/>
          <w:sz w:val="24"/>
          <w:szCs w:val="24"/>
          <w:lang w:val="es-ES"/>
        </w:rPr>
        <w:t>,</w:t>
      </w:r>
      <w:r w:rsidR="00391DAD" w:rsidRPr="00391DAD">
        <w:rPr>
          <w:rFonts w:ascii="Times New Roman" w:hAnsi="Times New Roman" w:cs="Times New Roman"/>
          <w:b/>
          <w:sz w:val="24"/>
          <w:szCs w:val="24"/>
          <w:lang w:val="es-MX"/>
        </w:rPr>
        <w:t xml:space="preserve"> </w:t>
      </w:r>
      <w:r w:rsidRPr="00CA3233">
        <w:rPr>
          <w:rFonts w:ascii="Times New Roman" w:hAnsi="Times New Roman" w:cs="Times New Roman"/>
          <w:sz w:val="24"/>
          <w:szCs w:val="24"/>
          <w:lang w:val="es-MX"/>
        </w:rPr>
        <w:t xml:space="preserve">propone realizar el proyecto </w:t>
      </w:r>
      <w:r w:rsidRPr="00CA3233">
        <w:rPr>
          <w:rFonts w:ascii="Times New Roman" w:hAnsi="Times New Roman" w:cs="Times New Roman"/>
          <w:b/>
          <w:sz w:val="24"/>
          <w:szCs w:val="24"/>
          <w:lang w:val="es-MX"/>
        </w:rPr>
        <w:t>“</w:t>
      </w:r>
      <w:r w:rsidR="006563AD">
        <w:rPr>
          <w:rFonts w:ascii="Times New Roman" w:hAnsi="Times New Roman" w:cs="Times New Roman"/>
          <w:b/>
          <w:sz w:val="24"/>
          <w:szCs w:val="24"/>
          <w:lang w:val="es-MX"/>
        </w:rPr>
        <w:t>URBANIZACION VISTA VOLCAN</w:t>
      </w:r>
      <w:r w:rsidRPr="00CA3233">
        <w:rPr>
          <w:rFonts w:ascii="Times New Roman" w:hAnsi="Times New Roman" w:cs="Times New Roman"/>
          <w:b/>
          <w:sz w:val="24"/>
          <w:szCs w:val="24"/>
          <w:lang w:val="es-MX"/>
        </w:rPr>
        <w:t>”.</w:t>
      </w:r>
    </w:p>
    <w:p w:rsidR="006563AD" w:rsidRPr="006563AD" w:rsidRDefault="00CA3233" w:rsidP="006563AD">
      <w:pPr>
        <w:autoSpaceDE w:val="0"/>
        <w:autoSpaceDN w:val="0"/>
        <w:adjustRightInd w:val="0"/>
        <w:jc w:val="both"/>
        <w:rPr>
          <w:rFonts w:ascii="Times New Roman" w:hAnsi="Times New Roman" w:cs="Times New Roman"/>
          <w:b/>
          <w:sz w:val="24"/>
          <w:szCs w:val="24"/>
          <w:lang w:val="es-ES"/>
        </w:rPr>
      </w:pPr>
      <w:r w:rsidRPr="00CA3233">
        <w:rPr>
          <w:rFonts w:ascii="Times New Roman" w:hAnsi="Times New Roman" w:cs="Times New Roman"/>
          <w:sz w:val="24"/>
          <w:szCs w:val="24"/>
          <w:lang w:val="es-ES"/>
        </w:rPr>
        <w:t xml:space="preserve">Que en virtud de lo anterior, el </w:t>
      </w:r>
      <w:r w:rsidR="006563AD" w:rsidRPr="006563AD">
        <w:rPr>
          <w:rFonts w:ascii="Times New Roman" w:hAnsi="Times New Roman" w:cs="Times New Roman"/>
          <w:sz w:val="24"/>
          <w:szCs w:val="24"/>
          <w:lang w:val="es-ES"/>
        </w:rPr>
        <w:t xml:space="preserve">día trece (13) de junio de 2019, el promotor </w:t>
      </w:r>
      <w:r w:rsidR="006563AD" w:rsidRPr="006563AD">
        <w:rPr>
          <w:rFonts w:ascii="Times New Roman" w:hAnsi="Times New Roman" w:cs="Times New Roman"/>
          <w:b/>
          <w:sz w:val="24"/>
          <w:szCs w:val="24"/>
          <w:lang w:val="es-ES"/>
        </w:rPr>
        <w:t xml:space="preserve">PROMOCIONES VISTA VOLCÁN, S. A., </w:t>
      </w:r>
      <w:r w:rsidR="006563AD" w:rsidRPr="006563AD">
        <w:rPr>
          <w:rFonts w:ascii="Times New Roman" w:hAnsi="Times New Roman" w:cs="Times New Roman"/>
          <w:sz w:val="24"/>
          <w:szCs w:val="24"/>
          <w:lang w:val="es-ES"/>
        </w:rPr>
        <w:t xml:space="preserve">persona jurídica, con Folio N°  </w:t>
      </w:r>
      <w:r w:rsidR="006563AD" w:rsidRPr="006563AD">
        <w:rPr>
          <w:rFonts w:ascii="Times New Roman" w:hAnsi="Times New Roman" w:cs="Times New Roman"/>
          <w:sz w:val="24"/>
          <w:szCs w:val="24"/>
        </w:rPr>
        <w:t>155666385</w:t>
      </w:r>
      <w:r w:rsidR="006563AD" w:rsidRPr="006563AD">
        <w:rPr>
          <w:rFonts w:ascii="Times New Roman" w:hAnsi="Times New Roman" w:cs="Times New Roman"/>
          <w:sz w:val="24"/>
          <w:szCs w:val="24"/>
          <w:lang w:val="es-ES"/>
        </w:rPr>
        <w:t xml:space="preserve"> cuyo Representante Legal es el señor </w:t>
      </w:r>
      <w:r w:rsidR="006563AD" w:rsidRPr="006563AD">
        <w:rPr>
          <w:rFonts w:ascii="Times New Roman" w:hAnsi="Times New Roman" w:cs="Times New Roman"/>
          <w:b/>
          <w:sz w:val="24"/>
          <w:szCs w:val="24"/>
          <w:lang w:val="es-ES"/>
        </w:rPr>
        <w:t xml:space="preserve">SERGIO MORENO NUEZ, </w:t>
      </w:r>
      <w:r w:rsidR="006563AD" w:rsidRPr="006563AD">
        <w:rPr>
          <w:rFonts w:ascii="Times New Roman" w:hAnsi="Times New Roman" w:cs="Times New Roman"/>
          <w:sz w:val="24"/>
          <w:szCs w:val="24"/>
          <w:lang w:val="es-ES"/>
        </w:rPr>
        <w:t xml:space="preserve">con cédula de identidad personal </w:t>
      </w:r>
      <w:r w:rsidR="006563AD" w:rsidRPr="006563AD">
        <w:rPr>
          <w:rFonts w:ascii="Times New Roman" w:hAnsi="Times New Roman" w:cs="Times New Roman"/>
          <w:b/>
          <w:sz w:val="24"/>
          <w:szCs w:val="24"/>
        </w:rPr>
        <w:t>E-8-149851</w:t>
      </w:r>
      <w:r w:rsidR="006563AD" w:rsidRPr="006563AD">
        <w:rPr>
          <w:rFonts w:ascii="Times New Roman" w:hAnsi="Times New Roman" w:cs="Times New Roman"/>
          <w:sz w:val="24"/>
          <w:szCs w:val="24"/>
          <w:lang w:val="es-ES"/>
        </w:rPr>
        <w:t>; presentó ante el Ministerio de Ambiente (</w:t>
      </w:r>
      <w:proofErr w:type="spellStart"/>
      <w:r w:rsidR="006563AD" w:rsidRPr="006563AD">
        <w:rPr>
          <w:rFonts w:ascii="Times New Roman" w:hAnsi="Times New Roman" w:cs="Times New Roman"/>
          <w:sz w:val="24"/>
          <w:szCs w:val="24"/>
          <w:lang w:val="es-ES"/>
        </w:rPr>
        <w:t>MiAMBIENTE</w:t>
      </w:r>
      <w:proofErr w:type="spellEnd"/>
      <w:r w:rsidR="006563AD" w:rsidRPr="006563AD">
        <w:rPr>
          <w:rFonts w:ascii="Times New Roman" w:hAnsi="Times New Roman" w:cs="Times New Roman"/>
          <w:sz w:val="24"/>
          <w:szCs w:val="24"/>
          <w:lang w:val="es-ES"/>
        </w:rPr>
        <w:t>) un Estudio de Impacto Ambiental (EsIA), Categoría I, denominado “</w:t>
      </w:r>
      <w:r w:rsidR="006563AD" w:rsidRPr="006563AD">
        <w:rPr>
          <w:rFonts w:ascii="Times New Roman" w:hAnsi="Times New Roman" w:cs="Times New Roman"/>
          <w:b/>
          <w:sz w:val="24"/>
          <w:szCs w:val="24"/>
          <w:lang w:val="es-ES"/>
        </w:rPr>
        <w:t>URBANIZACIÓN VISTA VOLCÁN</w:t>
      </w:r>
      <w:r w:rsidR="006563AD" w:rsidRPr="006563AD">
        <w:rPr>
          <w:rFonts w:ascii="Times New Roman" w:hAnsi="Times New Roman" w:cs="Times New Roman"/>
          <w:sz w:val="24"/>
          <w:szCs w:val="24"/>
          <w:lang w:val="es-ES"/>
        </w:rPr>
        <w:t xml:space="preserve">” elaborado bajo la responsabilidad de los consultores  </w:t>
      </w:r>
      <w:r w:rsidR="006563AD" w:rsidRPr="006563AD">
        <w:rPr>
          <w:rFonts w:ascii="Times New Roman" w:hAnsi="Times New Roman" w:cs="Times New Roman"/>
          <w:b/>
          <w:bCs/>
          <w:sz w:val="24"/>
          <w:szCs w:val="24"/>
        </w:rPr>
        <w:t xml:space="preserve">HARMODIO N. CERRUD S </w:t>
      </w:r>
      <w:r w:rsidR="006563AD" w:rsidRPr="006563AD">
        <w:rPr>
          <w:rFonts w:ascii="Times New Roman" w:hAnsi="Times New Roman" w:cs="Times New Roman"/>
          <w:b/>
          <w:sz w:val="24"/>
          <w:szCs w:val="24"/>
          <w:lang w:val="es-ES"/>
        </w:rPr>
        <w:t xml:space="preserve">y </w:t>
      </w:r>
      <w:r w:rsidR="006563AD" w:rsidRPr="006563AD">
        <w:rPr>
          <w:rFonts w:ascii="Times New Roman" w:hAnsi="Times New Roman" w:cs="Times New Roman"/>
          <w:b/>
          <w:bCs/>
          <w:sz w:val="24"/>
          <w:szCs w:val="24"/>
        </w:rPr>
        <w:t>AXEL D. CABALLERO R.</w:t>
      </w:r>
      <w:r w:rsidR="006563AD" w:rsidRPr="006563AD">
        <w:rPr>
          <w:rFonts w:ascii="Times New Roman" w:hAnsi="Times New Roman" w:cs="Times New Roman"/>
          <w:sz w:val="24"/>
          <w:szCs w:val="24"/>
          <w:lang w:val="es-ES"/>
        </w:rPr>
        <w:t>, personas naturales inscritas en el Registro de  Consultores Idóneos que  lleva el Ministerio de Ambiente (</w:t>
      </w:r>
      <w:proofErr w:type="spellStart"/>
      <w:r w:rsidR="006563AD" w:rsidRPr="006563AD">
        <w:rPr>
          <w:rFonts w:ascii="Times New Roman" w:hAnsi="Times New Roman" w:cs="Times New Roman"/>
          <w:sz w:val="24"/>
          <w:szCs w:val="24"/>
          <w:lang w:val="es-ES"/>
        </w:rPr>
        <w:t>MiAMBIENTE</w:t>
      </w:r>
      <w:proofErr w:type="spellEnd"/>
      <w:r w:rsidR="006563AD" w:rsidRPr="006563AD">
        <w:rPr>
          <w:rFonts w:ascii="Times New Roman" w:hAnsi="Times New Roman" w:cs="Times New Roman"/>
          <w:sz w:val="24"/>
          <w:szCs w:val="24"/>
          <w:lang w:val="es-ES"/>
        </w:rPr>
        <w:t xml:space="preserve">), mediante las Resoluciones </w:t>
      </w:r>
      <w:r w:rsidR="006563AD" w:rsidRPr="006563AD">
        <w:rPr>
          <w:rFonts w:ascii="Times New Roman" w:hAnsi="Times New Roman" w:cs="Times New Roman"/>
          <w:b/>
          <w:bCs/>
          <w:sz w:val="24"/>
          <w:szCs w:val="24"/>
        </w:rPr>
        <w:t xml:space="preserve">IRC-054-2007 </w:t>
      </w:r>
      <w:r w:rsidR="006563AD" w:rsidRPr="006563AD">
        <w:rPr>
          <w:rFonts w:ascii="Times New Roman" w:hAnsi="Times New Roman" w:cs="Times New Roman"/>
          <w:sz w:val="24"/>
          <w:szCs w:val="24"/>
          <w:lang w:val="es-ES"/>
        </w:rPr>
        <w:t xml:space="preserve">e </w:t>
      </w:r>
      <w:r w:rsidR="006563AD" w:rsidRPr="006563AD">
        <w:rPr>
          <w:rFonts w:ascii="Times New Roman" w:hAnsi="Times New Roman" w:cs="Times New Roman"/>
          <w:b/>
          <w:bCs/>
          <w:sz w:val="24"/>
          <w:szCs w:val="24"/>
        </w:rPr>
        <w:t>IRC-019-09</w:t>
      </w:r>
      <w:r w:rsidR="006563AD" w:rsidRPr="006563AD">
        <w:rPr>
          <w:rFonts w:ascii="Times New Roman" w:hAnsi="Times New Roman" w:cs="Times New Roman"/>
          <w:sz w:val="24"/>
          <w:szCs w:val="24"/>
          <w:lang w:val="es-ES"/>
        </w:rPr>
        <w:t>, respectivamente (foja 1 del expediente administrativo correspondiente),</w:t>
      </w:r>
    </w:p>
    <w:p w:rsidR="006563AD" w:rsidRPr="006563AD" w:rsidRDefault="006563AD" w:rsidP="006563AD">
      <w:pPr>
        <w:autoSpaceDE w:val="0"/>
        <w:autoSpaceDN w:val="0"/>
        <w:adjustRightInd w:val="0"/>
        <w:jc w:val="both"/>
        <w:rPr>
          <w:rFonts w:ascii="Times New Roman" w:hAnsi="Times New Roman" w:cs="Times New Roman"/>
          <w:sz w:val="24"/>
          <w:szCs w:val="24"/>
          <w:lang w:val="es-ES"/>
        </w:rPr>
      </w:pPr>
    </w:p>
    <w:p w:rsidR="006563AD" w:rsidRPr="006563AD" w:rsidRDefault="006563AD" w:rsidP="006563AD">
      <w:pPr>
        <w:autoSpaceDE w:val="0"/>
        <w:autoSpaceDN w:val="0"/>
        <w:adjustRightInd w:val="0"/>
        <w:jc w:val="both"/>
        <w:rPr>
          <w:rFonts w:ascii="Times New Roman" w:hAnsi="Times New Roman" w:cs="Times New Roman"/>
          <w:sz w:val="24"/>
          <w:szCs w:val="24"/>
        </w:rPr>
      </w:pPr>
      <w:r w:rsidRPr="006563AD">
        <w:rPr>
          <w:rFonts w:ascii="Times New Roman" w:hAnsi="Times New Roman" w:cs="Times New Roman"/>
          <w:bCs/>
          <w:sz w:val="24"/>
          <w:szCs w:val="24"/>
          <w:lang w:val="es-ES"/>
        </w:rPr>
        <w:t>De acuerdo al EsIA, el proyecto en evaluación titulado</w:t>
      </w:r>
      <w:r w:rsidRPr="006563AD">
        <w:rPr>
          <w:rFonts w:ascii="Times New Roman" w:hAnsi="Times New Roman" w:cs="Times New Roman"/>
          <w:b/>
          <w:bCs/>
          <w:sz w:val="24"/>
          <w:szCs w:val="24"/>
          <w:lang w:val="es-ES"/>
        </w:rPr>
        <w:t xml:space="preserve"> “URBANIZACIÓN VISTA VOLCÁN</w:t>
      </w:r>
      <w:r w:rsidRPr="006563AD">
        <w:rPr>
          <w:rFonts w:ascii="Times New Roman" w:hAnsi="Times New Roman" w:cs="Times New Roman"/>
          <w:b/>
          <w:sz w:val="24"/>
          <w:szCs w:val="24"/>
          <w:lang w:val="es-ES"/>
        </w:rPr>
        <w:t>”</w:t>
      </w:r>
      <w:r w:rsidRPr="006563AD">
        <w:rPr>
          <w:rFonts w:ascii="Times New Roman" w:hAnsi="Times New Roman" w:cs="Times New Roman"/>
          <w:b/>
          <w:bCs/>
          <w:sz w:val="24"/>
          <w:szCs w:val="24"/>
          <w:lang w:val="es-ES"/>
        </w:rPr>
        <w:t>,</w:t>
      </w:r>
      <w:r w:rsidRPr="006563AD">
        <w:rPr>
          <w:rFonts w:ascii="Times New Roman" w:hAnsi="Times New Roman" w:cs="Times New Roman"/>
          <w:bCs/>
          <w:sz w:val="24"/>
          <w:szCs w:val="24"/>
          <w:lang w:val="es-ES"/>
        </w:rPr>
        <w:t xml:space="preserve"> </w:t>
      </w:r>
      <w:r w:rsidRPr="006563AD">
        <w:rPr>
          <w:rFonts w:ascii="Times New Roman" w:hAnsi="Times New Roman" w:cs="Times New Roman"/>
          <w:sz w:val="24"/>
          <w:szCs w:val="24"/>
        </w:rPr>
        <w:t>consiste en la construcción de un total de 93 viviendas unifamiliares (lotes), para lo cual se han contemplado todos los requerimientos exigidos en la legislación vigente, como son: áreas verdes, áreas de uso público y recreación, calles e infraestructura para la prestación de los servicios básicos; además la urbanización contará también con un tanque de reserva de agua potable con la capacidad suficiente (Aprox. 22,000 galones) para satisfacer las necesidades de los residentes, cabe indicar que para el tratamiento de las aguas servidas se contará con Planta de Tratamiento de Aguas Residuales (PTAR).</w:t>
      </w:r>
    </w:p>
    <w:p w:rsidR="006563AD" w:rsidRPr="006563AD" w:rsidRDefault="006563AD" w:rsidP="006563AD">
      <w:pPr>
        <w:autoSpaceDE w:val="0"/>
        <w:autoSpaceDN w:val="0"/>
        <w:adjustRightInd w:val="0"/>
        <w:jc w:val="both"/>
        <w:rPr>
          <w:rFonts w:ascii="Times New Roman" w:hAnsi="Times New Roman" w:cs="Times New Roman"/>
          <w:sz w:val="24"/>
          <w:szCs w:val="24"/>
          <w:vertAlign w:val="superscript"/>
        </w:rPr>
      </w:pPr>
      <w:r w:rsidRPr="006563AD">
        <w:rPr>
          <w:rFonts w:ascii="Times New Roman" w:hAnsi="Times New Roman" w:cs="Times New Roman"/>
          <w:sz w:val="24"/>
          <w:szCs w:val="24"/>
          <w:vertAlign w:val="superscript"/>
        </w:rPr>
        <w:t xml:space="preserve"> </w:t>
      </w:r>
    </w:p>
    <w:p w:rsidR="006563AD" w:rsidRPr="006563AD" w:rsidRDefault="006563AD" w:rsidP="006563AD">
      <w:pPr>
        <w:autoSpaceDE w:val="0"/>
        <w:autoSpaceDN w:val="0"/>
        <w:adjustRightInd w:val="0"/>
        <w:jc w:val="both"/>
        <w:rPr>
          <w:rFonts w:ascii="Times New Roman" w:hAnsi="Times New Roman" w:cs="Times New Roman"/>
          <w:sz w:val="24"/>
          <w:szCs w:val="24"/>
        </w:rPr>
      </w:pPr>
      <w:r w:rsidRPr="006563AD">
        <w:rPr>
          <w:rFonts w:ascii="Times New Roman" w:hAnsi="Times New Roman" w:cs="Times New Roman"/>
          <w:bCs/>
          <w:sz w:val="24"/>
          <w:szCs w:val="24"/>
          <w:lang w:val="es-ES"/>
        </w:rPr>
        <w:t xml:space="preserve">El área de construcción del proyecto será de </w:t>
      </w:r>
      <w:r w:rsidRPr="006563AD">
        <w:rPr>
          <w:rFonts w:ascii="Times New Roman" w:hAnsi="Times New Roman" w:cs="Times New Roman"/>
          <w:sz w:val="24"/>
          <w:szCs w:val="24"/>
        </w:rPr>
        <w:t>2 ha + 8441.68 m</w:t>
      </w:r>
      <w:r w:rsidRPr="006563AD">
        <w:rPr>
          <w:rFonts w:ascii="Times New Roman" w:hAnsi="Times New Roman" w:cs="Times New Roman"/>
          <w:sz w:val="24"/>
          <w:szCs w:val="24"/>
          <w:vertAlign w:val="superscript"/>
        </w:rPr>
        <w:t>2</w:t>
      </w:r>
      <w:r w:rsidRPr="006563AD">
        <w:rPr>
          <w:rFonts w:ascii="Times New Roman" w:hAnsi="Times New Roman" w:cs="Times New Roman"/>
          <w:bCs/>
          <w:sz w:val="24"/>
          <w:szCs w:val="24"/>
          <w:lang w:val="es-ES"/>
        </w:rPr>
        <w:t>;</w:t>
      </w:r>
      <w:r w:rsidRPr="006563AD">
        <w:rPr>
          <w:rFonts w:ascii="Times New Roman" w:hAnsi="Times New Roman" w:cs="Times New Roman"/>
          <w:sz w:val="24"/>
          <w:szCs w:val="24"/>
          <w:lang w:val="es-ES"/>
        </w:rPr>
        <w:t xml:space="preserve"> el mismo se desarrollará sobre las Fincas con Folio Real No.</w:t>
      </w:r>
      <w:r w:rsidRPr="006563AD">
        <w:rPr>
          <w:rFonts w:ascii="Times New Roman" w:hAnsi="Times New Roman" w:cs="Times New Roman"/>
          <w:sz w:val="24"/>
          <w:szCs w:val="24"/>
        </w:rPr>
        <w:t xml:space="preserve"> 5341 y 3771, ambas con Código de Ubicación 4416</w:t>
      </w:r>
      <w:r w:rsidRPr="006563AD">
        <w:rPr>
          <w:rFonts w:ascii="Times New Roman" w:hAnsi="Times New Roman" w:cs="Times New Roman"/>
          <w:sz w:val="24"/>
          <w:szCs w:val="24"/>
          <w:lang w:val="es-ES"/>
        </w:rPr>
        <w:t xml:space="preserve">, la cual se localiza en el corregimiento de Volcán, distrito de Bugaba, provincia de Chiriquí.  </w:t>
      </w:r>
    </w:p>
    <w:p w:rsidR="006563AD" w:rsidRPr="006563AD" w:rsidRDefault="006563AD" w:rsidP="006563AD">
      <w:pPr>
        <w:autoSpaceDE w:val="0"/>
        <w:autoSpaceDN w:val="0"/>
        <w:adjustRightInd w:val="0"/>
        <w:jc w:val="both"/>
        <w:rPr>
          <w:rFonts w:ascii="Times New Roman" w:hAnsi="Times New Roman" w:cs="Times New Roman"/>
          <w:sz w:val="24"/>
          <w:szCs w:val="24"/>
          <w:lang w:val="es-ES"/>
        </w:rPr>
      </w:pPr>
      <w:r w:rsidRPr="006563AD">
        <w:rPr>
          <w:rFonts w:ascii="Times New Roman" w:hAnsi="Times New Roman" w:cs="Times New Roman"/>
          <w:sz w:val="24"/>
          <w:szCs w:val="24"/>
          <w:lang w:val="es-ES"/>
        </w:rPr>
        <w:t xml:space="preserve">El monto total de la inversión se estima en B/ </w:t>
      </w:r>
      <w:r w:rsidRPr="006563AD">
        <w:rPr>
          <w:rFonts w:ascii="Times New Roman" w:hAnsi="Times New Roman" w:cs="Times New Roman"/>
          <w:sz w:val="24"/>
          <w:szCs w:val="24"/>
        </w:rPr>
        <w:t>3,250.000.00</w:t>
      </w:r>
      <w:r w:rsidRPr="006563AD">
        <w:rPr>
          <w:rFonts w:ascii="Times New Roman" w:hAnsi="Times New Roman" w:cs="Times New Roman"/>
          <w:sz w:val="24"/>
          <w:szCs w:val="24"/>
          <w:lang w:val="es-ES"/>
        </w:rPr>
        <w:t xml:space="preserve"> (</w:t>
      </w:r>
      <w:r w:rsidRPr="006563AD">
        <w:rPr>
          <w:rFonts w:ascii="Times New Roman" w:hAnsi="Times New Roman" w:cs="Times New Roman"/>
          <w:sz w:val="24"/>
          <w:szCs w:val="24"/>
        </w:rPr>
        <w:t>Tres Millones Doscientos Cincuenta Mil de Balboas</w:t>
      </w:r>
      <w:r w:rsidRPr="006563AD">
        <w:rPr>
          <w:rFonts w:ascii="Times New Roman" w:hAnsi="Times New Roman" w:cs="Times New Roman"/>
          <w:sz w:val="24"/>
          <w:szCs w:val="24"/>
          <w:lang w:val="es-ES"/>
        </w:rPr>
        <w:t>);</w:t>
      </w:r>
    </w:p>
    <w:p w:rsidR="006563AD" w:rsidRPr="006563AD" w:rsidRDefault="006563AD" w:rsidP="006563AD">
      <w:pPr>
        <w:autoSpaceDE w:val="0"/>
        <w:autoSpaceDN w:val="0"/>
        <w:adjustRightInd w:val="0"/>
        <w:jc w:val="both"/>
        <w:rPr>
          <w:rFonts w:ascii="Times New Roman" w:hAnsi="Times New Roman" w:cs="Times New Roman"/>
          <w:sz w:val="24"/>
          <w:szCs w:val="24"/>
        </w:rPr>
      </w:pPr>
      <w:r w:rsidRPr="006563AD">
        <w:rPr>
          <w:rFonts w:ascii="Times New Roman" w:hAnsi="Times New Roman" w:cs="Times New Roman"/>
          <w:sz w:val="24"/>
          <w:szCs w:val="24"/>
          <w:lang w:val="es-ES"/>
        </w:rPr>
        <w:t xml:space="preserve">El proyecto se construirá en las coordenadas UTM (DATUM WGS-84) ubicadas en los siguientes puntos, según se describe en el EsIA presentado y el polígono consta de un área aproximada de </w:t>
      </w:r>
      <w:r w:rsidRPr="006563AD">
        <w:rPr>
          <w:rFonts w:ascii="Times New Roman" w:hAnsi="Times New Roman" w:cs="Times New Roman"/>
          <w:sz w:val="24"/>
          <w:szCs w:val="24"/>
        </w:rPr>
        <w:t xml:space="preserve">2 </w:t>
      </w:r>
      <w:r w:rsidRPr="006563AD">
        <w:rPr>
          <w:rFonts w:ascii="Times New Roman" w:hAnsi="Times New Roman" w:cs="Times New Roman"/>
          <w:b/>
          <w:bCs/>
          <w:sz w:val="24"/>
          <w:szCs w:val="24"/>
        </w:rPr>
        <w:t>Ha + 8450 m</w:t>
      </w:r>
      <w:r w:rsidRPr="006563AD">
        <w:rPr>
          <w:rFonts w:ascii="Times New Roman" w:hAnsi="Times New Roman" w:cs="Times New Roman"/>
          <w:b/>
          <w:bCs/>
          <w:sz w:val="24"/>
          <w:szCs w:val="24"/>
          <w:vertAlign w:val="superscript"/>
        </w:rPr>
        <w:t>2</w:t>
      </w:r>
      <w:r w:rsidRPr="006563AD">
        <w:rPr>
          <w:rFonts w:ascii="Times New Roman" w:hAnsi="Times New Roman" w:cs="Times New Roman"/>
          <w:b/>
          <w:bCs/>
          <w:sz w:val="24"/>
          <w:szCs w:val="24"/>
        </w:rPr>
        <w:t xml:space="preserve"> </w:t>
      </w:r>
      <w:r w:rsidRPr="006563AD">
        <w:rPr>
          <w:rFonts w:ascii="Times New Roman" w:hAnsi="Times New Roman" w:cs="Times New Roman"/>
          <w:sz w:val="24"/>
          <w:szCs w:val="24"/>
        </w:rPr>
        <w:t xml:space="preserve">y la línea de límite es de 332 m de longitud; </w:t>
      </w:r>
      <w:r w:rsidRPr="006563AD">
        <w:rPr>
          <w:rFonts w:ascii="Times New Roman" w:hAnsi="Times New Roman" w:cs="Times New Roman"/>
          <w:sz w:val="24"/>
          <w:szCs w:val="24"/>
          <w:lang w:val="es-ES"/>
        </w:rPr>
        <w:t xml:space="preserve">de acuerdo a la verificación de coordenadas realizada por parte de la Dirección de Evaluación de Impacto Ambiental: </w:t>
      </w:r>
    </w:p>
    <w:tbl>
      <w:tblPr>
        <w:tblStyle w:val="Tablaconcuadrcula"/>
        <w:tblW w:w="0" w:type="auto"/>
        <w:jc w:val="center"/>
        <w:tblLook w:val="04A0" w:firstRow="1" w:lastRow="0" w:firstColumn="1" w:lastColumn="0" w:noHBand="0" w:noVBand="1"/>
      </w:tblPr>
      <w:tblGrid>
        <w:gridCol w:w="1284"/>
        <w:gridCol w:w="1276"/>
        <w:gridCol w:w="1356"/>
      </w:tblGrid>
      <w:tr w:rsidR="006563AD" w:rsidRPr="006563AD" w:rsidTr="006563AD">
        <w:trPr>
          <w:trHeight w:val="330"/>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
                <w:bCs/>
                <w:sz w:val="24"/>
                <w:szCs w:val="24"/>
                <w:lang w:val="es-ES"/>
              </w:rPr>
            </w:pPr>
            <w:r w:rsidRPr="006563AD">
              <w:rPr>
                <w:rFonts w:ascii="Times New Roman" w:hAnsi="Times New Roman" w:cs="Times New Roman"/>
                <w:b/>
                <w:bCs/>
                <w:sz w:val="24"/>
                <w:szCs w:val="24"/>
                <w:lang w:val="es-ES"/>
              </w:rPr>
              <w:lastRenderedPageBreak/>
              <w:t>Punto N°</w:t>
            </w:r>
          </w:p>
        </w:tc>
        <w:tc>
          <w:tcPr>
            <w:tcW w:w="1276" w:type="dxa"/>
            <w:hideMark/>
          </w:tcPr>
          <w:p w:rsidR="006563AD" w:rsidRPr="006563AD" w:rsidRDefault="006563AD" w:rsidP="003B1609">
            <w:pPr>
              <w:autoSpaceDE w:val="0"/>
              <w:autoSpaceDN w:val="0"/>
              <w:adjustRightInd w:val="0"/>
              <w:jc w:val="both"/>
              <w:rPr>
                <w:rFonts w:ascii="Times New Roman" w:hAnsi="Times New Roman" w:cs="Times New Roman"/>
                <w:b/>
                <w:bCs/>
                <w:sz w:val="24"/>
                <w:szCs w:val="24"/>
                <w:lang w:val="es-ES"/>
              </w:rPr>
            </w:pPr>
            <w:r w:rsidRPr="006563AD">
              <w:rPr>
                <w:rFonts w:ascii="Times New Roman" w:hAnsi="Times New Roman" w:cs="Times New Roman"/>
                <w:b/>
                <w:bCs/>
                <w:sz w:val="24"/>
                <w:szCs w:val="24"/>
                <w:lang w:val="es-ES"/>
              </w:rPr>
              <w:t>NORTE</w:t>
            </w:r>
          </w:p>
        </w:tc>
        <w:tc>
          <w:tcPr>
            <w:tcW w:w="1200" w:type="dxa"/>
            <w:hideMark/>
          </w:tcPr>
          <w:p w:rsidR="006563AD" w:rsidRPr="006563AD" w:rsidRDefault="006563AD" w:rsidP="003B1609">
            <w:pPr>
              <w:autoSpaceDE w:val="0"/>
              <w:autoSpaceDN w:val="0"/>
              <w:adjustRightInd w:val="0"/>
              <w:jc w:val="both"/>
              <w:rPr>
                <w:rFonts w:ascii="Times New Roman" w:hAnsi="Times New Roman" w:cs="Times New Roman"/>
                <w:b/>
                <w:bCs/>
                <w:sz w:val="24"/>
                <w:szCs w:val="24"/>
                <w:lang w:val="es-ES"/>
              </w:rPr>
            </w:pPr>
            <w:r w:rsidRPr="006563AD">
              <w:rPr>
                <w:rFonts w:ascii="Times New Roman" w:hAnsi="Times New Roman" w:cs="Times New Roman"/>
                <w:b/>
                <w:bCs/>
                <w:sz w:val="24"/>
                <w:szCs w:val="24"/>
                <w:lang w:val="es-ES"/>
              </w:rPr>
              <w:t>ESTE</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1</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969677.86</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319563.95</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2</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969677.42</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319559.32</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969678.37</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319553.82</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4</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969680.97</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319539.04</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5</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969685.71</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319516.06</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6</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969670.87</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319513.92</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7</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969641.68</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319510.18</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8</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969625.33</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319507.76</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969594.51</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319501.65</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10</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969569.33</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319494.52</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11</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969537.68</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319482.998</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12</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969518.08</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319474.32</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13</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969496.06</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319464.75</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14</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969481.39</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319458.15</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15</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969470.01</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319453.26</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16</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969431.27</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319436.56</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17</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969419.86</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319433.26</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18</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969416.69</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319433.38</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19</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969411.42</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319434.50</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20</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969403.51</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319441.88</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21</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969398.46</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319453.77</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22</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969392.79</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319465.74</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23</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969386.58</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319472.24</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24</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969376.44</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319474.04</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25</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969361.7</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319468.68</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26</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969346.37</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319462.26</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27</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969323.6</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319464.86</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28</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969305.6</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319477.36</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29</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969309.16</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319485.92</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30</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969316.6</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319503.56</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969322.88</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319517.73</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32</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969329.21</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319530.99</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33</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969334.14</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319540.73</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34</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969336.63</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319546.18</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35</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969343.42</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319559.51</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36</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969348.48</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319572.83</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37</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969352.46</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319573.51</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38</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969356.19</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319573.78</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39</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969358.55</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319576.28</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40</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969359.79</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319580.69</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41</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969390.51</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319554.36</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42</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969395.84</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319551.89</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43</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969398.64</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319550.6</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44</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969416.82</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319543.53</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45</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969423.98</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319542.94</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46</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969431.44</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319540.60</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47</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969439.20</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319538.46</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48</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969446.08</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319538.55</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49</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969450.97</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319544.92</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50</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969452.54</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319548.79</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lastRenderedPageBreak/>
              <w:t>51</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969471.62</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319545.19</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52</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969475.99</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319546.8</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53</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969481.72</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319545.21</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54</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969488.59</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319541.79</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55</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969494.80</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319544.20</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56</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969497.98</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319546.63</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57</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969514.53</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319557.73</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58</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969521.48</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319563.27</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59</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969540.54</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319555.92</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60</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969563.09</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319556.04</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61</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969577.98</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319557.27</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62</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969586.53</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319557.50</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63</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969603.10</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319556.92</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64</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969623.70</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319558.02</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65</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969644.15</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319559.87</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66</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969663.91</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319562.78</w:t>
            </w:r>
          </w:p>
        </w:tc>
      </w:tr>
    </w:tbl>
    <w:p w:rsidR="006563AD" w:rsidRPr="006563AD" w:rsidRDefault="006563AD" w:rsidP="006563AD">
      <w:pPr>
        <w:autoSpaceDE w:val="0"/>
        <w:autoSpaceDN w:val="0"/>
        <w:adjustRightInd w:val="0"/>
        <w:jc w:val="both"/>
        <w:rPr>
          <w:rFonts w:ascii="Times New Roman" w:hAnsi="Times New Roman" w:cs="Times New Roman"/>
          <w:bCs/>
          <w:sz w:val="24"/>
          <w:szCs w:val="24"/>
          <w:lang w:val="es-ES"/>
        </w:rPr>
      </w:pPr>
    </w:p>
    <w:tbl>
      <w:tblPr>
        <w:tblStyle w:val="Tablaconcuadrcula"/>
        <w:tblW w:w="0" w:type="auto"/>
        <w:jc w:val="center"/>
        <w:tblLook w:val="04A0" w:firstRow="1" w:lastRow="0" w:firstColumn="1" w:lastColumn="0" w:noHBand="0" w:noVBand="1"/>
      </w:tblPr>
      <w:tblGrid>
        <w:gridCol w:w="1452"/>
        <w:gridCol w:w="1356"/>
        <w:gridCol w:w="1431"/>
      </w:tblGrid>
      <w:tr w:rsidR="006563AD" w:rsidRPr="006563AD" w:rsidTr="006563AD">
        <w:trPr>
          <w:trHeight w:val="1215"/>
          <w:jc w:val="center"/>
        </w:trPr>
        <w:tc>
          <w:tcPr>
            <w:tcW w:w="4179" w:type="dxa"/>
            <w:gridSpan w:val="3"/>
            <w:noWrap/>
            <w:hideMark/>
          </w:tcPr>
          <w:p w:rsidR="006563AD" w:rsidRPr="006563AD" w:rsidRDefault="006563AD" w:rsidP="003B1609">
            <w:pPr>
              <w:autoSpaceDE w:val="0"/>
              <w:autoSpaceDN w:val="0"/>
              <w:adjustRightInd w:val="0"/>
              <w:jc w:val="both"/>
              <w:rPr>
                <w:rFonts w:ascii="Times New Roman" w:hAnsi="Times New Roman" w:cs="Times New Roman"/>
                <w:b/>
                <w:bCs/>
                <w:sz w:val="24"/>
                <w:szCs w:val="24"/>
                <w:lang w:val="es-ES"/>
              </w:rPr>
            </w:pPr>
            <w:r w:rsidRPr="006563AD">
              <w:rPr>
                <w:rFonts w:ascii="Times New Roman" w:hAnsi="Times New Roman" w:cs="Times New Roman"/>
                <w:b/>
                <w:bCs/>
                <w:sz w:val="24"/>
                <w:szCs w:val="24"/>
                <w:lang w:val="es-ES"/>
              </w:rPr>
              <w:t xml:space="preserve">Coordenadas UTM, </w:t>
            </w:r>
            <w:proofErr w:type="spellStart"/>
            <w:r w:rsidRPr="006563AD">
              <w:rPr>
                <w:rFonts w:ascii="Times New Roman" w:hAnsi="Times New Roman" w:cs="Times New Roman"/>
                <w:b/>
                <w:bCs/>
                <w:sz w:val="24"/>
                <w:szCs w:val="24"/>
                <w:lang w:val="es-ES"/>
              </w:rPr>
              <w:t>Datum</w:t>
            </w:r>
            <w:proofErr w:type="spellEnd"/>
            <w:r w:rsidRPr="006563AD">
              <w:rPr>
                <w:rFonts w:ascii="Times New Roman" w:hAnsi="Times New Roman" w:cs="Times New Roman"/>
                <w:b/>
                <w:bCs/>
                <w:sz w:val="24"/>
                <w:szCs w:val="24"/>
                <w:lang w:val="es-ES"/>
              </w:rPr>
              <w:t xml:space="preserve"> WGS84, de los puntos limítrofes con la quebrada (Servidumbre) Proyecto Urbanización Vista Volcán</w:t>
            </w:r>
          </w:p>
        </w:tc>
      </w:tr>
      <w:tr w:rsidR="006563AD" w:rsidRPr="006563AD" w:rsidTr="006563AD">
        <w:trPr>
          <w:trHeight w:val="330"/>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
                <w:bCs/>
                <w:sz w:val="24"/>
                <w:szCs w:val="24"/>
                <w:lang w:val="es-ES"/>
              </w:rPr>
            </w:pPr>
            <w:r w:rsidRPr="006563AD">
              <w:rPr>
                <w:rFonts w:ascii="Times New Roman" w:hAnsi="Times New Roman" w:cs="Times New Roman"/>
                <w:b/>
                <w:bCs/>
                <w:sz w:val="24"/>
                <w:szCs w:val="24"/>
                <w:lang w:val="es-ES"/>
              </w:rPr>
              <w:t>PUNTO N°</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
                <w:bCs/>
                <w:sz w:val="24"/>
                <w:szCs w:val="24"/>
                <w:lang w:val="es-ES"/>
              </w:rPr>
            </w:pPr>
            <w:r w:rsidRPr="006563AD">
              <w:rPr>
                <w:rFonts w:ascii="Times New Roman" w:hAnsi="Times New Roman" w:cs="Times New Roman"/>
                <w:b/>
                <w:bCs/>
                <w:sz w:val="24"/>
                <w:szCs w:val="24"/>
                <w:lang w:val="es-ES"/>
              </w:rPr>
              <w:t>NORTE</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
                <w:bCs/>
                <w:sz w:val="24"/>
                <w:szCs w:val="24"/>
                <w:lang w:val="es-ES"/>
              </w:rPr>
            </w:pPr>
            <w:r w:rsidRPr="006563AD">
              <w:rPr>
                <w:rFonts w:ascii="Times New Roman" w:hAnsi="Times New Roman" w:cs="Times New Roman"/>
                <w:b/>
                <w:bCs/>
                <w:sz w:val="24"/>
                <w:szCs w:val="24"/>
                <w:lang w:val="es-ES"/>
              </w:rPr>
              <w:t>ESTE</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1</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969359.79</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319580.69</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2</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969390.51</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319554.36</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969395.84</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319551.89</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4</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969398.64</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319550.6</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5</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969416.82</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319543.53</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6</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969423.98</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319542.94</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7</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969431.44</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319540.6</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8</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969439.2</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319538.46</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969446.08</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319538.55</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10</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969450.97</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319544.92</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11</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969452.54</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319548.79</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12</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969471.62</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319545.19</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13</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969475.99</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319546.8</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14</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969481.72</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319545.21</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15</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969488.59</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319541.79</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16</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969494.8</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319544.2</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17</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969497.98</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319546.63</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18</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969514.53</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319557.73</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19</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969521.48</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319563.27</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20</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969540.54</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319555.92</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21</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969563.09</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319556.04</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22</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969577.98</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319557.27</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23</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969586.53</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319557.5</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24</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969603.1</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319556.92</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25</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969623.7</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319558.02</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26</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969644.15</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319559.87</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27</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969663.910</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319562.78</w:t>
            </w:r>
          </w:p>
        </w:tc>
      </w:tr>
    </w:tbl>
    <w:p w:rsidR="006563AD" w:rsidRPr="006563AD" w:rsidRDefault="006563AD" w:rsidP="006563AD">
      <w:pPr>
        <w:autoSpaceDE w:val="0"/>
        <w:autoSpaceDN w:val="0"/>
        <w:adjustRightInd w:val="0"/>
        <w:jc w:val="both"/>
        <w:rPr>
          <w:rFonts w:ascii="Times New Roman" w:hAnsi="Times New Roman" w:cs="Times New Roman"/>
          <w:bCs/>
          <w:sz w:val="24"/>
          <w:szCs w:val="24"/>
          <w:lang w:val="es-ES"/>
        </w:rPr>
      </w:pPr>
    </w:p>
    <w:p w:rsidR="006563AD" w:rsidRPr="006563AD" w:rsidRDefault="006563AD" w:rsidP="006563AD">
      <w:pPr>
        <w:autoSpaceDE w:val="0"/>
        <w:autoSpaceDN w:val="0"/>
        <w:adjustRightInd w:val="0"/>
        <w:jc w:val="both"/>
        <w:rPr>
          <w:rFonts w:ascii="Times New Roman" w:hAnsi="Times New Roman" w:cs="Times New Roman"/>
          <w:sz w:val="24"/>
          <w:szCs w:val="24"/>
          <w:lang w:val="es-ES"/>
        </w:rPr>
      </w:pPr>
      <w:r w:rsidRPr="006563AD">
        <w:rPr>
          <w:rFonts w:ascii="Times New Roman" w:hAnsi="Times New Roman" w:cs="Times New Roman"/>
          <w:sz w:val="24"/>
          <w:szCs w:val="24"/>
          <w:lang w:val="es-ES"/>
        </w:rPr>
        <w:lastRenderedPageBreak/>
        <w:t xml:space="preserve">Que mediante el </w:t>
      </w:r>
      <w:r w:rsidRPr="006563AD">
        <w:rPr>
          <w:rFonts w:ascii="Times New Roman" w:hAnsi="Times New Roman" w:cs="Times New Roman"/>
          <w:b/>
          <w:sz w:val="24"/>
          <w:szCs w:val="24"/>
          <w:lang w:val="es-ES"/>
        </w:rPr>
        <w:t>PROVEÍDO DRCH-IA-ADM-061-2019</w:t>
      </w:r>
      <w:r w:rsidRPr="006563AD">
        <w:rPr>
          <w:rFonts w:ascii="Times New Roman" w:hAnsi="Times New Roman" w:cs="Times New Roman"/>
          <w:sz w:val="24"/>
          <w:szCs w:val="24"/>
          <w:lang w:val="es-ES"/>
        </w:rPr>
        <w:t xml:space="preserve">, del 18 de junio de 2019, (visible en el expediente administrativo), </w:t>
      </w:r>
      <w:proofErr w:type="spellStart"/>
      <w:r w:rsidRPr="006563AD">
        <w:rPr>
          <w:rFonts w:ascii="Times New Roman" w:hAnsi="Times New Roman" w:cs="Times New Roman"/>
          <w:sz w:val="24"/>
          <w:szCs w:val="24"/>
          <w:lang w:val="es-ES"/>
        </w:rPr>
        <w:t>MiAMBIENTE</w:t>
      </w:r>
      <w:proofErr w:type="spellEnd"/>
      <w:r w:rsidRPr="006563AD">
        <w:rPr>
          <w:rFonts w:ascii="Times New Roman" w:hAnsi="Times New Roman" w:cs="Times New Roman"/>
          <w:sz w:val="24"/>
          <w:szCs w:val="24"/>
          <w:lang w:val="es-ES"/>
        </w:rPr>
        <w:t xml:space="preserve"> admite a la fase de evaluación y análisis el Estudio de Impacto Ambiental, Categoría I, del proyecto denominado </w:t>
      </w:r>
      <w:r w:rsidRPr="006563AD">
        <w:rPr>
          <w:rFonts w:ascii="Times New Roman" w:hAnsi="Times New Roman" w:cs="Times New Roman"/>
          <w:b/>
          <w:bCs/>
          <w:sz w:val="24"/>
          <w:szCs w:val="24"/>
          <w:lang w:val="es-ES"/>
        </w:rPr>
        <w:t>“URBANIZACIÓN VISTA VOLCÁN</w:t>
      </w:r>
      <w:r w:rsidRPr="006563AD">
        <w:rPr>
          <w:rFonts w:ascii="Times New Roman" w:hAnsi="Times New Roman" w:cs="Times New Roman"/>
          <w:b/>
          <w:sz w:val="24"/>
          <w:szCs w:val="24"/>
          <w:lang w:val="es-ES"/>
        </w:rPr>
        <w:t>”</w:t>
      </w:r>
      <w:r w:rsidRPr="006563AD">
        <w:rPr>
          <w:rFonts w:ascii="Times New Roman" w:hAnsi="Times New Roman" w:cs="Times New Roman"/>
          <w:sz w:val="24"/>
          <w:szCs w:val="24"/>
          <w:lang w:val="es-ES"/>
        </w:rPr>
        <w:t>, y en virtud de lo establecido para tales efectos en el Decreto Ejecutivo No. 123 de 14 de agosto de 2009, modificado por el Decreto Ejecutivo No. 155 de 5 de agosto de 2011 y el Decreto Ejecutivo No.</w:t>
      </w:r>
      <w:r w:rsidR="00F54A97">
        <w:rPr>
          <w:rFonts w:ascii="Times New Roman" w:hAnsi="Times New Roman" w:cs="Times New Roman"/>
          <w:sz w:val="24"/>
          <w:szCs w:val="24"/>
          <w:lang w:val="es-ES"/>
        </w:rPr>
        <w:t xml:space="preserve"> </w:t>
      </w:r>
      <w:r w:rsidR="00F87CF7">
        <w:rPr>
          <w:rFonts w:ascii="Times New Roman" w:hAnsi="Times New Roman" w:cs="Times New Roman"/>
          <w:sz w:val="24"/>
          <w:szCs w:val="24"/>
          <w:lang w:val="es-ES"/>
        </w:rPr>
        <w:t>36 del 3 de junio de 2019</w:t>
      </w:r>
      <w:r w:rsidRPr="006563AD">
        <w:rPr>
          <w:rFonts w:ascii="Times New Roman" w:hAnsi="Times New Roman" w:cs="Times New Roman"/>
          <w:sz w:val="24"/>
          <w:szCs w:val="24"/>
          <w:lang w:val="es-ES"/>
        </w:rPr>
        <w:t>, se surtió el proceso de evaluación del referido Estudio de Impacto Ambiental, tal como consta en el expediente correspondiente;</w:t>
      </w:r>
    </w:p>
    <w:p w:rsidR="006563AD" w:rsidRPr="006563AD" w:rsidRDefault="006563AD" w:rsidP="006563AD">
      <w:pPr>
        <w:autoSpaceDE w:val="0"/>
        <w:autoSpaceDN w:val="0"/>
        <w:adjustRightInd w:val="0"/>
        <w:jc w:val="both"/>
        <w:rPr>
          <w:rFonts w:ascii="Times New Roman" w:hAnsi="Times New Roman" w:cs="Times New Roman"/>
          <w:sz w:val="24"/>
          <w:szCs w:val="24"/>
          <w:lang w:val="es-ES"/>
        </w:rPr>
      </w:pPr>
      <w:r w:rsidRPr="006563AD">
        <w:rPr>
          <w:rFonts w:ascii="Times New Roman" w:hAnsi="Times New Roman" w:cs="Times New Roman"/>
          <w:sz w:val="24"/>
          <w:szCs w:val="24"/>
          <w:lang w:val="es-ES"/>
        </w:rPr>
        <w:t xml:space="preserve">Como parte del proceso de evaluación, se verifico las coordenadas presentadas en el Estudio de Impacto Ambiental en la Dirección de Evaluación de Impacto Ambiental, la cual se envió para verificación el día 4 de julio de 2019; en tanto que la Dirección de Evaluación de Impacto Ambiental emitió sus comentarios el día 4 de julio de 2019 (ver el expediente administrativo correspondiente); </w:t>
      </w:r>
    </w:p>
    <w:p w:rsidR="006563AD" w:rsidRPr="006563AD" w:rsidRDefault="006563AD" w:rsidP="006563AD">
      <w:pPr>
        <w:autoSpaceDE w:val="0"/>
        <w:autoSpaceDN w:val="0"/>
        <w:adjustRightInd w:val="0"/>
        <w:jc w:val="both"/>
        <w:rPr>
          <w:rFonts w:ascii="Times New Roman" w:hAnsi="Times New Roman" w:cs="Times New Roman"/>
          <w:sz w:val="24"/>
          <w:szCs w:val="24"/>
          <w:lang w:val="es-ES"/>
        </w:rPr>
      </w:pPr>
      <w:r w:rsidRPr="006563AD">
        <w:rPr>
          <w:rFonts w:ascii="Times New Roman" w:hAnsi="Times New Roman" w:cs="Times New Roman"/>
          <w:sz w:val="24"/>
          <w:szCs w:val="24"/>
          <w:lang w:val="es-ES"/>
        </w:rPr>
        <w:t>Que el día 17 de julio de 2019, se realizó inspección al área propuesta para el desarrollo del proyecto, por parte del personal técnico de la Sección de Evaluación de Impacto Ambiental del Ministerio de Ambiente – Regional de Chiriquí,</w:t>
      </w:r>
    </w:p>
    <w:p w:rsidR="006563AD" w:rsidRPr="006563AD" w:rsidRDefault="006563AD" w:rsidP="006563AD">
      <w:pPr>
        <w:autoSpaceDE w:val="0"/>
        <w:autoSpaceDN w:val="0"/>
        <w:adjustRightInd w:val="0"/>
        <w:jc w:val="both"/>
        <w:rPr>
          <w:rFonts w:ascii="Times New Roman" w:hAnsi="Times New Roman" w:cs="Times New Roman"/>
          <w:sz w:val="24"/>
          <w:szCs w:val="24"/>
          <w:lang w:val="es-ES"/>
        </w:rPr>
      </w:pPr>
      <w:r w:rsidRPr="006563AD">
        <w:rPr>
          <w:rFonts w:ascii="Times New Roman" w:hAnsi="Times New Roman" w:cs="Times New Roman"/>
          <w:sz w:val="24"/>
          <w:szCs w:val="24"/>
          <w:lang w:val="es-ES"/>
        </w:rPr>
        <w:t xml:space="preserve">Que el día </w:t>
      </w:r>
      <w:r w:rsidRPr="006563AD">
        <w:rPr>
          <w:rFonts w:ascii="Times New Roman" w:hAnsi="Times New Roman" w:cs="Times New Roman"/>
          <w:sz w:val="24"/>
          <w:szCs w:val="24"/>
        </w:rPr>
        <w:t>24 de julio de 2019</w:t>
      </w:r>
      <w:r w:rsidRPr="006563AD">
        <w:rPr>
          <w:rFonts w:ascii="Times New Roman" w:hAnsi="Times New Roman" w:cs="Times New Roman"/>
          <w:sz w:val="24"/>
          <w:szCs w:val="24"/>
          <w:lang w:val="es-ES"/>
        </w:rPr>
        <w:t xml:space="preserve">, se emite la </w:t>
      </w:r>
      <w:r w:rsidRPr="006563AD">
        <w:rPr>
          <w:rFonts w:ascii="Times New Roman" w:hAnsi="Times New Roman" w:cs="Times New Roman"/>
          <w:b/>
          <w:sz w:val="24"/>
          <w:szCs w:val="24"/>
        </w:rPr>
        <w:t>NOTA-DRCH-AC-1124-07-2019</w:t>
      </w:r>
      <w:r w:rsidRPr="006563AD">
        <w:rPr>
          <w:rFonts w:ascii="Times New Roman" w:hAnsi="Times New Roman" w:cs="Times New Roman"/>
          <w:sz w:val="24"/>
          <w:szCs w:val="24"/>
          <w:lang w:val="es-ES"/>
        </w:rPr>
        <w:t>, en la cual se le solicita al promotor del proyecto, información aclaratoria al Estudio de Impacto Ambiental (EsIA), Categoría I, titulado Urbanización Vista Volcán; notificándose así el Representante Legal de la empresa promotora el 26 de julio  de 2019,</w:t>
      </w:r>
    </w:p>
    <w:p w:rsidR="006563AD" w:rsidRPr="006563AD" w:rsidRDefault="006563AD" w:rsidP="006563AD">
      <w:pPr>
        <w:autoSpaceDE w:val="0"/>
        <w:autoSpaceDN w:val="0"/>
        <w:adjustRightInd w:val="0"/>
        <w:jc w:val="both"/>
        <w:rPr>
          <w:rFonts w:ascii="Times New Roman" w:hAnsi="Times New Roman" w:cs="Times New Roman"/>
          <w:sz w:val="24"/>
          <w:szCs w:val="24"/>
          <w:lang w:val="es-ES"/>
        </w:rPr>
      </w:pPr>
      <w:r w:rsidRPr="006563AD">
        <w:rPr>
          <w:rFonts w:ascii="Times New Roman" w:hAnsi="Times New Roman" w:cs="Times New Roman"/>
          <w:sz w:val="24"/>
          <w:szCs w:val="24"/>
          <w:lang w:val="es-ES"/>
        </w:rPr>
        <w:t xml:space="preserve">Que el día 7 de agosto de 2019, la empresa promotora del proyecto en mención, presenta las respuestas a la </w:t>
      </w:r>
      <w:r w:rsidRPr="006563AD">
        <w:rPr>
          <w:rFonts w:ascii="Times New Roman" w:hAnsi="Times New Roman" w:cs="Times New Roman"/>
          <w:b/>
          <w:sz w:val="24"/>
          <w:szCs w:val="24"/>
        </w:rPr>
        <w:t>NOTA-DRCH-AC-1124-07-2019</w:t>
      </w:r>
      <w:r w:rsidRPr="006563AD">
        <w:rPr>
          <w:rFonts w:ascii="Times New Roman" w:hAnsi="Times New Roman" w:cs="Times New Roman"/>
          <w:sz w:val="24"/>
          <w:szCs w:val="24"/>
          <w:lang w:val="es-ES"/>
        </w:rPr>
        <w:t>,</w:t>
      </w:r>
    </w:p>
    <w:p w:rsidR="006563AD" w:rsidRPr="006563AD" w:rsidRDefault="006563AD" w:rsidP="006563AD">
      <w:pPr>
        <w:autoSpaceDE w:val="0"/>
        <w:autoSpaceDN w:val="0"/>
        <w:adjustRightInd w:val="0"/>
        <w:jc w:val="both"/>
        <w:rPr>
          <w:rFonts w:ascii="Times New Roman" w:hAnsi="Times New Roman" w:cs="Times New Roman"/>
          <w:sz w:val="24"/>
          <w:szCs w:val="24"/>
          <w:lang w:val="es-ES"/>
        </w:rPr>
      </w:pPr>
      <w:r w:rsidRPr="006563AD">
        <w:rPr>
          <w:rFonts w:ascii="Times New Roman" w:hAnsi="Times New Roman" w:cs="Times New Roman"/>
          <w:sz w:val="24"/>
          <w:szCs w:val="24"/>
          <w:lang w:val="es-ES"/>
        </w:rPr>
        <w:t xml:space="preserve">Posteriormente, se procede a enviar nuevamente a la Dirección de Evaluación de Impacto Ambiental, el día 14 de agosto de 2019, las coordenadas para la respectiva verificación de las mismas; por su parte la Dirección de Evaluación de Impacto Ambiental emitió sus comentarios el día 16 de agosto de 2019 (ver expediente administrativo correspondiente); </w:t>
      </w:r>
    </w:p>
    <w:p w:rsidR="00457B9D" w:rsidRPr="00CA3233" w:rsidRDefault="00457B9D" w:rsidP="006563AD">
      <w:pPr>
        <w:autoSpaceDE w:val="0"/>
        <w:autoSpaceDN w:val="0"/>
        <w:adjustRightInd w:val="0"/>
        <w:jc w:val="both"/>
        <w:rPr>
          <w:rFonts w:ascii="Times New Roman" w:eastAsia="Times New Roman" w:hAnsi="Times New Roman" w:cs="Times New Roman"/>
          <w:color w:val="000000"/>
          <w:sz w:val="24"/>
          <w:szCs w:val="24"/>
          <w:lang w:eastAsia="es-ES"/>
        </w:rPr>
      </w:pPr>
      <w:r w:rsidRPr="00CA3233">
        <w:rPr>
          <w:rFonts w:ascii="Times New Roman" w:eastAsia="Times New Roman" w:hAnsi="Times New Roman" w:cs="Times New Roman"/>
          <w:color w:val="000000"/>
          <w:sz w:val="24"/>
          <w:szCs w:val="24"/>
          <w:lang w:eastAsia="es-ES"/>
        </w:rPr>
        <w:t xml:space="preserve">Que, luego de la evaluación integral del Estudio de </w:t>
      </w:r>
      <w:r w:rsidR="00165D2F">
        <w:rPr>
          <w:rFonts w:ascii="Times New Roman" w:eastAsia="Times New Roman" w:hAnsi="Times New Roman" w:cs="Times New Roman"/>
          <w:color w:val="000000"/>
          <w:sz w:val="24"/>
          <w:szCs w:val="24"/>
          <w:lang w:eastAsia="es-ES"/>
        </w:rPr>
        <w:t xml:space="preserve">Impacto Ambiental, categoría I, </w:t>
      </w:r>
      <w:r w:rsidRPr="00CA3233">
        <w:rPr>
          <w:rFonts w:ascii="Times New Roman" w:eastAsia="Times New Roman" w:hAnsi="Times New Roman" w:cs="Times New Roman"/>
          <w:color w:val="000000"/>
          <w:sz w:val="24"/>
          <w:szCs w:val="24"/>
          <w:lang w:eastAsia="es-ES"/>
        </w:rPr>
        <w:t xml:space="preserve">la </w:t>
      </w:r>
      <w:r w:rsidR="00471C73" w:rsidRPr="00CA3233">
        <w:rPr>
          <w:rFonts w:ascii="Times New Roman" w:eastAsia="Times New Roman" w:hAnsi="Times New Roman" w:cs="Times New Roman"/>
          <w:color w:val="000000"/>
          <w:sz w:val="24"/>
          <w:szCs w:val="24"/>
          <w:lang w:eastAsia="es-ES"/>
        </w:rPr>
        <w:t>Declaración Jurada</w:t>
      </w:r>
      <w:r w:rsidR="00165D2F">
        <w:rPr>
          <w:rFonts w:ascii="Times New Roman" w:eastAsia="Times New Roman" w:hAnsi="Times New Roman" w:cs="Times New Roman"/>
          <w:color w:val="000000"/>
          <w:sz w:val="24"/>
          <w:szCs w:val="24"/>
          <w:lang w:eastAsia="es-ES"/>
        </w:rPr>
        <w:t xml:space="preserve"> y la información complementaria</w:t>
      </w:r>
      <w:r w:rsidRPr="00CA3233">
        <w:rPr>
          <w:rFonts w:ascii="Times New Roman" w:eastAsia="Times New Roman" w:hAnsi="Times New Roman" w:cs="Times New Roman"/>
          <w:color w:val="000000"/>
          <w:sz w:val="24"/>
          <w:szCs w:val="24"/>
          <w:lang w:eastAsia="es-ES"/>
        </w:rPr>
        <w:t xml:space="preserve">, correspondiente al proyecto </w:t>
      </w:r>
      <w:r w:rsidRPr="00CA3233">
        <w:rPr>
          <w:rFonts w:ascii="Times New Roman" w:eastAsia="Times New Roman" w:hAnsi="Times New Roman" w:cs="Times New Roman"/>
          <w:b/>
          <w:color w:val="000000"/>
          <w:sz w:val="24"/>
          <w:szCs w:val="24"/>
          <w:lang w:eastAsia="es-ES"/>
        </w:rPr>
        <w:t>“</w:t>
      </w:r>
      <w:r w:rsidR="006563AD">
        <w:rPr>
          <w:rFonts w:ascii="Times New Roman" w:eastAsia="Times New Roman" w:hAnsi="Times New Roman" w:cs="Times New Roman"/>
          <w:b/>
          <w:color w:val="000000"/>
          <w:sz w:val="24"/>
          <w:szCs w:val="24"/>
          <w:lang w:eastAsia="es-ES"/>
        </w:rPr>
        <w:t>URBANIZACIÓN VISTA VOLCÁN</w:t>
      </w:r>
      <w:r w:rsidRPr="00CA3233">
        <w:rPr>
          <w:rFonts w:ascii="Times New Roman" w:eastAsia="Times New Roman" w:hAnsi="Times New Roman" w:cs="Times New Roman"/>
          <w:b/>
          <w:color w:val="000000"/>
          <w:sz w:val="24"/>
          <w:szCs w:val="24"/>
          <w:lang w:eastAsia="es-ES"/>
        </w:rPr>
        <w:t>”</w:t>
      </w:r>
      <w:r w:rsidRPr="00CA3233">
        <w:rPr>
          <w:rFonts w:ascii="Times New Roman" w:eastAsia="Times New Roman" w:hAnsi="Times New Roman" w:cs="Times New Roman"/>
          <w:color w:val="000000"/>
          <w:sz w:val="24"/>
          <w:szCs w:val="24"/>
          <w:lang w:eastAsia="es-ES"/>
        </w:rPr>
        <w:t xml:space="preserve">, mediante Informe Técnico recomienda su aprobación, fundamentándose en que el mencionado Estudio de Impacto Ambiental cumple con los aspectos técnicos y formales, los requisitos mínimos establecidos en el Decreto Ejecutivo No.123 de 14 de agosto de 2009 y se hace cargo adecuadamente de los impactos producidos por el desarrollo de la actividad, por lo que se </w:t>
      </w:r>
      <w:r w:rsidR="00471C73" w:rsidRPr="00CA3233">
        <w:rPr>
          <w:rFonts w:ascii="Times New Roman" w:eastAsia="Times New Roman" w:hAnsi="Times New Roman" w:cs="Times New Roman"/>
          <w:color w:val="000000"/>
          <w:sz w:val="24"/>
          <w:szCs w:val="24"/>
          <w:lang w:eastAsia="es-ES"/>
        </w:rPr>
        <w:t>considera ambientalmente viable;</w:t>
      </w:r>
      <w:r w:rsidRPr="00CA3233">
        <w:rPr>
          <w:rFonts w:ascii="Times New Roman" w:eastAsia="Times New Roman" w:hAnsi="Times New Roman" w:cs="Times New Roman"/>
          <w:color w:val="000000"/>
          <w:sz w:val="24"/>
          <w:szCs w:val="24"/>
          <w:lang w:eastAsia="es-ES"/>
        </w:rPr>
        <w:t xml:space="preserve"> </w:t>
      </w:r>
    </w:p>
    <w:p w:rsidR="00DC485C" w:rsidRPr="00CA3233" w:rsidRDefault="00DC485C" w:rsidP="00D02FD5">
      <w:pPr>
        <w:spacing w:before="240"/>
        <w:jc w:val="both"/>
        <w:rPr>
          <w:rFonts w:ascii="Times New Roman" w:eastAsia="Calibri" w:hAnsi="Times New Roman" w:cs="Times New Roman"/>
          <w:sz w:val="24"/>
          <w:szCs w:val="24"/>
          <w:lang w:val="es-ES"/>
        </w:rPr>
      </w:pPr>
      <w:r w:rsidRPr="00CA3233">
        <w:rPr>
          <w:rFonts w:ascii="Times New Roman" w:eastAsia="Calibri" w:hAnsi="Times New Roman" w:cs="Times New Roman"/>
          <w:sz w:val="24"/>
          <w:szCs w:val="24"/>
          <w:lang w:val="es-ES"/>
        </w:rPr>
        <w:t>Que mediante la Ley No.8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DC485C" w:rsidRPr="00CA3233" w:rsidRDefault="00DC485C" w:rsidP="00D02FD5">
      <w:pPr>
        <w:spacing w:before="240"/>
        <w:jc w:val="both"/>
        <w:rPr>
          <w:rFonts w:ascii="Times New Roman" w:eastAsia="Calibri" w:hAnsi="Times New Roman" w:cs="Times New Roman"/>
          <w:sz w:val="24"/>
          <w:szCs w:val="24"/>
          <w:lang w:val="es-ES"/>
        </w:rPr>
      </w:pPr>
      <w:r w:rsidRPr="00CA3233">
        <w:rPr>
          <w:rFonts w:ascii="Times New Roman" w:eastAsia="Calibri" w:hAnsi="Times New Roman" w:cs="Times New Roman"/>
          <w:sz w:val="24"/>
          <w:szCs w:val="24"/>
          <w:lang w:val="es-ES"/>
        </w:rPr>
        <w:t xml:space="preserve">Que el artículo 79 de la norma supra citada establece que en toda la normativa jurídica vigente relativa al ambiente donde diga Autoridad Nacional del Ambiente (ANAM) se entenderá Ministerio de Ambiente; </w:t>
      </w:r>
    </w:p>
    <w:p w:rsidR="004A5F9A" w:rsidRPr="00CA3233" w:rsidRDefault="00DC485C" w:rsidP="00D02FD5">
      <w:pPr>
        <w:spacing w:before="240"/>
        <w:jc w:val="both"/>
        <w:rPr>
          <w:rFonts w:ascii="Times New Roman" w:eastAsia="Calibri" w:hAnsi="Times New Roman" w:cs="Times New Roman"/>
          <w:sz w:val="24"/>
          <w:szCs w:val="24"/>
          <w:lang w:val="es-ES"/>
        </w:rPr>
      </w:pPr>
      <w:r w:rsidRPr="00CA3233">
        <w:rPr>
          <w:rFonts w:ascii="Times New Roman" w:eastAsia="Calibri" w:hAnsi="Times New Roman" w:cs="Times New Roman"/>
          <w:sz w:val="24"/>
          <w:szCs w:val="24"/>
          <w:lang w:val="es-ES"/>
        </w:rPr>
        <w:t>Que el Decreto Ejecutivo No.123 de 14 de agosto de 2009 establece las disposiciones por las cuales se regirá el proceso de evaluación de impacto ambiental de acuerdo a lo dispuesto en la Ley No.41 de 1 de julio de 1998, General de Ambiente,</w:t>
      </w:r>
    </w:p>
    <w:p w:rsidR="003B1609" w:rsidRDefault="003B1609" w:rsidP="003A4F2D">
      <w:pPr>
        <w:jc w:val="center"/>
        <w:rPr>
          <w:rFonts w:ascii="Times New Roman" w:eastAsia="Calibri" w:hAnsi="Times New Roman" w:cs="Times New Roman"/>
          <w:b/>
          <w:sz w:val="24"/>
          <w:szCs w:val="24"/>
          <w:lang w:val="es-ES"/>
        </w:rPr>
      </w:pPr>
    </w:p>
    <w:p w:rsidR="003B1609" w:rsidRDefault="003B1609" w:rsidP="003A4F2D">
      <w:pPr>
        <w:jc w:val="center"/>
        <w:rPr>
          <w:rFonts w:ascii="Times New Roman" w:eastAsia="Calibri" w:hAnsi="Times New Roman" w:cs="Times New Roman"/>
          <w:b/>
          <w:sz w:val="24"/>
          <w:szCs w:val="24"/>
          <w:lang w:val="es-ES"/>
        </w:rPr>
      </w:pPr>
    </w:p>
    <w:p w:rsidR="003B1609" w:rsidRDefault="003B1609" w:rsidP="003A4F2D">
      <w:pPr>
        <w:jc w:val="center"/>
        <w:rPr>
          <w:rFonts w:ascii="Times New Roman" w:eastAsia="Calibri" w:hAnsi="Times New Roman" w:cs="Times New Roman"/>
          <w:b/>
          <w:sz w:val="24"/>
          <w:szCs w:val="24"/>
          <w:lang w:val="es-ES"/>
        </w:rPr>
      </w:pPr>
    </w:p>
    <w:p w:rsidR="00207567" w:rsidRPr="00CA3233" w:rsidRDefault="00C50E2B" w:rsidP="003A4F2D">
      <w:pPr>
        <w:jc w:val="center"/>
        <w:rPr>
          <w:rFonts w:ascii="Times New Roman" w:eastAsia="Calibri" w:hAnsi="Times New Roman" w:cs="Times New Roman"/>
          <w:b/>
          <w:sz w:val="24"/>
          <w:szCs w:val="24"/>
          <w:lang w:val="es-ES"/>
        </w:rPr>
      </w:pPr>
      <w:r w:rsidRPr="00CA3233">
        <w:rPr>
          <w:rFonts w:ascii="Times New Roman" w:eastAsia="Calibri" w:hAnsi="Times New Roman" w:cs="Times New Roman"/>
          <w:b/>
          <w:sz w:val="24"/>
          <w:szCs w:val="24"/>
          <w:lang w:val="es-ES"/>
        </w:rPr>
        <w:lastRenderedPageBreak/>
        <w:t>RESUELVE:</w:t>
      </w:r>
    </w:p>
    <w:p w:rsidR="00207567" w:rsidRPr="00CA3233" w:rsidRDefault="00C50E2B" w:rsidP="00D02FD5">
      <w:pPr>
        <w:jc w:val="both"/>
        <w:rPr>
          <w:rFonts w:ascii="Times New Roman" w:eastAsia="Calibri" w:hAnsi="Times New Roman" w:cs="Times New Roman"/>
          <w:sz w:val="24"/>
          <w:szCs w:val="24"/>
          <w:lang w:val="es-ES" w:eastAsia="es-ES"/>
        </w:rPr>
      </w:pPr>
      <w:r w:rsidRPr="00CA3233">
        <w:rPr>
          <w:rFonts w:ascii="Times New Roman" w:eastAsia="Calibri" w:hAnsi="Times New Roman" w:cs="Times New Roman"/>
          <w:b/>
          <w:bCs/>
          <w:sz w:val="24"/>
          <w:szCs w:val="24"/>
          <w:lang w:val="es-ES" w:eastAsia="es-ES"/>
        </w:rPr>
        <w:t xml:space="preserve">Artículo 1. APROBAR </w:t>
      </w:r>
      <w:r w:rsidRPr="00CA3233">
        <w:rPr>
          <w:rFonts w:ascii="Times New Roman" w:eastAsia="Calibri" w:hAnsi="Times New Roman" w:cs="Times New Roman"/>
          <w:sz w:val="24"/>
          <w:szCs w:val="24"/>
          <w:lang w:val="es-ES" w:eastAsia="es-ES"/>
        </w:rPr>
        <w:t>el EsI</w:t>
      </w:r>
      <w:r w:rsidRPr="00CA3233">
        <w:rPr>
          <w:rFonts w:ascii="Times New Roman" w:eastAsia="Calibri" w:hAnsi="Times New Roman" w:cs="Times New Roman"/>
          <w:sz w:val="24"/>
          <w:szCs w:val="24"/>
          <w:lang w:eastAsia="es-ES"/>
        </w:rPr>
        <w:t>A</w:t>
      </w:r>
      <w:r w:rsidRPr="00CA3233">
        <w:rPr>
          <w:rFonts w:ascii="Times New Roman" w:eastAsia="Calibri" w:hAnsi="Times New Roman" w:cs="Times New Roman"/>
          <w:sz w:val="24"/>
          <w:szCs w:val="24"/>
          <w:lang w:val="es-ES" w:eastAsia="es-ES"/>
        </w:rPr>
        <w:t xml:space="preserve">, categoría I, correspondiente al proyecto </w:t>
      </w:r>
      <w:r w:rsidRPr="00CA3233">
        <w:rPr>
          <w:rFonts w:ascii="Times New Roman" w:eastAsia="Calibri" w:hAnsi="Times New Roman" w:cs="Times New Roman"/>
          <w:b/>
          <w:bCs/>
          <w:sz w:val="24"/>
          <w:szCs w:val="24"/>
          <w:lang w:val="es-ES" w:eastAsia="es-ES"/>
        </w:rPr>
        <w:t>“</w:t>
      </w:r>
      <w:r w:rsidR="006563AD">
        <w:rPr>
          <w:rFonts w:ascii="Times New Roman" w:eastAsia="Calibri" w:hAnsi="Times New Roman" w:cs="Times New Roman"/>
          <w:b/>
          <w:bCs/>
          <w:sz w:val="24"/>
          <w:szCs w:val="24"/>
          <w:lang w:val="es-ES" w:eastAsia="es-ES"/>
        </w:rPr>
        <w:t>URBANIZACION VISTA VOLCAN</w:t>
      </w:r>
      <w:r w:rsidRPr="00CA3233">
        <w:rPr>
          <w:rFonts w:ascii="Times New Roman" w:eastAsia="Calibri" w:hAnsi="Times New Roman" w:cs="Times New Roman"/>
          <w:sz w:val="24"/>
          <w:szCs w:val="24"/>
          <w:lang w:val="es-ES" w:eastAsia="es-ES"/>
        </w:rPr>
        <w:t>”,</w:t>
      </w:r>
      <w:r w:rsidR="00151EB8" w:rsidRPr="00CA3233">
        <w:rPr>
          <w:rFonts w:ascii="Times New Roman" w:eastAsia="Calibri" w:hAnsi="Times New Roman" w:cs="Times New Roman"/>
          <w:sz w:val="24"/>
          <w:szCs w:val="24"/>
          <w:lang w:eastAsia="es-ES"/>
        </w:rPr>
        <w:t xml:space="preserve"> cuyo</w:t>
      </w:r>
      <w:r w:rsidRPr="00CA3233">
        <w:rPr>
          <w:rFonts w:ascii="Times New Roman" w:eastAsia="Calibri" w:hAnsi="Times New Roman" w:cs="Times New Roman"/>
          <w:sz w:val="24"/>
          <w:szCs w:val="24"/>
          <w:lang w:eastAsia="es-ES"/>
        </w:rPr>
        <w:t xml:space="preserve"> promotor </w:t>
      </w:r>
      <w:r w:rsidR="00CA3233">
        <w:rPr>
          <w:rFonts w:ascii="Times New Roman" w:eastAsia="Calibri" w:hAnsi="Times New Roman" w:cs="Times New Roman"/>
          <w:sz w:val="24"/>
          <w:szCs w:val="24"/>
          <w:lang w:eastAsia="es-ES"/>
        </w:rPr>
        <w:t>es</w:t>
      </w:r>
      <w:r w:rsidR="00CC3203" w:rsidRPr="00CA3233">
        <w:rPr>
          <w:rFonts w:ascii="Times New Roman" w:eastAsia="Calibri" w:hAnsi="Times New Roman" w:cs="Times New Roman"/>
          <w:sz w:val="24"/>
          <w:szCs w:val="24"/>
          <w:lang w:eastAsia="es-ES"/>
        </w:rPr>
        <w:t xml:space="preserve"> </w:t>
      </w:r>
      <w:r w:rsidR="006563AD">
        <w:rPr>
          <w:rFonts w:ascii="Times New Roman" w:hAnsi="Times New Roman" w:cs="Times New Roman"/>
          <w:b/>
          <w:bCs/>
          <w:spacing w:val="-3"/>
          <w:sz w:val="24"/>
          <w:szCs w:val="24"/>
        </w:rPr>
        <w:t>PROMOCIONES VISTA VOLCAN</w:t>
      </w:r>
      <w:r w:rsidR="00FC406D">
        <w:rPr>
          <w:rFonts w:ascii="Times New Roman" w:hAnsi="Times New Roman" w:cs="Times New Roman"/>
          <w:b/>
          <w:bCs/>
          <w:spacing w:val="-3"/>
          <w:sz w:val="24"/>
          <w:szCs w:val="24"/>
        </w:rPr>
        <w:t>, S.A.</w:t>
      </w:r>
      <w:r w:rsidR="00FF6294" w:rsidRPr="00CA3233">
        <w:rPr>
          <w:rFonts w:ascii="Times New Roman" w:hAnsi="Times New Roman" w:cs="Times New Roman"/>
          <w:spacing w:val="-3"/>
          <w:sz w:val="24"/>
          <w:szCs w:val="24"/>
          <w:lang w:val="es-ES"/>
        </w:rPr>
        <w:t>,</w:t>
      </w:r>
      <w:r w:rsidRPr="00CA3233">
        <w:rPr>
          <w:rFonts w:ascii="Times New Roman" w:eastAsia="Calibri" w:hAnsi="Times New Roman" w:cs="Times New Roman"/>
          <w:sz w:val="24"/>
          <w:szCs w:val="24"/>
          <w:lang w:val="es-ES" w:eastAsia="es-ES"/>
        </w:rPr>
        <w:t xml:space="preserve"> con todas las </w:t>
      </w:r>
      <w:r w:rsidR="00DC485C" w:rsidRPr="00CA3233">
        <w:rPr>
          <w:rFonts w:ascii="Times New Roman" w:eastAsia="Calibri" w:hAnsi="Times New Roman" w:cs="Times New Roman"/>
          <w:sz w:val="24"/>
          <w:szCs w:val="24"/>
          <w:lang w:val="es-ES" w:eastAsia="es-ES"/>
        </w:rPr>
        <w:t xml:space="preserve">contempladas en el referido Estudio. </w:t>
      </w:r>
    </w:p>
    <w:p w:rsidR="00207567" w:rsidRPr="00CA3233" w:rsidRDefault="00C50E2B" w:rsidP="003A4F2D">
      <w:pPr>
        <w:jc w:val="both"/>
        <w:rPr>
          <w:rFonts w:ascii="Times New Roman" w:eastAsia="Calibri" w:hAnsi="Times New Roman" w:cs="Times New Roman"/>
          <w:sz w:val="24"/>
          <w:szCs w:val="24"/>
          <w:lang w:val="es-ES" w:eastAsia="es-ES"/>
        </w:rPr>
      </w:pPr>
      <w:r w:rsidRPr="00CA3233">
        <w:rPr>
          <w:rFonts w:ascii="Times New Roman" w:eastAsia="Calibri" w:hAnsi="Times New Roman" w:cs="Times New Roman"/>
          <w:b/>
          <w:bCs/>
          <w:sz w:val="24"/>
          <w:szCs w:val="24"/>
          <w:lang w:val="es-ES" w:eastAsia="es-ES"/>
        </w:rPr>
        <w:t>Artículo 2. ADVERTIR</w:t>
      </w:r>
      <w:r w:rsidRPr="00CA3233">
        <w:rPr>
          <w:rFonts w:ascii="Times New Roman" w:eastAsia="Calibri" w:hAnsi="Times New Roman" w:cs="Times New Roman"/>
          <w:sz w:val="24"/>
          <w:szCs w:val="24"/>
          <w:lang w:val="es-ES" w:eastAsia="es-ES"/>
        </w:rPr>
        <w:t xml:space="preserve"> a</w:t>
      </w:r>
      <w:r w:rsidR="00CA3233">
        <w:rPr>
          <w:rFonts w:ascii="Times New Roman" w:eastAsia="Calibri" w:hAnsi="Times New Roman" w:cs="Times New Roman"/>
          <w:sz w:val="24"/>
          <w:szCs w:val="24"/>
          <w:lang w:val="es-ES" w:eastAsia="es-ES"/>
        </w:rPr>
        <w:t>l</w:t>
      </w:r>
      <w:r w:rsidR="00DC485C" w:rsidRPr="00CA3233">
        <w:rPr>
          <w:rFonts w:ascii="Times New Roman" w:eastAsia="Calibri" w:hAnsi="Times New Roman" w:cs="Times New Roman"/>
          <w:sz w:val="24"/>
          <w:szCs w:val="24"/>
          <w:lang w:val="es-ES" w:eastAsia="es-ES"/>
        </w:rPr>
        <w:t xml:space="preserve"> promotor</w:t>
      </w:r>
      <w:r w:rsidRPr="00CA3233">
        <w:rPr>
          <w:rFonts w:ascii="Times New Roman" w:eastAsia="Calibri" w:hAnsi="Times New Roman" w:cs="Times New Roman"/>
          <w:sz w:val="24"/>
          <w:szCs w:val="24"/>
          <w:lang w:val="es-ES" w:eastAsia="es-ES"/>
        </w:rPr>
        <w:t xml:space="preserve"> </w:t>
      </w:r>
      <w:r w:rsidR="006563AD">
        <w:rPr>
          <w:rFonts w:ascii="Times New Roman" w:eastAsia="Calibri" w:hAnsi="Times New Roman" w:cs="Times New Roman"/>
          <w:b/>
          <w:bCs/>
          <w:sz w:val="24"/>
          <w:szCs w:val="24"/>
          <w:lang w:eastAsia="es-ES"/>
        </w:rPr>
        <w:t>PROMOCIONES VISTA VOLCAN</w:t>
      </w:r>
      <w:r w:rsidR="00FC406D" w:rsidRPr="00FC406D">
        <w:rPr>
          <w:rFonts w:ascii="Times New Roman" w:eastAsia="Calibri" w:hAnsi="Times New Roman" w:cs="Times New Roman"/>
          <w:b/>
          <w:bCs/>
          <w:sz w:val="24"/>
          <w:szCs w:val="24"/>
          <w:lang w:eastAsia="es-ES"/>
        </w:rPr>
        <w:t>, S.A.</w:t>
      </w:r>
      <w:r w:rsidR="00FF6294" w:rsidRPr="00CA3233">
        <w:rPr>
          <w:rFonts w:ascii="Times New Roman" w:eastAsia="Calibri" w:hAnsi="Times New Roman" w:cs="Times New Roman"/>
          <w:b/>
          <w:bCs/>
          <w:sz w:val="24"/>
          <w:szCs w:val="24"/>
          <w:lang w:val="es-ES" w:eastAsia="es-ES"/>
        </w:rPr>
        <w:t>,</w:t>
      </w:r>
      <w:r w:rsidRPr="00CA3233">
        <w:rPr>
          <w:rFonts w:ascii="Times New Roman" w:eastAsia="Calibri" w:hAnsi="Times New Roman" w:cs="Times New Roman"/>
          <w:b/>
          <w:bCs/>
          <w:sz w:val="24"/>
          <w:szCs w:val="24"/>
          <w:lang w:eastAsia="es-ES"/>
        </w:rPr>
        <w:t xml:space="preserve"> </w:t>
      </w:r>
      <w:r w:rsidRPr="00CA3233">
        <w:rPr>
          <w:rFonts w:ascii="Times New Roman" w:eastAsia="Calibri" w:hAnsi="Times New Roman" w:cs="Times New Roman"/>
          <w:sz w:val="24"/>
          <w:szCs w:val="24"/>
          <w:lang w:val="es-ES" w:eastAsia="es-ES"/>
        </w:rPr>
        <w:t>que deberá incluir en todos los contratos y/o acuerdos que suscriba para su ejecución o desarrollo</w:t>
      </w:r>
      <w:r w:rsidRPr="00CA3233">
        <w:rPr>
          <w:rFonts w:ascii="Times New Roman" w:eastAsia="Calibri" w:hAnsi="Times New Roman" w:cs="Times New Roman"/>
          <w:sz w:val="24"/>
          <w:szCs w:val="24"/>
          <w:lang w:eastAsia="es-ES"/>
        </w:rPr>
        <w:t>,</w:t>
      </w:r>
      <w:r w:rsidRPr="00CA3233">
        <w:rPr>
          <w:rFonts w:ascii="Times New Roman" w:eastAsia="Calibri" w:hAnsi="Times New Roman" w:cs="Times New Roman"/>
          <w:sz w:val="24"/>
          <w:szCs w:val="24"/>
          <w:lang w:val="es-ES" w:eastAsia="es-ES"/>
        </w:rPr>
        <w:t xml:space="preserve"> el cumplimiento de la presente </w:t>
      </w:r>
      <w:r w:rsidRPr="00CA3233">
        <w:rPr>
          <w:rFonts w:ascii="Times New Roman" w:eastAsia="Calibri" w:hAnsi="Times New Roman" w:cs="Times New Roman"/>
          <w:sz w:val="24"/>
          <w:szCs w:val="24"/>
          <w:lang w:eastAsia="es-ES"/>
        </w:rPr>
        <w:t>R</w:t>
      </w:r>
      <w:r w:rsidR="00365C95" w:rsidRPr="00CA3233">
        <w:rPr>
          <w:rFonts w:ascii="Times New Roman" w:eastAsia="Calibri" w:hAnsi="Times New Roman" w:cs="Times New Roman"/>
          <w:sz w:val="24"/>
          <w:szCs w:val="24"/>
          <w:lang w:val="es-ES" w:eastAsia="es-ES"/>
        </w:rPr>
        <w:t>esolución</w:t>
      </w:r>
      <w:r w:rsidRPr="00CA3233">
        <w:rPr>
          <w:rFonts w:ascii="Times New Roman" w:eastAsia="Calibri" w:hAnsi="Times New Roman" w:cs="Times New Roman"/>
          <w:sz w:val="24"/>
          <w:szCs w:val="24"/>
          <w:lang w:eastAsia="es-ES"/>
        </w:rPr>
        <w:t xml:space="preserve"> Ambiental</w:t>
      </w:r>
      <w:r w:rsidRPr="00CA3233">
        <w:rPr>
          <w:rFonts w:ascii="Times New Roman" w:eastAsia="Calibri" w:hAnsi="Times New Roman" w:cs="Times New Roman"/>
          <w:sz w:val="24"/>
          <w:szCs w:val="24"/>
          <w:lang w:val="es-ES" w:eastAsia="es-ES"/>
        </w:rPr>
        <w:t xml:space="preserve"> y de la normativa ambiental vigente.</w:t>
      </w:r>
    </w:p>
    <w:p w:rsidR="00207567" w:rsidRPr="00CA3233" w:rsidRDefault="00C50E2B" w:rsidP="00D02FD5">
      <w:pPr>
        <w:jc w:val="both"/>
        <w:rPr>
          <w:rFonts w:ascii="Times New Roman" w:eastAsia="Calibri" w:hAnsi="Times New Roman" w:cs="Times New Roman"/>
          <w:sz w:val="24"/>
          <w:szCs w:val="24"/>
          <w:lang w:val="es-ES_tradnl" w:eastAsia="es-ES"/>
        </w:rPr>
      </w:pPr>
      <w:r w:rsidRPr="00CA3233">
        <w:rPr>
          <w:rFonts w:ascii="Times New Roman" w:eastAsia="Calibri" w:hAnsi="Times New Roman" w:cs="Times New Roman"/>
          <w:b/>
          <w:bCs/>
          <w:sz w:val="24"/>
          <w:szCs w:val="24"/>
          <w:lang w:val="es-ES" w:eastAsia="es-ES"/>
        </w:rPr>
        <w:t>Artículo 3. ADVERTIR</w:t>
      </w:r>
      <w:r w:rsidRPr="00CA3233">
        <w:rPr>
          <w:rFonts w:ascii="Times New Roman" w:eastAsia="Calibri" w:hAnsi="Times New Roman" w:cs="Times New Roman"/>
          <w:sz w:val="24"/>
          <w:szCs w:val="24"/>
          <w:lang w:val="es-ES" w:eastAsia="es-ES"/>
        </w:rPr>
        <w:t xml:space="preserve"> al</w:t>
      </w:r>
      <w:r w:rsidR="00347901" w:rsidRPr="00CA3233">
        <w:rPr>
          <w:rFonts w:ascii="Times New Roman" w:eastAsia="Calibri" w:hAnsi="Times New Roman" w:cs="Times New Roman"/>
          <w:sz w:val="24"/>
          <w:szCs w:val="24"/>
          <w:lang w:val="es-ES" w:eastAsia="es-ES"/>
        </w:rPr>
        <w:t xml:space="preserve"> promotor del proyecto </w:t>
      </w:r>
      <w:r w:rsidR="0024322A" w:rsidRPr="00CA3233">
        <w:rPr>
          <w:rFonts w:ascii="Times New Roman" w:eastAsia="Calibri" w:hAnsi="Times New Roman" w:cs="Times New Roman"/>
          <w:sz w:val="24"/>
          <w:szCs w:val="24"/>
          <w:lang w:val="es-ES" w:eastAsia="es-ES"/>
        </w:rPr>
        <w:t>“</w:t>
      </w:r>
      <w:r w:rsidR="006563AD">
        <w:rPr>
          <w:rFonts w:ascii="Times New Roman" w:eastAsia="Calibri" w:hAnsi="Times New Roman" w:cs="Times New Roman"/>
          <w:b/>
          <w:bCs/>
          <w:sz w:val="24"/>
          <w:szCs w:val="24"/>
          <w:lang w:val="es-ES" w:eastAsia="es-ES"/>
        </w:rPr>
        <w:t>URBANIZACION VISTA VOLCAN</w:t>
      </w:r>
      <w:r w:rsidR="0024322A" w:rsidRPr="00CA3233">
        <w:rPr>
          <w:rFonts w:ascii="Times New Roman" w:eastAsia="Calibri" w:hAnsi="Times New Roman" w:cs="Times New Roman"/>
          <w:b/>
          <w:bCs/>
          <w:sz w:val="24"/>
          <w:szCs w:val="24"/>
          <w:lang w:val="es-ES" w:eastAsia="es-ES"/>
        </w:rPr>
        <w:t>”</w:t>
      </w:r>
      <w:r w:rsidR="00FF6294" w:rsidRPr="00CA3233">
        <w:rPr>
          <w:rFonts w:ascii="Times New Roman" w:eastAsia="Calibri" w:hAnsi="Times New Roman" w:cs="Times New Roman"/>
          <w:b/>
          <w:bCs/>
          <w:sz w:val="24"/>
          <w:szCs w:val="24"/>
          <w:lang w:val="es-ES" w:eastAsia="es-ES"/>
        </w:rPr>
        <w:t>,</w:t>
      </w:r>
      <w:r w:rsidRPr="00CA3233">
        <w:rPr>
          <w:rFonts w:ascii="Times New Roman" w:eastAsia="Calibri" w:hAnsi="Times New Roman" w:cs="Times New Roman"/>
          <w:sz w:val="24"/>
          <w:szCs w:val="24"/>
          <w:lang w:eastAsia="es-ES"/>
        </w:rPr>
        <w:t xml:space="preserve"> </w:t>
      </w:r>
      <w:r w:rsidR="00DC485C" w:rsidRPr="00CA3233">
        <w:rPr>
          <w:rFonts w:ascii="Times New Roman" w:eastAsia="Calibri" w:hAnsi="Times New Roman" w:cs="Times New Roman"/>
          <w:sz w:val="24"/>
          <w:szCs w:val="24"/>
          <w:lang w:val="es-ES_tradnl" w:eastAsia="es-ES"/>
        </w:rPr>
        <w:t>que esta resolución no constituye una excepción para el cumplimiento de las normas legales y reglamentarias aplicables a la actividad correspondiente.</w:t>
      </w:r>
    </w:p>
    <w:p w:rsidR="00DC485C" w:rsidRPr="00CA3233" w:rsidRDefault="00C50E2B" w:rsidP="00D02FD5">
      <w:pPr>
        <w:jc w:val="both"/>
        <w:rPr>
          <w:rFonts w:ascii="Times New Roman" w:hAnsi="Times New Roman" w:cs="Times New Roman"/>
          <w:spacing w:val="-3"/>
          <w:sz w:val="24"/>
          <w:szCs w:val="24"/>
          <w:lang w:val="es-ES_tradnl"/>
        </w:rPr>
      </w:pPr>
      <w:r w:rsidRPr="00CA3233">
        <w:rPr>
          <w:rFonts w:ascii="Times New Roman" w:eastAsia="Calibri" w:hAnsi="Times New Roman" w:cs="Times New Roman"/>
          <w:b/>
          <w:bCs/>
          <w:sz w:val="24"/>
          <w:szCs w:val="24"/>
          <w:lang w:val="es-ES" w:eastAsia="es-ES"/>
        </w:rPr>
        <w:t xml:space="preserve">Artículo 4. ADVERTIR </w:t>
      </w:r>
      <w:r w:rsidR="00CA3233">
        <w:rPr>
          <w:rFonts w:ascii="Times New Roman" w:eastAsia="Calibri" w:hAnsi="Times New Roman" w:cs="Times New Roman"/>
          <w:sz w:val="24"/>
          <w:szCs w:val="24"/>
          <w:lang w:val="es-ES" w:eastAsia="es-ES"/>
        </w:rPr>
        <w:t>al promotor</w:t>
      </w:r>
      <w:r w:rsidR="00347901" w:rsidRPr="00CA3233">
        <w:rPr>
          <w:rFonts w:ascii="Times New Roman" w:eastAsia="Calibri" w:hAnsi="Times New Roman" w:cs="Times New Roman"/>
          <w:sz w:val="24"/>
          <w:szCs w:val="24"/>
          <w:lang w:val="es-ES" w:eastAsia="es-ES"/>
        </w:rPr>
        <w:t xml:space="preserve"> </w:t>
      </w:r>
      <w:r w:rsidR="006563AD">
        <w:rPr>
          <w:rFonts w:ascii="Times New Roman" w:eastAsia="Calibri" w:hAnsi="Times New Roman" w:cs="Times New Roman"/>
          <w:b/>
          <w:bCs/>
          <w:sz w:val="24"/>
          <w:szCs w:val="24"/>
          <w:lang w:eastAsia="es-ES"/>
        </w:rPr>
        <w:t>PROMOCIONES VISTA VOLCAN</w:t>
      </w:r>
      <w:r w:rsidR="00FC406D" w:rsidRPr="00FC406D">
        <w:rPr>
          <w:rFonts w:ascii="Times New Roman" w:eastAsia="Calibri" w:hAnsi="Times New Roman" w:cs="Times New Roman"/>
          <w:b/>
          <w:bCs/>
          <w:sz w:val="24"/>
          <w:szCs w:val="24"/>
          <w:lang w:eastAsia="es-ES"/>
        </w:rPr>
        <w:t>, S.A.</w:t>
      </w:r>
      <w:r w:rsidR="00165D2F" w:rsidRPr="00165D2F">
        <w:rPr>
          <w:rFonts w:ascii="Times New Roman" w:eastAsia="Calibri" w:hAnsi="Times New Roman" w:cs="Times New Roman"/>
          <w:b/>
          <w:bCs/>
          <w:sz w:val="24"/>
          <w:szCs w:val="24"/>
          <w:lang w:val="es-ES" w:eastAsia="es-ES"/>
        </w:rPr>
        <w:t>,</w:t>
      </w:r>
      <w:r w:rsidR="00165D2F">
        <w:rPr>
          <w:rFonts w:ascii="Times New Roman" w:eastAsia="Calibri" w:hAnsi="Times New Roman" w:cs="Times New Roman"/>
          <w:b/>
          <w:bCs/>
          <w:sz w:val="24"/>
          <w:szCs w:val="24"/>
          <w:lang w:val="es-ES" w:eastAsia="es-ES"/>
        </w:rPr>
        <w:t xml:space="preserve"> </w:t>
      </w:r>
      <w:r w:rsidR="00DC485C" w:rsidRPr="00CA3233">
        <w:rPr>
          <w:rFonts w:ascii="Times New Roman" w:hAnsi="Times New Roman" w:cs="Times New Roman"/>
          <w:spacing w:val="-3"/>
          <w:sz w:val="24"/>
          <w:szCs w:val="24"/>
          <w:lang w:val="es-ES_tradnl"/>
        </w:rPr>
        <w:t>que, en adición a los compromisos adquiridos en el Estudio de Impacto Ambiental del proyecto, tendrá que:</w:t>
      </w:r>
    </w:p>
    <w:p w:rsidR="006563AD" w:rsidRPr="006563AD" w:rsidRDefault="006563AD" w:rsidP="00E642E0">
      <w:pPr>
        <w:numPr>
          <w:ilvl w:val="0"/>
          <w:numId w:val="1"/>
        </w:numPr>
        <w:spacing w:before="240" w:after="240"/>
        <w:contextualSpacing/>
        <w:jc w:val="both"/>
        <w:rPr>
          <w:rFonts w:ascii="Times New Roman" w:eastAsia="Times New Roman" w:hAnsi="Times New Roman" w:cs="Times New Roman"/>
          <w:sz w:val="24"/>
          <w:szCs w:val="24"/>
          <w:lang w:val="es-ES" w:eastAsia="es-ES"/>
        </w:rPr>
      </w:pPr>
      <w:r w:rsidRPr="006563AD">
        <w:rPr>
          <w:rFonts w:ascii="Times New Roman" w:eastAsia="Times New Roman" w:hAnsi="Times New Roman" w:cs="Times New Roman"/>
          <w:sz w:val="24"/>
          <w:szCs w:val="24"/>
          <w:lang w:val="es-ES" w:eastAsia="es-ES"/>
        </w:rPr>
        <w:t>Colocar, dentro del área del  Proyecto y antes de iniciar su ejecución, un letrero en un  lugar visible con el contenido establecido en formato adjunto.</w:t>
      </w:r>
    </w:p>
    <w:p w:rsidR="006563AD" w:rsidRPr="006563AD" w:rsidRDefault="006563AD" w:rsidP="00E642E0">
      <w:pPr>
        <w:numPr>
          <w:ilvl w:val="0"/>
          <w:numId w:val="1"/>
        </w:numPr>
        <w:spacing w:before="240" w:after="240"/>
        <w:contextualSpacing/>
        <w:jc w:val="both"/>
        <w:rPr>
          <w:rFonts w:ascii="Times New Roman" w:eastAsia="Times New Roman" w:hAnsi="Times New Roman" w:cs="Times New Roman"/>
          <w:sz w:val="24"/>
          <w:szCs w:val="24"/>
          <w:lang w:val="es-ES" w:eastAsia="es-ES"/>
        </w:rPr>
      </w:pPr>
      <w:r w:rsidRPr="006563AD">
        <w:rPr>
          <w:rFonts w:ascii="Times New Roman" w:eastAsia="Times New Roman" w:hAnsi="Times New Roman" w:cs="Times New Roman"/>
          <w:sz w:val="24"/>
          <w:szCs w:val="24"/>
          <w:lang w:val="es-ES" w:eastAsia="es-ES"/>
        </w:rPr>
        <w:t>Presentar cada tres (3) meses durante la etapa de construcción, contados a partir de la notificación de la presente resolución administrativa, un informe sobre la implementación de las medidas contempladas en el EsIA, en el informe técnico de evaluación y la Resolución de aprobación, mediante la Plataforma en línea en cumplimiento del Artículo 1 del Decreto Ejecutivo No.36 de 3 de junio de 2019</w:t>
      </w:r>
    </w:p>
    <w:p w:rsidR="006563AD" w:rsidRPr="006563AD" w:rsidRDefault="006563AD" w:rsidP="00E642E0">
      <w:pPr>
        <w:numPr>
          <w:ilvl w:val="0"/>
          <w:numId w:val="1"/>
        </w:numPr>
        <w:spacing w:before="240" w:after="240"/>
        <w:contextualSpacing/>
        <w:jc w:val="both"/>
        <w:rPr>
          <w:rFonts w:ascii="Times New Roman" w:eastAsia="Times New Roman" w:hAnsi="Times New Roman" w:cs="Times New Roman"/>
          <w:sz w:val="24"/>
          <w:szCs w:val="24"/>
          <w:lang w:val="es-ES" w:eastAsia="es-ES"/>
        </w:rPr>
      </w:pPr>
      <w:r w:rsidRPr="006563AD">
        <w:rPr>
          <w:rFonts w:ascii="Times New Roman" w:eastAsia="Times New Roman" w:hAnsi="Times New Roman" w:cs="Times New Roman"/>
          <w:sz w:val="24"/>
          <w:szCs w:val="24"/>
          <w:lang w:val="es-ES" w:eastAsia="es-ES"/>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6563AD" w:rsidRPr="006563AD" w:rsidRDefault="006563AD" w:rsidP="00E642E0">
      <w:pPr>
        <w:numPr>
          <w:ilvl w:val="0"/>
          <w:numId w:val="1"/>
        </w:numPr>
        <w:spacing w:before="240" w:after="0"/>
        <w:contextualSpacing/>
        <w:jc w:val="both"/>
        <w:rPr>
          <w:rFonts w:ascii="Times New Roman" w:eastAsia="Times New Roman" w:hAnsi="Times New Roman" w:cs="Times New Roman"/>
          <w:sz w:val="24"/>
          <w:szCs w:val="24"/>
          <w:lang w:val="es-ES" w:eastAsia="es-ES"/>
        </w:rPr>
      </w:pPr>
      <w:r w:rsidRPr="006563AD">
        <w:rPr>
          <w:rFonts w:ascii="Times New Roman" w:eastAsia="Times New Roman" w:hAnsi="Times New Roman" w:cs="Times New Roman"/>
          <w:sz w:val="24"/>
          <w:szCs w:val="24"/>
          <w:lang w:val="es-ES" w:eastAsia="es-ES"/>
        </w:rPr>
        <w:t>Notificar a la Dirección Regional de Chiriquí, de darse la presencia de alguna especie de fauna, la reubicación realizada de la misma, al costo del promotor e incluir dichos resultados en el correspondiente Informe de Seguimiento.</w:t>
      </w:r>
    </w:p>
    <w:p w:rsidR="006563AD" w:rsidRPr="006563AD" w:rsidRDefault="006563AD" w:rsidP="00E642E0">
      <w:pPr>
        <w:numPr>
          <w:ilvl w:val="0"/>
          <w:numId w:val="1"/>
        </w:numPr>
        <w:spacing w:before="240" w:after="240"/>
        <w:contextualSpacing/>
        <w:jc w:val="both"/>
        <w:rPr>
          <w:rFonts w:ascii="Times New Roman" w:eastAsia="Times New Roman" w:hAnsi="Times New Roman" w:cs="Times New Roman"/>
          <w:sz w:val="24"/>
          <w:szCs w:val="24"/>
          <w:lang w:val="es-ES" w:eastAsia="es-ES"/>
        </w:rPr>
      </w:pPr>
      <w:r w:rsidRPr="006563AD">
        <w:rPr>
          <w:rFonts w:ascii="Times New Roman" w:eastAsia="Times New Roman" w:hAnsi="Times New Roman" w:cs="Times New Roman"/>
          <w:sz w:val="24"/>
          <w:szCs w:val="24"/>
          <w:lang w:val="es-ES" w:eastAsia="es-ES"/>
        </w:rPr>
        <w:t xml:space="preserve">Contar, previo inicio de construcción del proyecto, EL PROMOTOR, deberá contar con la aprobación del Sistema de recolección de aguas residuales, emitidas por la Autoridad competente. </w:t>
      </w:r>
    </w:p>
    <w:p w:rsidR="006563AD" w:rsidRPr="006563AD" w:rsidRDefault="006563AD" w:rsidP="00E642E0">
      <w:pPr>
        <w:numPr>
          <w:ilvl w:val="0"/>
          <w:numId w:val="1"/>
        </w:numPr>
        <w:spacing w:before="240" w:after="240"/>
        <w:contextualSpacing/>
        <w:jc w:val="both"/>
        <w:rPr>
          <w:rFonts w:ascii="Times New Roman" w:eastAsia="Times New Roman" w:hAnsi="Times New Roman" w:cs="Times New Roman"/>
          <w:sz w:val="24"/>
          <w:szCs w:val="24"/>
          <w:lang w:val="es-ES" w:eastAsia="es-ES"/>
        </w:rPr>
      </w:pPr>
      <w:r w:rsidRPr="006563AD">
        <w:rPr>
          <w:rFonts w:ascii="Times New Roman" w:eastAsia="Times New Roman" w:hAnsi="Times New Roman" w:cs="Times New Roman"/>
          <w:sz w:val="24"/>
          <w:szCs w:val="24"/>
          <w:lang w:val="es-ES" w:eastAsia="es-ES"/>
        </w:rPr>
        <w:t>Disponer en sitios autorizados los desechos sólidos y líquidos generados durante la etapa de construcción.</w:t>
      </w:r>
    </w:p>
    <w:p w:rsidR="006563AD" w:rsidRPr="006563AD" w:rsidRDefault="006563AD" w:rsidP="00E642E0">
      <w:pPr>
        <w:numPr>
          <w:ilvl w:val="0"/>
          <w:numId w:val="1"/>
        </w:numPr>
        <w:spacing w:before="240" w:after="240"/>
        <w:contextualSpacing/>
        <w:jc w:val="both"/>
        <w:rPr>
          <w:rFonts w:ascii="Times New Roman" w:eastAsia="Times New Roman" w:hAnsi="Times New Roman" w:cs="Times New Roman"/>
          <w:sz w:val="24"/>
          <w:szCs w:val="24"/>
          <w:lang w:val="es-ES" w:eastAsia="es-ES"/>
        </w:rPr>
      </w:pPr>
      <w:r w:rsidRPr="006563AD">
        <w:rPr>
          <w:rFonts w:ascii="Times New Roman" w:eastAsia="Times New Roman" w:hAnsi="Times New Roman" w:cs="Times New Roman"/>
          <w:sz w:val="24"/>
          <w:szCs w:val="24"/>
          <w:lang w:val="es-ES" w:eastAsia="es-ES"/>
        </w:rPr>
        <w:t>Cumplir con el Decreto Ley No. 35 de 22 de septiembre de 1996 “Reglamenta el Uso de las Aguas”</w:t>
      </w:r>
    </w:p>
    <w:p w:rsidR="006563AD" w:rsidRPr="006563AD" w:rsidRDefault="006563AD" w:rsidP="00E642E0">
      <w:pPr>
        <w:numPr>
          <w:ilvl w:val="0"/>
          <w:numId w:val="1"/>
        </w:numPr>
        <w:spacing w:before="240" w:after="240"/>
        <w:contextualSpacing/>
        <w:jc w:val="both"/>
        <w:rPr>
          <w:rFonts w:ascii="Times New Roman" w:eastAsia="Times New Roman" w:hAnsi="Times New Roman" w:cs="Times New Roman"/>
          <w:sz w:val="24"/>
          <w:szCs w:val="24"/>
          <w:lang w:val="es-ES" w:eastAsia="es-ES"/>
        </w:rPr>
      </w:pPr>
      <w:r w:rsidRPr="006563AD">
        <w:rPr>
          <w:rFonts w:ascii="Times New Roman" w:eastAsia="Times New Roman" w:hAnsi="Times New Roman" w:cs="Times New Roman"/>
          <w:sz w:val="24"/>
          <w:szCs w:val="24"/>
          <w:lang w:val="es-ES" w:eastAsia="es-ES"/>
        </w:rPr>
        <w:t xml:space="preserve">Cumplir con el Decreto Ejecutivo No. 70 de 27 de julio  de 1973 “Reglamenta sobre el otorgamiento de permisos y concesiones de agua, para el establecimiento del pozo dentro del proyecto. </w:t>
      </w:r>
    </w:p>
    <w:p w:rsidR="006563AD" w:rsidRPr="006563AD" w:rsidRDefault="006563AD" w:rsidP="00E642E0">
      <w:pPr>
        <w:numPr>
          <w:ilvl w:val="0"/>
          <w:numId w:val="1"/>
        </w:numPr>
        <w:spacing w:after="0"/>
        <w:contextualSpacing/>
        <w:jc w:val="both"/>
        <w:rPr>
          <w:rFonts w:ascii="Times New Roman" w:eastAsia="Times New Roman" w:hAnsi="Times New Roman" w:cs="Times New Roman"/>
          <w:sz w:val="24"/>
          <w:szCs w:val="24"/>
          <w:lang w:eastAsia="es-ES"/>
        </w:rPr>
      </w:pPr>
      <w:r w:rsidRPr="006563AD">
        <w:rPr>
          <w:rFonts w:ascii="Times New Roman" w:eastAsia="Times New Roman" w:hAnsi="Times New Roman" w:cs="Times New Roman"/>
          <w:sz w:val="24"/>
          <w:szCs w:val="24"/>
          <w:lang w:val="es-ES" w:eastAsia="es-ES"/>
        </w:rPr>
        <w:t>Cumplir con el Reglamento DGNTI-COPANIT-35-2019 “</w:t>
      </w:r>
      <w:r w:rsidRPr="006563AD">
        <w:rPr>
          <w:rFonts w:ascii="Times New Roman" w:eastAsia="Times New Roman" w:hAnsi="Times New Roman" w:cs="Times New Roman"/>
          <w:sz w:val="24"/>
          <w:szCs w:val="24"/>
          <w:lang w:eastAsia="es-ES"/>
        </w:rPr>
        <w:t>Medio Ambiente y Protección de la Salud. Seguridad. Calidad del Agua. Descarga de efluentes líquidos a cuerpos y masas de aguas continentales y marinas</w:t>
      </w:r>
      <w:r w:rsidRPr="006563AD">
        <w:rPr>
          <w:rFonts w:ascii="Times New Roman" w:eastAsia="Times New Roman" w:hAnsi="Times New Roman" w:cs="Times New Roman"/>
          <w:sz w:val="24"/>
          <w:szCs w:val="24"/>
          <w:lang w:val="es-ES" w:eastAsia="es-ES"/>
        </w:rPr>
        <w:t xml:space="preserve">”. </w:t>
      </w:r>
    </w:p>
    <w:p w:rsidR="00E642E0" w:rsidRDefault="006563AD" w:rsidP="00E642E0">
      <w:pPr>
        <w:pStyle w:val="Prrafodelista"/>
        <w:numPr>
          <w:ilvl w:val="0"/>
          <w:numId w:val="1"/>
        </w:numPr>
        <w:spacing w:after="0"/>
        <w:jc w:val="both"/>
        <w:rPr>
          <w:rFonts w:ascii="Times New Roman" w:eastAsia="Times New Roman" w:hAnsi="Times New Roman" w:cs="Times New Roman"/>
          <w:sz w:val="24"/>
          <w:szCs w:val="24"/>
          <w:lang w:val="es-ES" w:eastAsia="es-ES"/>
        </w:rPr>
      </w:pPr>
      <w:r w:rsidRPr="00E642E0">
        <w:rPr>
          <w:rFonts w:ascii="Times New Roman" w:eastAsia="Times New Roman" w:hAnsi="Times New Roman" w:cs="Times New Roman"/>
          <w:sz w:val="24"/>
          <w:szCs w:val="24"/>
          <w:lang w:val="es-ES" w:eastAsia="es-ES"/>
        </w:rPr>
        <w:t>Cumplir con el Reglamento DGNTI-COPANIT-44-2000 “Higiene y Seguridad Condiciones de higiene y seguridad en ambientes de trabajo donde se generen ruidos”</w:t>
      </w:r>
    </w:p>
    <w:p w:rsidR="00E642E0" w:rsidRDefault="006563AD" w:rsidP="00E642E0">
      <w:pPr>
        <w:pStyle w:val="Prrafodelista"/>
        <w:numPr>
          <w:ilvl w:val="0"/>
          <w:numId w:val="1"/>
        </w:numPr>
        <w:spacing w:after="0"/>
        <w:jc w:val="both"/>
        <w:rPr>
          <w:rFonts w:ascii="Times New Roman" w:eastAsia="Times New Roman" w:hAnsi="Times New Roman" w:cs="Times New Roman"/>
          <w:sz w:val="24"/>
          <w:szCs w:val="24"/>
          <w:lang w:val="es-ES" w:eastAsia="es-ES"/>
        </w:rPr>
      </w:pPr>
      <w:r w:rsidRPr="00E642E0">
        <w:rPr>
          <w:rFonts w:ascii="Times New Roman" w:eastAsia="Times New Roman" w:hAnsi="Times New Roman" w:cs="Times New Roman"/>
          <w:sz w:val="24"/>
          <w:szCs w:val="24"/>
          <w:lang w:val="es-ES" w:eastAsia="es-ES"/>
        </w:rPr>
        <w:t>Cumplir con el Reglamento DGNTI-COPANIT-45-2000 “Condiciones de higiene y seguridad en ambientes de trabajo donde se generen vibraciones”</w:t>
      </w:r>
    </w:p>
    <w:p w:rsidR="00E642E0" w:rsidRDefault="006563AD" w:rsidP="00E642E0">
      <w:pPr>
        <w:pStyle w:val="Prrafodelista"/>
        <w:numPr>
          <w:ilvl w:val="0"/>
          <w:numId w:val="1"/>
        </w:numPr>
        <w:spacing w:after="0"/>
        <w:jc w:val="both"/>
        <w:rPr>
          <w:rFonts w:ascii="Times New Roman" w:eastAsia="Times New Roman" w:hAnsi="Times New Roman" w:cs="Times New Roman"/>
          <w:sz w:val="24"/>
          <w:szCs w:val="24"/>
          <w:lang w:val="es-ES" w:eastAsia="es-ES"/>
        </w:rPr>
      </w:pPr>
      <w:r w:rsidRPr="00E642E0">
        <w:rPr>
          <w:rFonts w:ascii="Times New Roman" w:eastAsia="Times New Roman" w:hAnsi="Times New Roman" w:cs="Times New Roman"/>
          <w:sz w:val="24"/>
          <w:szCs w:val="24"/>
          <w:lang w:val="es-ES" w:eastAsia="es-ES"/>
        </w:rPr>
        <w:t>Cumplir con la Resolución N° 277 de 26 de octubre de 1990 “Sistemas de detección de alarmas de incendios”</w:t>
      </w:r>
    </w:p>
    <w:p w:rsidR="00E642E0" w:rsidRDefault="006563AD" w:rsidP="00E642E0">
      <w:pPr>
        <w:pStyle w:val="Prrafodelista"/>
        <w:numPr>
          <w:ilvl w:val="0"/>
          <w:numId w:val="1"/>
        </w:numPr>
        <w:spacing w:after="0"/>
        <w:jc w:val="both"/>
        <w:rPr>
          <w:rFonts w:ascii="Times New Roman" w:eastAsia="Times New Roman" w:hAnsi="Times New Roman" w:cs="Times New Roman"/>
          <w:sz w:val="24"/>
          <w:szCs w:val="24"/>
          <w:lang w:val="es-ES" w:eastAsia="es-ES"/>
        </w:rPr>
      </w:pPr>
      <w:r w:rsidRPr="00E642E0">
        <w:rPr>
          <w:rFonts w:ascii="Times New Roman" w:eastAsia="Times New Roman" w:hAnsi="Times New Roman" w:cs="Times New Roman"/>
          <w:sz w:val="24"/>
          <w:szCs w:val="24"/>
          <w:lang w:val="es-ES" w:eastAsia="es-ES"/>
        </w:rPr>
        <w:t>Coordinar antes de inicio de la obra, con la autoridad competente, todo lo concerniente al transporte  de equipo hacia y desde los terrenos donde se realizará el proyecto, velando por el cuidado de las calles de acceso.</w:t>
      </w:r>
    </w:p>
    <w:p w:rsidR="006563AD" w:rsidRPr="00E642E0" w:rsidRDefault="006563AD" w:rsidP="00E642E0">
      <w:pPr>
        <w:pStyle w:val="Prrafodelista"/>
        <w:numPr>
          <w:ilvl w:val="0"/>
          <w:numId w:val="1"/>
        </w:numPr>
        <w:spacing w:after="0"/>
        <w:jc w:val="both"/>
        <w:rPr>
          <w:rFonts w:ascii="Times New Roman" w:eastAsia="Times New Roman" w:hAnsi="Times New Roman" w:cs="Times New Roman"/>
          <w:sz w:val="24"/>
          <w:szCs w:val="24"/>
          <w:lang w:val="es-ES" w:eastAsia="es-ES"/>
        </w:rPr>
      </w:pPr>
      <w:r w:rsidRPr="00E642E0">
        <w:rPr>
          <w:rFonts w:ascii="Times New Roman" w:eastAsia="Times New Roman" w:hAnsi="Times New Roman" w:cs="Times New Roman"/>
          <w:sz w:val="24"/>
          <w:szCs w:val="24"/>
          <w:lang w:val="es-ES" w:eastAsia="es-ES"/>
        </w:rPr>
        <w:lastRenderedPageBreak/>
        <w:t>Contar con un plan de tránsito vehicular y canalización vial (señalización de los frentes de trabajo, de los sitios de almacenamiento de materiales, entrada y salida de equipo pesado en las horas diurnas), esto deberá ser coordinado con la Autoridad del Tránsito y Transporte Terrestre, para evitar accidentes de tránsito y daños a terceros.</w:t>
      </w:r>
    </w:p>
    <w:p w:rsidR="006563AD" w:rsidRPr="006563AD" w:rsidRDefault="006563AD" w:rsidP="00E642E0">
      <w:pPr>
        <w:numPr>
          <w:ilvl w:val="0"/>
          <w:numId w:val="1"/>
        </w:numPr>
        <w:spacing w:before="240" w:after="0"/>
        <w:contextualSpacing/>
        <w:jc w:val="both"/>
        <w:rPr>
          <w:rFonts w:ascii="Times New Roman" w:eastAsia="Times New Roman" w:hAnsi="Times New Roman" w:cs="Times New Roman"/>
          <w:sz w:val="24"/>
          <w:szCs w:val="24"/>
          <w:lang w:val="es-ES" w:eastAsia="es-ES"/>
        </w:rPr>
      </w:pPr>
      <w:r w:rsidRPr="006563AD">
        <w:rPr>
          <w:rFonts w:ascii="Times New Roman" w:eastAsia="Times New Roman" w:hAnsi="Times New Roman" w:cs="Times New Roman"/>
          <w:sz w:val="24"/>
          <w:szCs w:val="24"/>
          <w:lang w:val="es-ES" w:eastAsia="es-ES"/>
        </w:rPr>
        <w:t>Colocar barreras físicas o cercas perimetrales provisionales, y mallas de protección, las cuales contribuirán a contener los ruidos, no afectar  a los transeúntes o las actividades humanas que se desarrollen cercanas a la zona y prevenir accidentes.</w:t>
      </w:r>
    </w:p>
    <w:p w:rsidR="006563AD" w:rsidRPr="006563AD" w:rsidRDefault="006563AD" w:rsidP="00E642E0">
      <w:pPr>
        <w:numPr>
          <w:ilvl w:val="0"/>
          <w:numId w:val="1"/>
        </w:numPr>
        <w:spacing w:before="240" w:after="0"/>
        <w:contextualSpacing/>
        <w:jc w:val="both"/>
        <w:rPr>
          <w:rFonts w:ascii="Times New Roman" w:eastAsia="Times New Roman" w:hAnsi="Times New Roman" w:cs="Times New Roman"/>
          <w:sz w:val="24"/>
          <w:szCs w:val="24"/>
          <w:lang w:val="es-ES" w:eastAsia="es-ES"/>
        </w:rPr>
      </w:pPr>
      <w:r w:rsidRPr="006563AD">
        <w:rPr>
          <w:rFonts w:ascii="Times New Roman" w:eastAsia="Times New Roman" w:hAnsi="Times New Roman" w:cs="Times New Roman"/>
          <w:sz w:val="24"/>
          <w:szCs w:val="24"/>
          <w:lang w:val="es-ES" w:eastAsia="es-ES"/>
        </w:rPr>
        <w:t>El promotor está obligado a implementar medidas efectivas para el control de la erosión.</w:t>
      </w:r>
    </w:p>
    <w:p w:rsidR="006563AD" w:rsidRPr="006563AD" w:rsidRDefault="006563AD" w:rsidP="00E642E0">
      <w:pPr>
        <w:numPr>
          <w:ilvl w:val="0"/>
          <w:numId w:val="1"/>
        </w:numPr>
        <w:spacing w:after="0"/>
        <w:contextualSpacing/>
        <w:jc w:val="both"/>
        <w:rPr>
          <w:rFonts w:ascii="Times New Roman" w:eastAsia="Times New Roman" w:hAnsi="Times New Roman" w:cs="Times New Roman"/>
          <w:sz w:val="24"/>
          <w:szCs w:val="24"/>
          <w:lang w:val="es-ES" w:eastAsia="es-ES"/>
        </w:rPr>
      </w:pPr>
      <w:r w:rsidRPr="006563AD">
        <w:rPr>
          <w:rFonts w:ascii="Times New Roman" w:eastAsia="Times New Roman" w:hAnsi="Times New Roman" w:cs="Times New Roman"/>
          <w:color w:val="000000"/>
          <w:spacing w:val="-3"/>
          <w:sz w:val="24"/>
          <w:szCs w:val="24"/>
          <w:lang w:val="es-ES" w:eastAsia="es-ES"/>
        </w:rPr>
        <w:t>El promotor deberá tomar en cuenta las recomendaciones emitidas por el consultor en el Estudio de Impacto Ambiental.</w:t>
      </w:r>
    </w:p>
    <w:p w:rsidR="00E642E0" w:rsidRDefault="006563AD" w:rsidP="00E642E0">
      <w:pPr>
        <w:numPr>
          <w:ilvl w:val="0"/>
          <w:numId w:val="1"/>
        </w:numPr>
        <w:tabs>
          <w:tab w:val="left" w:pos="0"/>
        </w:tabs>
        <w:suppressAutoHyphens/>
        <w:spacing w:after="0"/>
        <w:ind w:right="11"/>
        <w:jc w:val="both"/>
        <w:rPr>
          <w:rFonts w:ascii="Times New Roman" w:eastAsia="Times New Roman" w:hAnsi="Times New Roman" w:cs="Times New Roman"/>
          <w:sz w:val="24"/>
          <w:szCs w:val="24"/>
          <w:lang w:val="es-ES" w:eastAsia="es-ES"/>
        </w:rPr>
      </w:pPr>
      <w:r w:rsidRPr="006563AD">
        <w:rPr>
          <w:rFonts w:ascii="Times New Roman" w:eastAsia="Calibri" w:hAnsi="Times New Roman" w:cs="Times New Roman"/>
          <w:iCs/>
          <w:spacing w:val="-3"/>
          <w:sz w:val="24"/>
          <w:szCs w:val="24"/>
          <w:lang w:val="es-ES" w:eastAsia="es-ES"/>
        </w:rPr>
        <w:t>Cumplir con la Ley Forestal (Ley 1 del 3 de febrero de 1994).</w:t>
      </w:r>
    </w:p>
    <w:p w:rsidR="006563AD" w:rsidRPr="00E642E0" w:rsidRDefault="006563AD" w:rsidP="00E642E0">
      <w:pPr>
        <w:numPr>
          <w:ilvl w:val="0"/>
          <w:numId w:val="1"/>
        </w:numPr>
        <w:tabs>
          <w:tab w:val="left" w:pos="0"/>
        </w:tabs>
        <w:suppressAutoHyphens/>
        <w:spacing w:after="0"/>
        <w:ind w:right="11"/>
        <w:jc w:val="both"/>
        <w:rPr>
          <w:rFonts w:ascii="Times New Roman" w:eastAsia="Times New Roman" w:hAnsi="Times New Roman" w:cs="Times New Roman"/>
          <w:sz w:val="24"/>
          <w:szCs w:val="24"/>
          <w:lang w:val="es-ES" w:eastAsia="es-ES"/>
        </w:rPr>
      </w:pPr>
      <w:r w:rsidRPr="00E642E0">
        <w:rPr>
          <w:rFonts w:ascii="Times New Roman" w:eastAsia="Calibri" w:hAnsi="Times New Roman" w:cs="Times New Roman"/>
          <w:iCs/>
          <w:spacing w:val="-3"/>
          <w:sz w:val="24"/>
          <w:szCs w:val="24"/>
          <w:lang w:val="es-ES" w:eastAsia="es-ES"/>
        </w:rPr>
        <w:t xml:space="preserve">Enriquecer, mantener, conservar el bosque de galería de las fuentes hídricas que se encuentran colindantes al proyecto. </w:t>
      </w:r>
    </w:p>
    <w:p w:rsidR="00E642E0" w:rsidRDefault="006563AD" w:rsidP="00E642E0">
      <w:pPr>
        <w:numPr>
          <w:ilvl w:val="0"/>
          <w:numId w:val="1"/>
        </w:numPr>
        <w:spacing w:before="240" w:after="0"/>
        <w:contextualSpacing/>
        <w:jc w:val="both"/>
        <w:rPr>
          <w:rFonts w:ascii="Times New Roman" w:eastAsia="Times New Roman" w:hAnsi="Times New Roman" w:cs="Times New Roman"/>
          <w:sz w:val="24"/>
          <w:szCs w:val="24"/>
          <w:lang w:val="es-ES" w:eastAsia="es-ES"/>
        </w:rPr>
      </w:pPr>
      <w:r w:rsidRPr="006563AD">
        <w:rPr>
          <w:rFonts w:ascii="Times New Roman" w:eastAsia="Times New Roman" w:hAnsi="Times New Roman" w:cs="Times New Roman"/>
          <w:sz w:val="24"/>
          <w:szCs w:val="24"/>
          <w:lang w:val="es-ES" w:eastAsia="es-ES"/>
        </w:rPr>
        <w:t xml:space="preserve">En caso de requerir realizar trabajos de nivelación y/o relleno del terreno, deberá acogerse al instrumento de gestión ambiental correspondiente para tal fin. </w:t>
      </w:r>
    </w:p>
    <w:p w:rsidR="006563AD" w:rsidRPr="00E642E0" w:rsidRDefault="006563AD" w:rsidP="00E642E0">
      <w:pPr>
        <w:numPr>
          <w:ilvl w:val="0"/>
          <w:numId w:val="1"/>
        </w:numPr>
        <w:spacing w:before="240" w:after="0"/>
        <w:contextualSpacing/>
        <w:jc w:val="both"/>
        <w:rPr>
          <w:rFonts w:ascii="Times New Roman" w:eastAsia="Times New Roman" w:hAnsi="Times New Roman" w:cs="Times New Roman"/>
          <w:sz w:val="24"/>
          <w:szCs w:val="24"/>
          <w:lang w:val="es-ES" w:eastAsia="es-ES"/>
        </w:rPr>
      </w:pPr>
      <w:r w:rsidRPr="00E642E0">
        <w:rPr>
          <w:rFonts w:ascii="Times New Roman" w:eastAsia="Arial,Bold" w:hAnsi="Times New Roman" w:cs="Times New Roman"/>
          <w:bCs/>
          <w:sz w:val="24"/>
          <w:szCs w:val="24"/>
          <w:lang w:val="es-ES"/>
        </w:rPr>
        <w:t>S</w:t>
      </w:r>
      <w:r w:rsidRPr="00E642E0">
        <w:rPr>
          <w:rFonts w:ascii="Times New Roman" w:eastAsia="Arial,Bold" w:hAnsi="Times New Roman" w:cs="Times New Roman"/>
          <w:bCs/>
          <w:sz w:val="24"/>
          <w:szCs w:val="24"/>
        </w:rPr>
        <w:t>eguir las recomendaciones emitidas por parte del profesional idóneo que elaboro el Estudio Hidrológico – Hidráulico para el proyecto Urbanización Vista Volcán</w:t>
      </w:r>
    </w:p>
    <w:p w:rsidR="006563AD" w:rsidRPr="006563AD" w:rsidRDefault="006563AD" w:rsidP="00E642E0">
      <w:pPr>
        <w:numPr>
          <w:ilvl w:val="0"/>
          <w:numId w:val="1"/>
        </w:numPr>
        <w:autoSpaceDE w:val="0"/>
        <w:autoSpaceDN w:val="0"/>
        <w:adjustRightInd w:val="0"/>
        <w:spacing w:before="240" w:after="0"/>
        <w:contextualSpacing/>
        <w:jc w:val="both"/>
        <w:rPr>
          <w:rFonts w:ascii="Times New Roman" w:hAnsi="Times New Roman" w:cs="Times New Roman"/>
          <w:bCs/>
          <w:sz w:val="24"/>
          <w:szCs w:val="24"/>
          <w:lang w:val="es-ES" w:eastAsia="es-ES"/>
        </w:rPr>
      </w:pPr>
      <w:r w:rsidRPr="006563AD">
        <w:rPr>
          <w:rFonts w:ascii="Times New Roman" w:hAnsi="Times New Roman" w:cs="Times New Roman"/>
          <w:bCs/>
          <w:sz w:val="24"/>
          <w:szCs w:val="24"/>
          <w:lang w:val="es-ES" w:eastAsia="es-ES"/>
        </w:rPr>
        <w:t xml:space="preserve">Cumplir con lo indicado por el Sistema Nacional de Protección Civil, a través del Informe SINAPROC-DPM-715/25-10-2018, </w:t>
      </w:r>
    </w:p>
    <w:p w:rsidR="00E642E0" w:rsidRDefault="006563AD" w:rsidP="00E642E0">
      <w:pPr>
        <w:numPr>
          <w:ilvl w:val="0"/>
          <w:numId w:val="1"/>
        </w:numPr>
        <w:autoSpaceDE w:val="0"/>
        <w:autoSpaceDN w:val="0"/>
        <w:adjustRightInd w:val="0"/>
        <w:spacing w:before="240" w:after="0"/>
        <w:contextualSpacing/>
        <w:jc w:val="both"/>
        <w:rPr>
          <w:rFonts w:ascii="Times New Roman" w:hAnsi="Times New Roman" w:cs="Times New Roman"/>
          <w:bCs/>
          <w:sz w:val="24"/>
          <w:szCs w:val="24"/>
          <w:lang w:val="es-ES" w:eastAsia="es-ES"/>
        </w:rPr>
      </w:pPr>
      <w:r w:rsidRPr="006563AD">
        <w:rPr>
          <w:rFonts w:ascii="Times New Roman" w:hAnsi="Times New Roman" w:cs="Times New Roman"/>
          <w:bCs/>
          <w:sz w:val="24"/>
          <w:szCs w:val="24"/>
          <w:lang w:val="es-ES" w:eastAsia="es-ES"/>
        </w:rPr>
        <w:t xml:space="preserve">Cumplir con lo indicado en la Nota: 14-1800-OT-211-2019, emitida por el Ministerio de Vivienda y Ordenamiento Territorial – Regional Chiriquí, </w:t>
      </w:r>
    </w:p>
    <w:p w:rsidR="00E642E0" w:rsidRDefault="006563AD" w:rsidP="00E642E0">
      <w:pPr>
        <w:numPr>
          <w:ilvl w:val="0"/>
          <w:numId w:val="1"/>
        </w:numPr>
        <w:autoSpaceDE w:val="0"/>
        <w:autoSpaceDN w:val="0"/>
        <w:adjustRightInd w:val="0"/>
        <w:spacing w:before="240" w:after="0"/>
        <w:contextualSpacing/>
        <w:jc w:val="both"/>
        <w:rPr>
          <w:rFonts w:ascii="Times New Roman" w:hAnsi="Times New Roman" w:cs="Times New Roman"/>
          <w:bCs/>
          <w:sz w:val="24"/>
          <w:szCs w:val="24"/>
          <w:lang w:val="es-ES" w:eastAsia="es-ES"/>
        </w:rPr>
      </w:pPr>
      <w:r w:rsidRPr="00E642E0">
        <w:rPr>
          <w:rFonts w:ascii="Times New Roman" w:eastAsia="Times New Roman" w:hAnsi="Times New Roman" w:cs="Times New Roman"/>
          <w:sz w:val="24"/>
          <w:szCs w:val="24"/>
          <w:lang w:val="es-ES" w:eastAsia="es-ES"/>
        </w:rPr>
        <w:t>Ejecutar un plan de cierre de la obra al culminar la construcción con el cual se restauren todos los sitios o frentes de construcción, se eliminen todo tipo de desechos, equipos, insumos, e incluir los resultados en el informe de seguimiento correspondiente.</w:t>
      </w:r>
    </w:p>
    <w:p w:rsidR="00E642E0" w:rsidRDefault="006563AD" w:rsidP="00E642E0">
      <w:pPr>
        <w:numPr>
          <w:ilvl w:val="0"/>
          <w:numId w:val="1"/>
        </w:numPr>
        <w:autoSpaceDE w:val="0"/>
        <w:autoSpaceDN w:val="0"/>
        <w:adjustRightInd w:val="0"/>
        <w:spacing w:before="240" w:after="0"/>
        <w:contextualSpacing/>
        <w:jc w:val="both"/>
        <w:rPr>
          <w:rFonts w:ascii="Times New Roman" w:hAnsi="Times New Roman" w:cs="Times New Roman"/>
          <w:bCs/>
          <w:sz w:val="24"/>
          <w:szCs w:val="24"/>
          <w:lang w:val="es-ES" w:eastAsia="es-ES"/>
        </w:rPr>
      </w:pPr>
      <w:r w:rsidRPr="00E642E0">
        <w:rPr>
          <w:rFonts w:ascii="Times New Roman" w:eastAsia="Times New Roman" w:hAnsi="Times New Roman" w:cs="Times New Roman"/>
          <w:sz w:val="24"/>
          <w:szCs w:val="24"/>
          <w:lang w:val="es-ES" w:eastAsia="es-ES"/>
        </w:rPr>
        <w:t>Mantener informada a la comunidad de los trabajos a ejecutar, señalizar el área de manera continua hasta la culminación de los trabajos, con letreros informativos y preventivos, con la finalidad de evitar accidentes.</w:t>
      </w:r>
    </w:p>
    <w:p w:rsidR="006563AD" w:rsidRPr="00E642E0" w:rsidRDefault="006563AD" w:rsidP="00E642E0">
      <w:pPr>
        <w:numPr>
          <w:ilvl w:val="0"/>
          <w:numId w:val="1"/>
        </w:numPr>
        <w:autoSpaceDE w:val="0"/>
        <w:autoSpaceDN w:val="0"/>
        <w:adjustRightInd w:val="0"/>
        <w:spacing w:before="240" w:after="0"/>
        <w:contextualSpacing/>
        <w:jc w:val="both"/>
        <w:rPr>
          <w:rFonts w:ascii="Times New Roman" w:hAnsi="Times New Roman" w:cs="Times New Roman"/>
          <w:bCs/>
          <w:sz w:val="24"/>
          <w:szCs w:val="24"/>
          <w:lang w:val="es-ES" w:eastAsia="es-ES"/>
        </w:rPr>
      </w:pPr>
      <w:r w:rsidRPr="00E642E0">
        <w:rPr>
          <w:rFonts w:ascii="Times New Roman" w:eastAsia="Times New Roman" w:hAnsi="Times New Roman" w:cs="Times New Roman"/>
          <w:sz w:val="24"/>
          <w:szCs w:val="24"/>
          <w:lang w:val="es-ES" w:eastAsia="es-ES"/>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6563AD" w:rsidRPr="006563AD" w:rsidRDefault="006563AD" w:rsidP="00E642E0">
      <w:pPr>
        <w:numPr>
          <w:ilvl w:val="0"/>
          <w:numId w:val="1"/>
        </w:numPr>
        <w:spacing w:before="240" w:after="240"/>
        <w:contextualSpacing/>
        <w:jc w:val="both"/>
        <w:rPr>
          <w:rFonts w:ascii="Times New Roman" w:eastAsia="Times New Roman" w:hAnsi="Times New Roman" w:cs="Times New Roman"/>
          <w:sz w:val="24"/>
          <w:szCs w:val="24"/>
          <w:lang w:val="es-ES" w:eastAsia="es-ES"/>
        </w:rPr>
      </w:pPr>
      <w:r w:rsidRPr="006563AD">
        <w:rPr>
          <w:rFonts w:ascii="Times New Roman" w:eastAsia="Times New Roman" w:hAnsi="Times New Roman" w:cs="Times New Roman"/>
          <w:sz w:val="24"/>
          <w:szCs w:val="24"/>
          <w:lang w:val="es-ES" w:eastAsia="es-ES"/>
        </w:rPr>
        <w:t>Cualquier conflicto que se presente, en lo que respecta a la población afectada por el desarrollo del proyecto, el promotor actuará siempre mostrando su mejor disposición a conciliar con las partes actuando de buena fe.</w:t>
      </w:r>
    </w:p>
    <w:p w:rsidR="004A5F9A" w:rsidRPr="00CA3233" w:rsidRDefault="004A5F9A" w:rsidP="004A5F9A">
      <w:pPr>
        <w:spacing w:after="0" w:line="240" w:lineRule="auto"/>
        <w:ind w:left="720"/>
        <w:contextualSpacing/>
        <w:rPr>
          <w:rFonts w:ascii="Times New Roman" w:eastAsia="Times New Roman" w:hAnsi="Times New Roman" w:cs="Times New Roman"/>
          <w:sz w:val="24"/>
          <w:szCs w:val="24"/>
          <w:lang w:val="es-ES" w:eastAsia="es-ES"/>
        </w:rPr>
      </w:pPr>
    </w:p>
    <w:p w:rsidR="00207567" w:rsidRPr="00CA3233" w:rsidRDefault="00DC485C" w:rsidP="00066A8C">
      <w:pPr>
        <w:adjustRightInd w:val="0"/>
        <w:jc w:val="both"/>
        <w:rPr>
          <w:rFonts w:ascii="Times New Roman" w:hAnsi="Times New Roman" w:cs="Times New Roman"/>
          <w:color w:val="000000"/>
          <w:sz w:val="24"/>
          <w:szCs w:val="24"/>
        </w:rPr>
      </w:pPr>
      <w:r w:rsidRPr="00CA3233">
        <w:rPr>
          <w:rFonts w:ascii="Times New Roman" w:hAnsi="Times New Roman" w:cs="Times New Roman"/>
          <w:b/>
          <w:sz w:val="24"/>
          <w:szCs w:val="24"/>
          <w:lang w:val="es-ES_tradnl"/>
        </w:rPr>
        <w:t>Artículo</w:t>
      </w:r>
      <w:r w:rsidRPr="00CA3233">
        <w:rPr>
          <w:rFonts w:ascii="Times New Roman" w:hAnsi="Times New Roman" w:cs="Times New Roman"/>
          <w:b/>
          <w:color w:val="000000"/>
          <w:sz w:val="24"/>
          <w:szCs w:val="24"/>
        </w:rPr>
        <w:t xml:space="preserve"> 5.</w:t>
      </w:r>
      <w:r w:rsidRPr="00CA3233">
        <w:rPr>
          <w:rFonts w:ascii="Times New Roman" w:hAnsi="Times New Roman" w:cs="Times New Roman"/>
          <w:color w:val="000000"/>
          <w:sz w:val="24"/>
          <w:szCs w:val="24"/>
        </w:rPr>
        <w:t xml:space="preserve"> </w:t>
      </w:r>
      <w:r w:rsidRPr="00CA3233">
        <w:rPr>
          <w:rFonts w:ascii="Times New Roman" w:hAnsi="Times New Roman" w:cs="Times New Roman"/>
          <w:b/>
          <w:color w:val="000000"/>
          <w:sz w:val="24"/>
          <w:szCs w:val="24"/>
        </w:rPr>
        <w:t>ADVERTIR</w:t>
      </w:r>
      <w:r w:rsidRPr="00CA3233">
        <w:rPr>
          <w:rFonts w:ascii="Times New Roman" w:hAnsi="Times New Roman" w:cs="Times New Roman"/>
          <w:color w:val="000000"/>
          <w:sz w:val="24"/>
          <w:szCs w:val="24"/>
        </w:rPr>
        <w:t xml:space="preserve"> al promotor que deberá presentar ante el Ministerio de Ambiente, cualquier modificación del proyecto </w:t>
      </w:r>
      <w:r w:rsidRPr="00CA3233">
        <w:rPr>
          <w:rFonts w:ascii="Times New Roman" w:hAnsi="Times New Roman" w:cs="Times New Roman"/>
          <w:b/>
          <w:sz w:val="24"/>
          <w:szCs w:val="24"/>
          <w:lang w:val="es-ES_tradnl"/>
        </w:rPr>
        <w:t>“</w:t>
      </w:r>
      <w:r w:rsidR="006563AD">
        <w:rPr>
          <w:rFonts w:ascii="Times New Roman" w:hAnsi="Times New Roman" w:cs="Times New Roman"/>
          <w:b/>
          <w:sz w:val="24"/>
          <w:szCs w:val="24"/>
          <w:lang w:val="es-ES_tradnl"/>
        </w:rPr>
        <w:t>URBANIZACION VISTA VOLCAN</w:t>
      </w:r>
      <w:r w:rsidR="00366F24" w:rsidRPr="00CA3233">
        <w:rPr>
          <w:rFonts w:ascii="Times New Roman" w:hAnsi="Times New Roman" w:cs="Times New Roman"/>
          <w:b/>
          <w:sz w:val="24"/>
          <w:szCs w:val="24"/>
          <w:lang w:val="es-ES_tradnl"/>
        </w:rPr>
        <w:t>”</w:t>
      </w:r>
      <w:r w:rsidR="00347901" w:rsidRPr="00CA3233">
        <w:rPr>
          <w:rFonts w:ascii="Times New Roman" w:hAnsi="Times New Roman" w:cs="Times New Roman"/>
          <w:b/>
          <w:sz w:val="24"/>
          <w:szCs w:val="24"/>
          <w:lang w:val="es-ES_tradnl"/>
        </w:rPr>
        <w:t xml:space="preserve">, </w:t>
      </w:r>
      <w:r w:rsidRPr="00CA3233">
        <w:rPr>
          <w:rFonts w:ascii="Times New Roman" w:hAnsi="Times New Roman" w:cs="Times New Roman"/>
          <w:color w:val="000000"/>
          <w:sz w:val="24"/>
          <w:szCs w:val="24"/>
        </w:rPr>
        <w:t xml:space="preserve"> de conformidad con el Decreto Ejecutivo No </w:t>
      </w:r>
      <w:r w:rsidR="00667924">
        <w:rPr>
          <w:rFonts w:ascii="Times New Roman" w:hAnsi="Times New Roman" w:cs="Times New Roman"/>
          <w:color w:val="000000"/>
          <w:sz w:val="24"/>
          <w:szCs w:val="24"/>
        </w:rPr>
        <w:t>36</w:t>
      </w:r>
      <w:r w:rsidRPr="00CA3233">
        <w:rPr>
          <w:rFonts w:ascii="Times New Roman" w:hAnsi="Times New Roman" w:cs="Times New Roman"/>
          <w:color w:val="000000"/>
          <w:sz w:val="24"/>
          <w:szCs w:val="24"/>
        </w:rPr>
        <w:t xml:space="preserve"> de </w:t>
      </w:r>
      <w:r w:rsidR="00667924">
        <w:rPr>
          <w:rFonts w:ascii="Times New Roman" w:hAnsi="Times New Roman" w:cs="Times New Roman"/>
          <w:color w:val="000000"/>
          <w:sz w:val="24"/>
          <w:szCs w:val="24"/>
        </w:rPr>
        <w:t>3 de junio de 2019</w:t>
      </w:r>
      <w:r w:rsidRPr="00CA3233">
        <w:rPr>
          <w:rFonts w:ascii="Times New Roman" w:hAnsi="Times New Roman" w:cs="Times New Roman"/>
          <w:color w:val="000000"/>
          <w:sz w:val="24"/>
          <w:szCs w:val="24"/>
        </w:rPr>
        <w:t>.</w:t>
      </w:r>
    </w:p>
    <w:p w:rsidR="00207567" w:rsidRPr="00CA3233" w:rsidRDefault="00365C95" w:rsidP="00066A8C">
      <w:pPr>
        <w:adjustRightInd w:val="0"/>
        <w:jc w:val="both"/>
        <w:rPr>
          <w:rFonts w:ascii="Times New Roman" w:hAnsi="Times New Roman" w:cs="Times New Roman"/>
          <w:color w:val="000000"/>
          <w:sz w:val="24"/>
          <w:szCs w:val="24"/>
        </w:rPr>
      </w:pPr>
      <w:r w:rsidRPr="00CA3233">
        <w:rPr>
          <w:rFonts w:ascii="Times New Roman" w:eastAsia="Calibri" w:hAnsi="Times New Roman" w:cs="Times New Roman"/>
          <w:b/>
          <w:bCs/>
          <w:sz w:val="24"/>
          <w:szCs w:val="24"/>
          <w:lang w:eastAsia="es-ES"/>
        </w:rPr>
        <w:t>Artículo</w:t>
      </w:r>
      <w:r w:rsidR="00C50E2B" w:rsidRPr="00CA3233">
        <w:rPr>
          <w:rFonts w:ascii="Times New Roman" w:eastAsia="Calibri" w:hAnsi="Times New Roman" w:cs="Times New Roman"/>
          <w:b/>
          <w:bCs/>
          <w:sz w:val="24"/>
          <w:szCs w:val="24"/>
          <w:lang w:eastAsia="es-ES"/>
        </w:rPr>
        <w:t xml:space="preserve"> 6: </w:t>
      </w:r>
      <w:r w:rsidR="00D02FD5" w:rsidRPr="00CA3233">
        <w:rPr>
          <w:rFonts w:ascii="Times New Roman" w:hAnsi="Times New Roman" w:cs="Times New Roman"/>
          <w:b/>
          <w:color w:val="000000"/>
          <w:sz w:val="24"/>
          <w:szCs w:val="24"/>
        </w:rPr>
        <w:t xml:space="preserve">ADVERTIR </w:t>
      </w:r>
      <w:r w:rsidR="00D02FD5" w:rsidRPr="00CA3233">
        <w:rPr>
          <w:rFonts w:ascii="Times New Roman" w:hAnsi="Times New Roman" w:cs="Times New Roman"/>
          <w:color w:val="000000"/>
          <w:sz w:val="24"/>
          <w:szCs w:val="24"/>
        </w:rPr>
        <w:t>al promotor que si infringe la presente resolución o, de otra forma, provoca riesgo o daño al ambiente, se procederá con la investigación y sanción que corresponda, conforme a la Ley 41 de 1 de julio de 1998, sus reglamentos y normas complementarias.</w:t>
      </w:r>
    </w:p>
    <w:p w:rsidR="00D02FD5" w:rsidRPr="00CA3233" w:rsidRDefault="00C50E2B" w:rsidP="00D02FD5">
      <w:pPr>
        <w:adjustRightInd w:val="0"/>
        <w:jc w:val="both"/>
        <w:rPr>
          <w:rFonts w:ascii="Times New Roman" w:hAnsi="Times New Roman" w:cs="Times New Roman"/>
          <w:sz w:val="24"/>
          <w:szCs w:val="24"/>
        </w:rPr>
      </w:pPr>
      <w:r w:rsidRPr="00CA3233">
        <w:rPr>
          <w:rFonts w:ascii="Times New Roman" w:eastAsia="Calibri" w:hAnsi="Times New Roman" w:cs="Times New Roman"/>
          <w:b/>
          <w:bCs/>
          <w:sz w:val="24"/>
          <w:szCs w:val="24"/>
          <w:lang w:val="es-ES" w:eastAsia="es-ES"/>
        </w:rPr>
        <w:t xml:space="preserve">Artículo </w:t>
      </w:r>
      <w:r w:rsidRPr="00CA3233">
        <w:rPr>
          <w:rFonts w:ascii="Times New Roman" w:eastAsia="Calibri" w:hAnsi="Times New Roman" w:cs="Times New Roman"/>
          <w:b/>
          <w:bCs/>
          <w:sz w:val="24"/>
          <w:szCs w:val="24"/>
          <w:lang w:eastAsia="es-ES"/>
        </w:rPr>
        <w:t>7</w:t>
      </w:r>
      <w:r w:rsidRPr="00CA3233">
        <w:rPr>
          <w:rFonts w:ascii="Times New Roman" w:eastAsia="Calibri" w:hAnsi="Times New Roman" w:cs="Times New Roman"/>
          <w:b/>
          <w:bCs/>
          <w:sz w:val="24"/>
          <w:szCs w:val="24"/>
          <w:lang w:val="es-ES" w:eastAsia="es-ES"/>
        </w:rPr>
        <w:t xml:space="preserve">. </w:t>
      </w:r>
      <w:r w:rsidR="00D02FD5" w:rsidRPr="00CA3233">
        <w:rPr>
          <w:rFonts w:ascii="Times New Roman" w:hAnsi="Times New Roman" w:cs="Times New Roman"/>
          <w:b/>
          <w:spacing w:val="-3"/>
          <w:sz w:val="24"/>
          <w:szCs w:val="24"/>
          <w:lang w:val="es-ES_tradnl"/>
        </w:rPr>
        <w:t>ADVERTIR</w:t>
      </w:r>
      <w:r w:rsidR="00D02FD5" w:rsidRPr="00CA3233">
        <w:rPr>
          <w:rFonts w:ascii="Times New Roman" w:hAnsi="Times New Roman" w:cs="Times New Roman"/>
          <w:spacing w:val="-3"/>
          <w:sz w:val="24"/>
          <w:szCs w:val="24"/>
          <w:lang w:val="es-ES_tradnl"/>
        </w:rPr>
        <w:t xml:space="preserve"> al promotor que si decide desistir de manera definitiva del proyecto, obra o actividad, deberá comunicar por escrito a MIAMBIENTE, en un plazo no menor de treinta (30) días hábiles antes de la fecha en que pretende iniciar la implementación de su Plan de Recuperación Ambiental y de Abandono</w:t>
      </w:r>
      <w:r w:rsidR="00D02FD5" w:rsidRPr="00CA3233">
        <w:rPr>
          <w:rFonts w:ascii="Times New Roman" w:hAnsi="Times New Roman" w:cs="Times New Roman"/>
          <w:sz w:val="24"/>
          <w:szCs w:val="24"/>
        </w:rPr>
        <w:t>.</w:t>
      </w:r>
    </w:p>
    <w:p w:rsidR="00207567" w:rsidRPr="00CA3233" w:rsidRDefault="00D02FD5" w:rsidP="00066A8C">
      <w:pPr>
        <w:tabs>
          <w:tab w:val="left" w:pos="426"/>
        </w:tabs>
        <w:suppressAutoHyphens/>
        <w:jc w:val="both"/>
        <w:rPr>
          <w:rFonts w:ascii="Times New Roman" w:hAnsi="Times New Roman" w:cs="Times New Roman"/>
          <w:spacing w:val="-3"/>
          <w:sz w:val="24"/>
          <w:szCs w:val="24"/>
          <w:lang w:val="es-ES_tradnl"/>
        </w:rPr>
      </w:pPr>
      <w:r w:rsidRPr="00CA3233">
        <w:rPr>
          <w:rFonts w:ascii="Times New Roman" w:hAnsi="Times New Roman" w:cs="Times New Roman"/>
          <w:b/>
          <w:color w:val="000000"/>
          <w:spacing w:val="-3"/>
          <w:sz w:val="24"/>
          <w:szCs w:val="24"/>
          <w:lang w:val="es-ES_tradnl"/>
        </w:rPr>
        <w:t>Artículo 8.</w:t>
      </w:r>
      <w:r w:rsidRPr="00CA3233">
        <w:rPr>
          <w:rFonts w:ascii="Times New Roman" w:hAnsi="Times New Roman" w:cs="Times New Roman"/>
          <w:color w:val="000000"/>
          <w:spacing w:val="-3"/>
          <w:sz w:val="24"/>
          <w:szCs w:val="24"/>
          <w:lang w:val="es-ES_tradnl"/>
        </w:rPr>
        <w:t xml:space="preserve">  </w:t>
      </w:r>
      <w:r w:rsidRPr="00CA3233">
        <w:rPr>
          <w:rFonts w:ascii="Times New Roman" w:hAnsi="Times New Roman" w:cs="Times New Roman"/>
          <w:spacing w:val="-3"/>
          <w:sz w:val="24"/>
          <w:szCs w:val="24"/>
          <w:lang w:val="es-ES_tradnl"/>
        </w:rPr>
        <w:t xml:space="preserve">La presente Resolución Ambiental empezará a regir a partir de su ejecutoria y tendrá vigencia de dos (2) años </w:t>
      </w:r>
      <w:r w:rsidRPr="00CA3233">
        <w:rPr>
          <w:rFonts w:ascii="Times New Roman" w:hAnsi="Times New Roman" w:cs="Times New Roman"/>
          <w:color w:val="000000"/>
          <w:spacing w:val="-3"/>
          <w:sz w:val="24"/>
          <w:szCs w:val="24"/>
          <w:lang w:val="es-ES_tradnl"/>
        </w:rPr>
        <w:t>para el inicio de la ejecución del proyecto, contados a partir de la notificación de la misma</w:t>
      </w:r>
      <w:r w:rsidRPr="00CA3233">
        <w:rPr>
          <w:rFonts w:ascii="Times New Roman" w:hAnsi="Times New Roman" w:cs="Times New Roman"/>
          <w:spacing w:val="-3"/>
          <w:sz w:val="24"/>
          <w:szCs w:val="24"/>
          <w:lang w:val="es-ES_tradnl"/>
        </w:rPr>
        <w:t>.</w:t>
      </w:r>
    </w:p>
    <w:p w:rsidR="00207567" w:rsidRPr="00CA3233" w:rsidRDefault="00C50E2B" w:rsidP="00D02FD5">
      <w:pPr>
        <w:tabs>
          <w:tab w:val="left" w:pos="426"/>
        </w:tabs>
        <w:suppressAutoHyphens/>
        <w:jc w:val="both"/>
        <w:rPr>
          <w:rFonts w:ascii="Times New Roman" w:hAnsi="Times New Roman" w:cs="Times New Roman"/>
          <w:color w:val="000000"/>
          <w:spacing w:val="-3"/>
          <w:sz w:val="24"/>
          <w:szCs w:val="24"/>
        </w:rPr>
      </w:pPr>
      <w:r w:rsidRPr="00CA3233">
        <w:rPr>
          <w:rFonts w:ascii="Times New Roman" w:hAnsi="Times New Roman" w:cs="Times New Roman"/>
          <w:b/>
          <w:color w:val="000000"/>
          <w:spacing w:val="-3"/>
          <w:sz w:val="24"/>
          <w:szCs w:val="24"/>
        </w:rPr>
        <w:lastRenderedPageBreak/>
        <w:t>Artículo 9.</w:t>
      </w:r>
      <w:r w:rsidRPr="00CA3233">
        <w:rPr>
          <w:rFonts w:ascii="Times New Roman" w:hAnsi="Times New Roman" w:cs="Times New Roman"/>
          <w:color w:val="000000"/>
          <w:spacing w:val="-3"/>
          <w:sz w:val="24"/>
          <w:szCs w:val="24"/>
        </w:rPr>
        <w:t xml:space="preserve"> </w:t>
      </w:r>
      <w:r w:rsidR="00D02FD5" w:rsidRPr="00CA3233">
        <w:rPr>
          <w:rFonts w:ascii="Times New Roman" w:hAnsi="Times New Roman" w:cs="Times New Roman"/>
          <w:b/>
          <w:color w:val="000000"/>
          <w:sz w:val="24"/>
          <w:szCs w:val="24"/>
          <w:lang w:val="es-ES"/>
        </w:rPr>
        <w:t>ADVERTIR</w:t>
      </w:r>
      <w:r w:rsidR="00D02FD5" w:rsidRPr="00CA3233">
        <w:rPr>
          <w:rFonts w:ascii="Times New Roman" w:hAnsi="Times New Roman" w:cs="Times New Roman"/>
          <w:color w:val="000000"/>
          <w:sz w:val="24"/>
          <w:szCs w:val="24"/>
          <w:lang w:val="es-ES"/>
        </w:rPr>
        <w:t xml:space="preserve"> qu</w:t>
      </w:r>
      <w:r w:rsidR="00347901" w:rsidRPr="00CA3233">
        <w:rPr>
          <w:rFonts w:ascii="Times New Roman" w:hAnsi="Times New Roman" w:cs="Times New Roman"/>
          <w:color w:val="000000"/>
          <w:sz w:val="24"/>
          <w:szCs w:val="24"/>
          <w:lang w:val="es-ES"/>
        </w:rPr>
        <w:t>e contra la presente resolución</w:t>
      </w:r>
      <w:r w:rsidR="00D02FD5" w:rsidRPr="00CA3233">
        <w:rPr>
          <w:rFonts w:ascii="Times New Roman" w:hAnsi="Times New Roman" w:cs="Times New Roman"/>
          <w:color w:val="000000"/>
          <w:sz w:val="24"/>
          <w:szCs w:val="24"/>
          <w:lang w:val="es-ES"/>
        </w:rPr>
        <w:t xml:space="preserve"> </w:t>
      </w:r>
      <w:r w:rsidR="006563AD">
        <w:rPr>
          <w:rFonts w:ascii="Times New Roman" w:eastAsia="Calibri" w:hAnsi="Times New Roman" w:cs="Times New Roman"/>
          <w:b/>
          <w:bCs/>
          <w:sz w:val="24"/>
          <w:szCs w:val="24"/>
          <w:lang w:val="es-ES_tradnl" w:eastAsia="es-ES"/>
        </w:rPr>
        <w:t>PROMOCIONES VISTA VOLCAN</w:t>
      </w:r>
      <w:r w:rsidR="00FC406D">
        <w:rPr>
          <w:rFonts w:ascii="Times New Roman" w:eastAsia="Calibri" w:hAnsi="Times New Roman" w:cs="Times New Roman"/>
          <w:b/>
          <w:bCs/>
          <w:sz w:val="24"/>
          <w:szCs w:val="24"/>
          <w:lang w:val="es-ES_tradnl" w:eastAsia="es-ES"/>
        </w:rPr>
        <w:t>, S.A.</w:t>
      </w:r>
      <w:r w:rsidR="00165D2F">
        <w:rPr>
          <w:rFonts w:ascii="Times New Roman" w:eastAsia="Calibri" w:hAnsi="Times New Roman" w:cs="Times New Roman"/>
          <w:b/>
          <w:bCs/>
          <w:sz w:val="24"/>
          <w:szCs w:val="24"/>
          <w:lang w:val="es-ES_tradnl" w:eastAsia="es-ES"/>
        </w:rPr>
        <w:t>,</w:t>
      </w:r>
      <w:r w:rsidRPr="00CA3233">
        <w:rPr>
          <w:rFonts w:ascii="Times New Roman" w:eastAsia="Calibri" w:hAnsi="Times New Roman" w:cs="Times New Roman"/>
          <w:b/>
          <w:sz w:val="24"/>
          <w:szCs w:val="24"/>
          <w:lang w:val="es-ES"/>
        </w:rPr>
        <w:t xml:space="preserve"> </w:t>
      </w:r>
      <w:r w:rsidRPr="00CA3233">
        <w:rPr>
          <w:rFonts w:ascii="Times New Roman" w:hAnsi="Times New Roman" w:cs="Times New Roman"/>
          <w:color w:val="000000"/>
          <w:spacing w:val="-3"/>
          <w:sz w:val="24"/>
          <w:szCs w:val="24"/>
        </w:rPr>
        <w:t xml:space="preserve">podrá interponer el recurso de reconsideración dentro del plazo de cinco (5) días hábiles, contados a partir de su notificación. </w:t>
      </w:r>
    </w:p>
    <w:p w:rsidR="00366F24" w:rsidRPr="00CA3233" w:rsidRDefault="00C50E2B" w:rsidP="00D02FD5">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b/>
          <w:spacing w:val="-3"/>
          <w:sz w:val="24"/>
          <w:szCs w:val="24"/>
        </w:rPr>
        <w:t>FUNDAMENTO DE DERECHO:</w:t>
      </w:r>
      <w:r w:rsidRPr="00CA3233">
        <w:rPr>
          <w:rFonts w:ascii="Times New Roman" w:hAnsi="Times New Roman" w:cs="Times New Roman"/>
          <w:spacing w:val="-3"/>
          <w:sz w:val="24"/>
          <w:szCs w:val="24"/>
        </w:rPr>
        <w:t xml:space="preserve"> </w:t>
      </w:r>
      <w:r w:rsidR="00F53786" w:rsidRPr="00CA3233">
        <w:rPr>
          <w:rFonts w:ascii="Times New Roman" w:hAnsi="Times New Roman" w:cs="Times New Roman"/>
          <w:spacing w:val="-3"/>
          <w:sz w:val="24"/>
          <w:szCs w:val="24"/>
          <w:lang w:val="es-ES_tradnl"/>
        </w:rPr>
        <w:t xml:space="preserve">Constitución Política de la República de Panamá, Ley 41 de 1 de julio de 1998, Ley 8 de 25 de marzo de 2015; Decreto Ejecutivo N° 123 de 14 de agosto de 2009, modificado por el Decreto Ejecutivo Nº 155 de 5 de agosto de 2011; Decreto Ejecutivo N° 5 del 1 de febrero de </w:t>
      </w:r>
      <w:r w:rsidR="00FC406D">
        <w:rPr>
          <w:rFonts w:ascii="Times New Roman" w:hAnsi="Times New Roman" w:cs="Times New Roman"/>
          <w:spacing w:val="-3"/>
          <w:sz w:val="24"/>
          <w:szCs w:val="24"/>
          <w:lang w:val="es-ES_tradnl"/>
        </w:rPr>
        <w:t>2017</w:t>
      </w:r>
      <w:r w:rsidR="002C70F3">
        <w:rPr>
          <w:rFonts w:ascii="Times New Roman" w:hAnsi="Times New Roman" w:cs="Times New Roman"/>
          <w:spacing w:val="-3"/>
          <w:sz w:val="24"/>
          <w:szCs w:val="24"/>
          <w:lang w:val="es-ES_tradnl"/>
        </w:rPr>
        <w:t xml:space="preserve">, Decreto Ejecutivo No. 36 de 3 de junio de 2019 </w:t>
      </w:r>
      <w:r w:rsidR="00F53786" w:rsidRPr="00CA3233">
        <w:rPr>
          <w:rFonts w:ascii="Times New Roman" w:hAnsi="Times New Roman" w:cs="Times New Roman"/>
          <w:spacing w:val="-3"/>
          <w:sz w:val="24"/>
          <w:szCs w:val="24"/>
          <w:lang w:val="es-ES_tradnl"/>
        </w:rPr>
        <w:t>y demás normas concordantes y complementarias.</w:t>
      </w:r>
    </w:p>
    <w:p w:rsidR="00207567" w:rsidRPr="00CA3233" w:rsidRDefault="00C50E2B" w:rsidP="00D02FD5">
      <w:pPr>
        <w:tabs>
          <w:tab w:val="left" w:pos="0"/>
        </w:tabs>
        <w:suppressAutoHyphens/>
        <w:snapToGrid w:val="0"/>
        <w:jc w:val="both"/>
        <w:rPr>
          <w:rFonts w:ascii="Times New Roman" w:hAnsi="Times New Roman" w:cs="Times New Roman"/>
          <w:color w:val="000000"/>
          <w:spacing w:val="-3"/>
          <w:sz w:val="24"/>
          <w:szCs w:val="24"/>
        </w:rPr>
      </w:pPr>
      <w:r w:rsidRPr="00CA3233">
        <w:rPr>
          <w:rFonts w:ascii="Times New Roman" w:hAnsi="Times New Roman" w:cs="Times New Roman"/>
          <w:color w:val="000000"/>
          <w:spacing w:val="-3"/>
          <w:sz w:val="24"/>
          <w:szCs w:val="24"/>
        </w:rPr>
        <w:t xml:space="preserve">Dada en la ciudad de </w:t>
      </w:r>
      <w:r w:rsidR="00BA4F17" w:rsidRPr="00CA3233">
        <w:rPr>
          <w:rFonts w:ascii="Times New Roman" w:hAnsi="Times New Roman" w:cs="Times New Roman"/>
          <w:color w:val="000000"/>
          <w:spacing w:val="-3"/>
          <w:sz w:val="24"/>
          <w:szCs w:val="24"/>
        </w:rPr>
        <w:t>David</w:t>
      </w:r>
      <w:r w:rsidRPr="00CA3233">
        <w:rPr>
          <w:rFonts w:ascii="Times New Roman" w:hAnsi="Times New Roman" w:cs="Times New Roman"/>
          <w:color w:val="000000"/>
          <w:spacing w:val="-3"/>
          <w:sz w:val="24"/>
          <w:szCs w:val="24"/>
        </w:rPr>
        <w:t xml:space="preserve">, a los </w:t>
      </w:r>
      <w:r w:rsidR="00EC0BE3">
        <w:rPr>
          <w:rFonts w:ascii="Times New Roman" w:hAnsi="Times New Roman" w:cs="Times New Roman"/>
          <w:color w:val="000000"/>
          <w:spacing w:val="-3"/>
          <w:sz w:val="24"/>
          <w:szCs w:val="24"/>
          <w:u w:val="single"/>
        </w:rPr>
        <w:t>veintiuno</w:t>
      </w:r>
      <w:r w:rsidRPr="00CA3233">
        <w:rPr>
          <w:rFonts w:ascii="Times New Roman" w:hAnsi="Times New Roman" w:cs="Times New Roman"/>
          <w:color w:val="000000"/>
          <w:spacing w:val="-3"/>
          <w:sz w:val="24"/>
          <w:szCs w:val="24"/>
        </w:rPr>
        <w:t xml:space="preserve"> (</w:t>
      </w:r>
      <w:r w:rsidR="00EC0BE3">
        <w:rPr>
          <w:rFonts w:ascii="Times New Roman" w:hAnsi="Times New Roman" w:cs="Times New Roman"/>
          <w:color w:val="000000"/>
          <w:spacing w:val="-3"/>
          <w:sz w:val="24"/>
          <w:szCs w:val="24"/>
          <w:u w:val="single"/>
        </w:rPr>
        <w:t>21</w:t>
      </w:r>
      <w:r w:rsidRPr="00CA3233">
        <w:rPr>
          <w:rFonts w:ascii="Times New Roman" w:hAnsi="Times New Roman" w:cs="Times New Roman"/>
          <w:color w:val="000000"/>
          <w:spacing w:val="-3"/>
          <w:sz w:val="24"/>
          <w:szCs w:val="24"/>
        </w:rPr>
        <w:t xml:space="preserve">) días, del mes de </w:t>
      </w:r>
      <w:r w:rsidR="00EC0BE3">
        <w:rPr>
          <w:rFonts w:ascii="Times New Roman" w:hAnsi="Times New Roman" w:cs="Times New Roman"/>
          <w:color w:val="000000"/>
          <w:spacing w:val="-3"/>
          <w:sz w:val="24"/>
          <w:szCs w:val="24"/>
          <w:u w:val="single"/>
        </w:rPr>
        <w:t>agosto</w:t>
      </w:r>
      <w:r w:rsidRPr="00CA3233">
        <w:rPr>
          <w:rFonts w:ascii="Times New Roman" w:hAnsi="Times New Roman" w:cs="Times New Roman"/>
          <w:color w:val="000000"/>
          <w:spacing w:val="-3"/>
          <w:sz w:val="24"/>
          <w:szCs w:val="24"/>
        </w:rPr>
        <w:t xml:space="preserve">, del año dos mil </w:t>
      </w:r>
      <w:r w:rsidR="009206F5">
        <w:rPr>
          <w:rFonts w:ascii="Times New Roman" w:hAnsi="Times New Roman" w:cs="Times New Roman"/>
          <w:color w:val="000000"/>
          <w:spacing w:val="-3"/>
          <w:sz w:val="24"/>
          <w:szCs w:val="24"/>
        </w:rPr>
        <w:t>diecinueve</w:t>
      </w:r>
      <w:r w:rsidR="00871C8E" w:rsidRPr="00CA3233">
        <w:rPr>
          <w:rFonts w:ascii="Times New Roman" w:hAnsi="Times New Roman" w:cs="Times New Roman"/>
          <w:color w:val="000000"/>
          <w:spacing w:val="-3"/>
          <w:sz w:val="24"/>
          <w:szCs w:val="24"/>
        </w:rPr>
        <w:t xml:space="preserve"> (201</w:t>
      </w:r>
      <w:r w:rsidR="009206F5">
        <w:rPr>
          <w:rFonts w:ascii="Times New Roman" w:hAnsi="Times New Roman" w:cs="Times New Roman"/>
          <w:color w:val="000000"/>
          <w:spacing w:val="-3"/>
          <w:sz w:val="24"/>
          <w:szCs w:val="24"/>
        </w:rPr>
        <w:t>9</w:t>
      </w:r>
      <w:r w:rsidRPr="00CA3233">
        <w:rPr>
          <w:rFonts w:ascii="Times New Roman" w:hAnsi="Times New Roman" w:cs="Times New Roman"/>
          <w:color w:val="000000"/>
          <w:spacing w:val="-3"/>
          <w:sz w:val="24"/>
          <w:szCs w:val="24"/>
        </w:rPr>
        <w:t>).</w:t>
      </w:r>
    </w:p>
    <w:p w:rsidR="00207567" w:rsidRPr="00CA3233" w:rsidRDefault="00C50E2B" w:rsidP="00D02FD5">
      <w:pPr>
        <w:tabs>
          <w:tab w:val="left" w:pos="0"/>
        </w:tabs>
        <w:suppressAutoHyphens/>
        <w:snapToGrid w:val="0"/>
        <w:jc w:val="both"/>
        <w:rPr>
          <w:rFonts w:ascii="Times New Roman" w:hAnsi="Times New Roman" w:cs="Times New Roman"/>
          <w:b/>
          <w:color w:val="000000"/>
          <w:spacing w:val="-3"/>
          <w:sz w:val="24"/>
          <w:szCs w:val="24"/>
        </w:rPr>
      </w:pPr>
      <w:r w:rsidRPr="00CA3233">
        <w:rPr>
          <w:rFonts w:ascii="Times New Roman" w:hAnsi="Times New Roman" w:cs="Times New Roman"/>
          <w:b/>
          <w:color w:val="000000"/>
          <w:spacing w:val="-3"/>
          <w:sz w:val="24"/>
          <w:szCs w:val="24"/>
        </w:rPr>
        <w:t>NOTIFÍQUESE Y CÚMPLASE,</w:t>
      </w:r>
    </w:p>
    <w:p w:rsidR="00207567" w:rsidRPr="00CA3233" w:rsidRDefault="00D02FD5" w:rsidP="00D02FD5">
      <w:pPr>
        <w:tabs>
          <w:tab w:val="left" w:pos="0"/>
        </w:tabs>
        <w:suppressAutoHyphens/>
        <w:snapToGrid w:val="0"/>
        <w:jc w:val="both"/>
        <w:rPr>
          <w:rFonts w:ascii="Times New Roman" w:hAnsi="Times New Roman" w:cs="Times New Roman"/>
          <w:b/>
          <w:color w:val="000000"/>
          <w:spacing w:val="-3"/>
          <w:sz w:val="24"/>
          <w:szCs w:val="24"/>
        </w:rPr>
      </w:pPr>
      <w:r w:rsidRPr="00CA3233">
        <w:rPr>
          <w:rFonts w:ascii="Times New Roman" w:eastAsia="Times New Roman" w:hAnsi="Times New Roman" w:cs="Times New Roman"/>
          <w:noProof/>
          <w:sz w:val="24"/>
          <w:szCs w:val="24"/>
          <w:lang w:eastAsia="es-PA"/>
        </w:rPr>
        <mc:AlternateContent>
          <mc:Choice Requires="wps">
            <w:drawing>
              <wp:anchor distT="0" distB="0" distL="114300" distR="114300" simplePos="0" relativeHeight="251659264" behindDoc="0" locked="0" layoutInCell="1" allowOverlap="1" wp14:anchorId="0802E7DC" wp14:editId="7285908D">
                <wp:simplePos x="0" y="0"/>
                <wp:positionH relativeFrom="column">
                  <wp:posOffset>-106587</wp:posOffset>
                </wp:positionH>
                <wp:positionV relativeFrom="paragraph">
                  <wp:posOffset>125975</wp:posOffset>
                </wp:positionV>
                <wp:extent cx="2998520" cy="880742"/>
                <wp:effectExtent l="0" t="0" r="0" b="0"/>
                <wp:wrapNone/>
                <wp:docPr id="3" name="3 Cuadro de texto"/>
                <wp:cNvGraphicFramePr/>
                <a:graphic xmlns:a="http://schemas.openxmlformats.org/drawingml/2006/main">
                  <a:graphicData uri="http://schemas.microsoft.com/office/word/2010/wordprocessingShape">
                    <wps:wsp>
                      <wps:cNvSpPr txBox="1"/>
                      <wps:spPr>
                        <a:xfrm>
                          <a:off x="0" y="0"/>
                          <a:ext cx="2998520" cy="880742"/>
                        </a:xfrm>
                        <a:prstGeom prst="rect">
                          <a:avLst/>
                        </a:prstGeom>
                        <a:solidFill>
                          <a:sysClr val="window" lastClr="FFFFFF"/>
                        </a:solidFill>
                        <a:ln w="6350">
                          <a:noFill/>
                        </a:ln>
                        <a:effectLst/>
                      </wps:spPr>
                      <wps:txbx>
                        <w:txbxContent>
                          <w:p w:rsidR="00F87CF7" w:rsidRPr="00D02FD5" w:rsidRDefault="00F87CF7" w:rsidP="00D02FD5">
                            <w:pPr>
                              <w:spacing w:after="0"/>
                              <w:jc w:val="center"/>
                              <w:rPr>
                                <w:rFonts w:ascii="Times New Roman" w:hAnsi="Times New Roman" w:cs="Times New Roman"/>
                                <w:sz w:val="24"/>
                                <w:szCs w:val="24"/>
                              </w:rPr>
                            </w:pPr>
                          </w:p>
                          <w:p w:rsidR="00F87CF7" w:rsidRPr="00D02FD5" w:rsidRDefault="00F87CF7" w:rsidP="00D02FD5">
                            <w:pPr>
                              <w:spacing w:after="0"/>
                              <w:jc w:val="center"/>
                              <w:rPr>
                                <w:rFonts w:ascii="Times New Roman" w:hAnsi="Times New Roman" w:cs="Times New Roman"/>
                                <w:b/>
                                <w:sz w:val="24"/>
                                <w:szCs w:val="24"/>
                              </w:rPr>
                            </w:pPr>
                            <w:r>
                              <w:rPr>
                                <w:rFonts w:ascii="Times New Roman" w:hAnsi="Times New Roman" w:cs="Times New Roman"/>
                                <w:b/>
                                <w:sz w:val="24"/>
                                <w:szCs w:val="24"/>
                              </w:rPr>
                              <w:t>ING. JEOVANY MORA</w:t>
                            </w:r>
                          </w:p>
                          <w:p w:rsidR="00F87CF7" w:rsidRDefault="00F87CF7" w:rsidP="00D02FD5">
                            <w:pPr>
                              <w:spacing w:after="0"/>
                              <w:jc w:val="center"/>
                              <w:rPr>
                                <w:rFonts w:ascii="Times New Roman" w:hAnsi="Times New Roman" w:cs="Times New Roman"/>
                                <w:sz w:val="24"/>
                                <w:szCs w:val="24"/>
                              </w:rPr>
                            </w:pPr>
                            <w:r>
                              <w:rPr>
                                <w:rFonts w:ascii="Times New Roman" w:hAnsi="Times New Roman" w:cs="Times New Roman"/>
                                <w:sz w:val="24"/>
                                <w:szCs w:val="24"/>
                              </w:rPr>
                              <w:t>Director</w:t>
                            </w:r>
                            <w:r w:rsidRPr="00D02FD5">
                              <w:rPr>
                                <w:rFonts w:ascii="Times New Roman" w:hAnsi="Times New Roman" w:cs="Times New Roman"/>
                                <w:sz w:val="24"/>
                                <w:szCs w:val="24"/>
                              </w:rPr>
                              <w:t xml:space="preserve"> Regional</w:t>
                            </w:r>
                            <w:r>
                              <w:rPr>
                                <w:rFonts w:ascii="Times New Roman" w:hAnsi="Times New Roman" w:cs="Times New Roman"/>
                                <w:sz w:val="24"/>
                                <w:szCs w:val="24"/>
                              </w:rPr>
                              <w:t xml:space="preserve"> Encargado, a.i</w:t>
                            </w:r>
                          </w:p>
                          <w:p w:rsidR="00F87CF7" w:rsidRPr="00D02FD5" w:rsidRDefault="00F87CF7" w:rsidP="00D02FD5">
                            <w:pPr>
                              <w:spacing w:after="0"/>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3 Cuadro de texto" o:spid="_x0000_s1026" type="#_x0000_t202" style="position:absolute;left:0;text-align:left;margin-left:-8.4pt;margin-top:9.9pt;width:236.1pt;height:6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jPEVQIAAJ8EAAAOAAAAZHJzL2Uyb0RvYy54bWysVN1v2jAQf5+0/8Hy+0j4aiEiVIyKaVLV&#10;VqJTn41jk0iOz7MNCfvrd3YCpd2epvFg7st3vt/9Lou7tlbkKKyrQOd0OEgpEZpDUel9Tn+8bL7M&#10;KHGe6YIp0CKnJ+Ho3fLzp0VjMjGCElQhLMEk2mWNyWnpvcmSxPFS1MwNwAiNTgm2Zh5Vu08KyxrM&#10;XqtklKY3SQO2MBa4cA6t952TLmN+KQX3T1I64YnKKb7Nx9PGcxfOZLlg2d4yU1a8fwb7h1fUrNJY&#10;9JLqnnlGDrb6I1VdcQsOpB9wqBOQsuIi9oDdDNMP3WxLZkTsBcFx5gKT+39p+ePx2ZKqyOmYEs1q&#10;HNGYrA+ssEAKQbxoPQSQGuMyjN0ajPbtV2hx2Ge7Q2PovZW2Dv/YFUE/wn26QIx5CEfjaD6fTUfo&#10;4uibzdLbySikSd5uG+v8NwE1CUJOLY4wIsuOD853oeeQUMyBqopNpVRUTm6tLDkynDaSpICGEsWc&#10;R2NON/HXV3t3TWnS5PRmPE1jJQ0hX1dK6ZBXRCb19QMUXctB8u2u7fHZQXFCeCx0LHOGbyrs4QEf&#10;8Mws0grbxlXxT3hIBVgSeomSEuyvv9lDPE4bvZQ0SNOcup8HZgX29V0jD+bDySTwOiqT6W2A1l57&#10;dtcefajXgNgMcSkNj2KI9+osSgv1K27UKlRFF9Mca+fUn8W175YHN5KL1SoGIZMN8w96a3hIHQAL&#10;E3ppX5k1/RgDkR7hTGiWfZhmFxtualgdPMgqjjoA3KGKFAkKbkEkS7+xYc2u9Rj19l1Z/gYAAP//&#10;AwBQSwMEFAAGAAgAAAAhACSF7pziAAAACgEAAA8AAABkcnMvZG93bnJldi54bWxMj0FLw0AQhe+C&#10;/2EZwVu7qTSlxmyKiKIFQzUteN1mxySanQ3ZbRP76zue9DTMvMeb76Wr0bbiiL1vHCmYTSMQSKUz&#10;DVUKdtunyRKED5qMbh2hgh/0sMouL1KdGDfQOx6LUAkOIZ9oBXUIXSKlL2u02k9dh8Tap+utDrz2&#10;lTS9HjjctvImihbS6ob4Q607fKix/C4OVsHHUDz3m/X66617yU+bU5G/4mOu1PXVeH8HIuAY/szw&#10;i8/okDHT3h3IeNEqmMwWjB5YuOXJhnkcz0Hs+RAvY5BZKv9XyM4AAAD//wMAUEsBAi0AFAAGAAgA&#10;AAAhALaDOJL+AAAA4QEAABMAAAAAAAAAAAAAAAAAAAAAAFtDb250ZW50X1R5cGVzXS54bWxQSwEC&#10;LQAUAAYACAAAACEAOP0h/9YAAACUAQAACwAAAAAAAAAAAAAAAAAvAQAAX3JlbHMvLnJlbHNQSwEC&#10;LQAUAAYACAAAACEAI64zxFUCAACfBAAADgAAAAAAAAAAAAAAAAAuAgAAZHJzL2Uyb0RvYy54bWxQ&#10;SwECLQAUAAYACAAAACEAJIXunOIAAAAKAQAADwAAAAAAAAAAAAAAAACvBAAAZHJzL2Rvd25yZXYu&#10;eG1sUEsFBgAAAAAEAAQA8wAAAL4FAAAAAA==&#10;" fillcolor="window" stroked="f" strokeweight=".5pt">
                <v:textbox>
                  <w:txbxContent>
                    <w:p w:rsidR="00F87CF7" w:rsidRPr="00D02FD5" w:rsidRDefault="00F87CF7" w:rsidP="00D02FD5">
                      <w:pPr>
                        <w:spacing w:after="0"/>
                        <w:jc w:val="center"/>
                        <w:rPr>
                          <w:rFonts w:ascii="Times New Roman" w:hAnsi="Times New Roman" w:cs="Times New Roman"/>
                          <w:sz w:val="24"/>
                          <w:szCs w:val="24"/>
                        </w:rPr>
                      </w:pPr>
                    </w:p>
                    <w:p w:rsidR="00F87CF7" w:rsidRPr="00D02FD5" w:rsidRDefault="00F87CF7" w:rsidP="00D02FD5">
                      <w:pPr>
                        <w:spacing w:after="0"/>
                        <w:jc w:val="center"/>
                        <w:rPr>
                          <w:rFonts w:ascii="Times New Roman" w:hAnsi="Times New Roman" w:cs="Times New Roman"/>
                          <w:b/>
                          <w:sz w:val="24"/>
                          <w:szCs w:val="24"/>
                        </w:rPr>
                      </w:pPr>
                      <w:r>
                        <w:rPr>
                          <w:rFonts w:ascii="Times New Roman" w:hAnsi="Times New Roman" w:cs="Times New Roman"/>
                          <w:b/>
                          <w:sz w:val="24"/>
                          <w:szCs w:val="24"/>
                        </w:rPr>
                        <w:t>ING. JEOVANY MORA</w:t>
                      </w:r>
                    </w:p>
                    <w:p w:rsidR="00F87CF7" w:rsidRDefault="00F87CF7" w:rsidP="00D02FD5">
                      <w:pPr>
                        <w:spacing w:after="0"/>
                        <w:jc w:val="center"/>
                        <w:rPr>
                          <w:rFonts w:ascii="Times New Roman" w:hAnsi="Times New Roman" w:cs="Times New Roman"/>
                          <w:sz w:val="24"/>
                          <w:szCs w:val="24"/>
                        </w:rPr>
                      </w:pPr>
                      <w:r>
                        <w:rPr>
                          <w:rFonts w:ascii="Times New Roman" w:hAnsi="Times New Roman" w:cs="Times New Roman"/>
                          <w:sz w:val="24"/>
                          <w:szCs w:val="24"/>
                        </w:rPr>
                        <w:t>Director</w:t>
                      </w:r>
                      <w:r w:rsidRPr="00D02FD5">
                        <w:rPr>
                          <w:rFonts w:ascii="Times New Roman" w:hAnsi="Times New Roman" w:cs="Times New Roman"/>
                          <w:sz w:val="24"/>
                          <w:szCs w:val="24"/>
                        </w:rPr>
                        <w:t xml:space="preserve"> Regional</w:t>
                      </w:r>
                      <w:r>
                        <w:rPr>
                          <w:rFonts w:ascii="Times New Roman" w:hAnsi="Times New Roman" w:cs="Times New Roman"/>
                          <w:sz w:val="24"/>
                          <w:szCs w:val="24"/>
                        </w:rPr>
                        <w:t xml:space="preserve"> Encargado, a.i</w:t>
                      </w:r>
                    </w:p>
                    <w:p w:rsidR="00F87CF7" w:rsidRPr="00D02FD5" w:rsidRDefault="00F87CF7" w:rsidP="00D02FD5">
                      <w:pPr>
                        <w:spacing w:after="0"/>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v:textbox>
              </v:shape>
            </w:pict>
          </mc:Fallback>
        </mc:AlternateContent>
      </w:r>
    </w:p>
    <w:p w:rsidR="00D81886" w:rsidRPr="00CA3233" w:rsidRDefault="00D81886" w:rsidP="00D02FD5">
      <w:pPr>
        <w:tabs>
          <w:tab w:val="left" w:pos="0"/>
        </w:tabs>
        <w:suppressAutoHyphens/>
        <w:snapToGrid w:val="0"/>
        <w:jc w:val="both"/>
        <w:rPr>
          <w:rFonts w:ascii="Times New Roman" w:hAnsi="Times New Roman" w:cs="Times New Roman"/>
          <w:b/>
          <w:color w:val="000000"/>
          <w:spacing w:val="-3"/>
          <w:sz w:val="24"/>
          <w:szCs w:val="24"/>
        </w:rPr>
      </w:pPr>
    </w:p>
    <w:p w:rsidR="00D81886" w:rsidRPr="00CA3233" w:rsidRDefault="00D81886" w:rsidP="00D02FD5">
      <w:pPr>
        <w:tabs>
          <w:tab w:val="left" w:pos="0"/>
        </w:tabs>
        <w:suppressAutoHyphens/>
        <w:snapToGrid w:val="0"/>
        <w:jc w:val="both"/>
        <w:rPr>
          <w:rFonts w:ascii="Times New Roman" w:hAnsi="Times New Roman" w:cs="Times New Roman"/>
          <w:b/>
          <w:color w:val="000000"/>
          <w:spacing w:val="-3"/>
          <w:sz w:val="24"/>
          <w:szCs w:val="24"/>
        </w:rPr>
      </w:pPr>
    </w:p>
    <w:p w:rsidR="002D4F83" w:rsidRPr="00CA3233" w:rsidRDefault="002C70F3" w:rsidP="009206F5">
      <w:pPr>
        <w:rPr>
          <w:rFonts w:ascii="Times New Roman" w:hAnsi="Times New Roman" w:cs="Times New Roman"/>
          <w:b/>
          <w:spacing w:val="-3"/>
          <w:sz w:val="24"/>
          <w:szCs w:val="24"/>
        </w:rPr>
      </w:pPr>
      <w:r w:rsidRPr="00CA3233">
        <w:rPr>
          <w:noProof/>
          <w:sz w:val="24"/>
          <w:szCs w:val="24"/>
          <w:lang w:eastAsia="es-PA"/>
        </w:rPr>
        <mc:AlternateContent>
          <mc:Choice Requires="wps">
            <w:drawing>
              <wp:anchor distT="0" distB="0" distL="114300" distR="114300" simplePos="0" relativeHeight="251661312" behindDoc="0" locked="0" layoutInCell="1" allowOverlap="1" wp14:anchorId="28731257" wp14:editId="619357B7">
                <wp:simplePos x="0" y="0"/>
                <wp:positionH relativeFrom="column">
                  <wp:posOffset>3259161</wp:posOffset>
                </wp:positionH>
                <wp:positionV relativeFrom="paragraph">
                  <wp:posOffset>30404</wp:posOffset>
                </wp:positionV>
                <wp:extent cx="2422525" cy="1246505"/>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2422525" cy="12465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7CF7" w:rsidRPr="00D02FD5" w:rsidRDefault="00F87CF7" w:rsidP="00D02FD5">
                            <w:pPr>
                              <w:jc w:val="center"/>
                              <w:rPr>
                                <w:rFonts w:ascii="Times New Roman" w:hAnsi="Times New Roman" w:cs="Times New Roman"/>
                                <w:sz w:val="24"/>
                                <w:szCs w:val="24"/>
                              </w:rPr>
                            </w:pPr>
                          </w:p>
                          <w:p w:rsidR="00F87CF7" w:rsidRPr="00D02FD5" w:rsidRDefault="00F87CF7" w:rsidP="00CA3233">
                            <w:pPr>
                              <w:spacing w:after="0"/>
                              <w:jc w:val="center"/>
                              <w:rPr>
                                <w:rFonts w:ascii="Times New Roman" w:hAnsi="Times New Roman" w:cs="Times New Roman"/>
                                <w:b/>
                                <w:sz w:val="24"/>
                                <w:szCs w:val="24"/>
                              </w:rPr>
                            </w:pPr>
                            <w:r>
                              <w:rPr>
                                <w:rFonts w:ascii="Times New Roman" w:hAnsi="Times New Roman" w:cs="Times New Roman"/>
                                <w:b/>
                                <w:sz w:val="24"/>
                                <w:szCs w:val="24"/>
                              </w:rPr>
                              <w:t>LICDA. NELLY RAMOS</w:t>
                            </w:r>
                          </w:p>
                          <w:p w:rsidR="00F87CF7" w:rsidRPr="00D02FD5" w:rsidRDefault="00F87CF7" w:rsidP="00CA3233">
                            <w:pPr>
                              <w:spacing w:after="0"/>
                              <w:jc w:val="center"/>
                              <w:rPr>
                                <w:rFonts w:ascii="Times New Roman" w:hAnsi="Times New Roman" w:cs="Times New Roman"/>
                                <w:sz w:val="24"/>
                                <w:szCs w:val="24"/>
                              </w:rPr>
                            </w:pPr>
                            <w:r>
                              <w:rPr>
                                <w:rFonts w:ascii="Times New Roman" w:hAnsi="Times New Roman" w:cs="Times New Roman"/>
                                <w:sz w:val="24"/>
                                <w:szCs w:val="24"/>
                              </w:rPr>
                              <w:t>Jefa de la Sección</w:t>
                            </w:r>
                            <w:r w:rsidRPr="00D02FD5">
                              <w:rPr>
                                <w:rFonts w:ascii="Times New Roman" w:hAnsi="Times New Roman" w:cs="Times New Roman"/>
                                <w:sz w:val="24"/>
                                <w:szCs w:val="24"/>
                              </w:rPr>
                              <w:t xml:space="preserve"> de Evaluación de Impacto Ambiental</w:t>
                            </w:r>
                          </w:p>
                          <w:p w:rsidR="00F87CF7" w:rsidRPr="00D02FD5" w:rsidRDefault="00F87CF7" w:rsidP="00D02FD5">
                            <w:pPr>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2 Cuadro de texto" o:spid="_x0000_s1027" type="#_x0000_t202" style="position:absolute;margin-left:256.65pt;margin-top:2.4pt;width:190.75pt;height:9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uY3kgIAAJkFAAAOAAAAZHJzL2Uyb0RvYy54bWysVEtvEzEQviPxHyzfySZLUiDqpgqpgpCq&#10;tiJFPTteu7GwPcZ2sht+PWPv5kHppYjL7tjzzYznm8flVWs02QkfFNiKjgZDSoTlUCv7VNHvD8t3&#10;HykJkdmaabCionsR6NXs7ZvLxk1FCRvQtfAEndgwbVxFNzG6aVEEvhGGhQE4YVEpwRsW8eifitqz&#10;Br0bXZTD4UXRgK+dBy5CwNvrTkln2b+Ugsc7KYOIRFcU3xbz1+fvOn2L2SWbPnnmNor3z2D/8ArD&#10;lMWgR1fXLDKy9eovV0ZxDwFkHHAwBUipuMg5YDaj4bNsVhvmRM4FyQnuSFP4f2757e7eE1VXtKTE&#10;MoMlKsliy2oPpBYkijZCIqlxYYrYlUN0bD9Di8U+3Ae8TLm30pv0x6wI6pHu/ZFi9EM4XpbjspyU&#10;E0o46kbl+GIynCQ/xcnc+RC/CDAkCRX1WMNMLdvdhNhBD5AULYBW9VJpnQ+pb8RCe7JjWHEd8yPR&#10;+R8obUlT0Yv3k2F2bCGZd561TW5E7pw+XEq9SzFLca9Fwmj7TUhkLmf6QmzGubDH+BmdUBJDvcaw&#10;x59e9RrjLg+0yJHBxqOxURZ8zj6P2omy+seBMtnhsTZneScxtus2t8yxA9ZQ77ExPHTzFRxfKize&#10;DQvxnnkcKOwFXBLxDj9SA5IPvUTJBvyvl+4THvsctZQ0OKAVDT+3zAtK9FeLE/BpNB6nic6H8eRD&#10;iQd/rlmfa+zWLAA7YoTryPEsJnzUB1F6MI+4S+YpKqqY5Ri7ovEgLmK3NnAXcTGfZxDOsGPxxq4c&#10;T64Ty6k1H9pH5l3fv2mEbuEwymz6rI07bLK0MN9GkCr3eOK5Y7XnH+c/T0m/q9KCOT9n1Gmjzn4D&#10;AAD//wMAUEsDBBQABgAIAAAAIQDefTsL4QAAAAkBAAAPAAAAZHJzL2Rvd25yZXYueG1sTI9LT8Mw&#10;EITvSP0P1lbigqiThpYSsqkQ4iFxa8ND3Nx4SSLidRS7Sfj3uCe47WhGs99k28m0YqDeNZYR4kUE&#10;gri0uuEK4bV4vNyAcF6xVq1lQvghB9t8dpapVNuRdzTsfSVCCbtUIdTed6mUrqzJKLewHXHwvmxv&#10;lA+yr6Tu1RjKTSuXUbSWRjUcPtSqo/uayu/90SB8XlQfL256ehuTVdI9PA/F9bsuEM/n090tCE+T&#10;/wvDCT+gQx6YDvbI2okWYRUnSYgiXIUFwd/cnI4DwjKKY5B5Jv8vyH8BAAD//wMAUEsBAi0AFAAG&#10;AAgAAAAhALaDOJL+AAAA4QEAABMAAAAAAAAAAAAAAAAAAAAAAFtDb250ZW50X1R5cGVzXS54bWxQ&#10;SwECLQAUAAYACAAAACEAOP0h/9YAAACUAQAACwAAAAAAAAAAAAAAAAAvAQAAX3JlbHMvLnJlbHNQ&#10;SwECLQAUAAYACAAAACEApM7mN5ICAACZBQAADgAAAAAAAAAAAAAAAAAuAgAAZHJzL2Uyb0RvYy54&#10;bWxQSwECLQAUAAYACAAAACEA3n07C+EAAAAJAQAADwAAAAAAAAAAAAAAAADsBAAAZHJzL2Rvd25y&#10;ZXYueG1sUEsFBgAAAAAEAAQA8wAAAPoFAAAAAA==&#10;" fillcolor="white [3201]" stroked="f" strokeweight=".5pt">
                <v:textbox>
                  <w:txbxContent>
                    <w:p w:rsidR="00F87CF7" w:rsidRPr="00D02FD5" w:rsidRDefault="00F87CF7" w:rsidP="00D02FD5">
                      <w:pPr>
                        <w:jc w:val="center"/>
                        <w:rPr>
                          <w:rFonts w:ascii="Times New Roman" w:hAnsi="Times New Roman" w:cs="Times New Roman"/>
                          <w:sz w:val="24"/>
                          <w:szCs w:val="24"/>
                        </w:rPr>
                      </w:pPr>
                    </w:p>
                    <w:p w:rsidR="00F87CF7" w:rsidRPr="00D02FD5" w:rsidRDefault="00F87CF7" w:rsidP="00CA3233">
                      <w:pPr>
                        <w:spacing w:after="0"/>
                        <w:jc w:val="center"/>
                        <w:rPr>
                          <w:rFonts w:ascii="Times New Roman" w:hAnsi="Times New Roman" w:cs="Times New Roman"/>
                          <w:b/>
                          <w:sz w:val="24"/>
                          <w:szCs w:val="24"/>
                        </w:rPr>
                      </w:pPr>
                      <w:r>
                        <w:rPr>
                          <w:rFonts w:ascii="Times New Roman" w:hAnsi="Times New Roman" w:cs="Times New Roman"/>
                          <w:b/>
                          <w:sz w:val="24"/>
                          <w:szCs w:val="24"/>
                        </w:rPr>
                        <w:t>LICDA. NELLY RAMOS</w:t>
                      </w:r>
                    </w:p>
                    <w:p w:rsidR="00F87CF7" w:rsidRPr="00D02FD5" w:rsidRDefault="00F87CF7" w:rsidP="00CA3233">
                      <w:pPr>
                        <w:spacing w:after="0"/>
                        <w:jc w:val="center"/>
                        <w:rPr>
                          <w:rFonts w:ascii="Times New Roman" w:hAnsi="Times New Roman" w:cs="Times New Roman"/>
                          <w:sz w:val="24"/>
                          <w:szCs w:val="24"/>
                        </w:rPr>
                      </w:pPr>
                      <w:r>
                        <w:rPr>
                          <w:rFonts w:ascii="Times New Roman" w:hAnsi="Times New Roman" w:cs="Times New Roman"/>
                          <w:sz w:val="24"/>
                          <w:szCs w:val="24"/>
                        </w:rPr>
                        <w:t>Jefa de la Sección</w:t>
                      </w:r>
                      <w:r w:rsidRPr="00D02FD5">
                        <w:rPr>
                          <w:rFonts w:ascii="Times New Roman" w:hAnsi="Times New Roman" w:cs="Times New Roman"/>
                          <w:sz w:val="24"/>
                          <w:szCs w:val="24"/>
                        </w:rPr>
                        <w:t xml:space="preserve"> de Evaluación de Impacto Ambiental</w:t>
                      </w:r>
                    </w:p>
                    <w:p w:rsidR="00F87CF7" w:rsidRPr="00D02FD5" w:rsidRDefault="00F87CF7" w:rsidP="00D02FD5">
                      <w:pPr>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v:textbox>
              </v:shape>
            </w:pict>
          </mc:Fallback>
        </mc:AlternateContent>
      </w:r>
    </w:p>
    <w:p w:rsidR="003B1609" w:rsidRDefault="003B1609">
      <w:pPr>
        <w:rPr>
          <w:rFonts w:ascii="Times New Roman" w:hAnsi="Times New Roman" w:cs="Times New Roman"/>
          <w:b/>
          <w:spacing w:val="-3"/>
          <w:sz w:val="24"/>
          <w:szCs w:val="24"/>
        </w:rPr>
      </w:pPr>
      <w:r>
        <w:rPr>
          <w:rFonts w:ascii="Times New Roman" w:hAnsi="Times New Roman" w:cs="Times New Roman"/>
          <w:b/>
          <w:spacing w:val="-3"/>
          <w:sz w:val="24"/>
          <w:szCs w:val="24"/>
        </w:rPr>
        <w:br w:type="page"/>
      </w:r>
      <w:bookmarkStart w:id="0" w:name="_GoBack"/>
      <w:bookmarkEnd w:id="0"/>
    </w:p>
    <w:p w:rsidR="00207567" w:rsidRPr="00CA3233" w:rsidRDefault="00C50E2B" w:rsidP="006563AD">
      <w:pPr>
        <w:jc w:val="center"/>
        <w:rPr>
          <w:rFonts w:ascii="Times New Roman" w:hAnsi="Times New Roman" w:cs="Times New Roman"/>
          <w:b/>
          <w:spacing w:val="-3"/>
          <w:sz w:val="24"/>
          <w:szCs w:val="24"/>
        </w:rPr>
      </w:pPr>
      <w:r w:rsidRPr="00CA3233">
        <w:rPr>
          <w:rFonts w:ascii="Times New Roman" w:hAnsi="Times New Roman" w:cs="Times New Roman"/>
          <w:b/>
          <w:spacing w:val="-3"/>
          <w:sz w:val="24"/>
          <w:szCs w:val="24"/>
        </w:rPr>
        <w:lastRenderedPageBreak/>
        <w:t>ADJUNTO</w:t>
      </w:r>
    </w:p>
    <w:p w:rsidR="00207567" w:rsidRPr="00CA3233" w:rsidRDefault="00207567" w:rsidP="00D02FD5">
      <w:pPr>
        <w:jc w:val="both"/>
        <w:rPr>
          <w:rFonts w:ascii="Times New Roman" w:hAnsi="Times New Roman" w:cs="Times New Roman"/>
          <w:b/>
          <w:spacing w:val="-3"/>
          <w:sz w:val="24"/>
          <w:szCs w:val="24"/>
        </w:rPr>
      </w:pPr>
    </w:p>
    <w:p w:rsidR="00207567" w:rsidRPr="00CA3233" w:rsidRDefault="00207567" w:rsidP="00D02FD5">
      <w:pPr>
        <w:tabs>
          <w:tab w:val="center" w:pos="4512"/>
        </w:tabs>
        <w:suppressAutoHyphens/>
        <w:jc w:val="both"/>
        <w:outlineLvl w:val="0"/>
        <w:rPr>
          <w:rFonts w:ascii="Times New Roman" w:hAnsi="Times New Roman" w:cs="Times New Roman"/>
          <w:spacing w:val="-3"/>
          <w:sz w:val="24"/>
          <w:szCs w:val="24"/>
        </w:rPr>
      </w:pPr>
    </w:p>
    <w:p w:rsidR="00207567" w:rsidRPr="00CA3233" w:rsidRDefault="00C50E2B" w:rsidP="00D02FD5">
      <w:pPr>
        <w:tabs>
          <w:tab w:val="center" w:pos="4512"/>
        </w:tabs>
        <w:suppressAutoHyphens/>
        <w:jc w:val="both"/>
        <w:outlineLvl w:val="0"/>
        <w:rPr>
          <w:rFonts w:ascii="Times New Roman" w:hAnsi="Times New Roman" w:cs="Times New Roman"/>
          <w:spacing w:val="-3"/>
          <w:sz w:val="24"/>
          <w:szCs w:val="24"/>
        </w:rPr>
      </w:pPr>
      <w:r w:rsidRPr="00CA3233">
        <w:rPr>
          <w:rFonts w:ascii="Times New Roman" w:hAnsi="Times New Roman" w:cs="Times New Roman"/>
          <w:spacing w:val="-3"/>
          <w:sz w:val="24"/>
          <w:szCs w:val="24"/>
        </w:rPr>
        <w:t>Formato para el letrero</w:t>
      </w:r>
    </w:p>
    <w:p w:rsidR="00207567" w:rsidRPr="00CA3233" w:rsidRDefault="00C50E2B" w:rsidP="00D02FD5">
      <w:pPr>
        <w:tabs>
          <w:tab w:val="center" w:pos="4512"/>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Que deberá colocarse dentro del área del Proyecto</w:t>
      </w:r>
    </w:p>
    <w:p w:rsidR="00207567" w:rsidRPr="00CA3233" w:rsidRDefault="00C50E2B" w:rsidP="00D02FD5">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Al establecer el letrero en el área del proyecto, el promotor cumplirá con los siguientes parámetros:</w:t>
      </w:r>
    </w:p>
    <w:p w:rsidR="00207567" w:rsidRPr="00CA3233" w:rsidRDefault="00C50E2B" w:rsidP="00D02FD5">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1.</w:t>
      </w:r>
      <w:r w:rsidRPr="00CA3233">
        <w:rPr>
          <w:rFonts w:ascii="Times New Roman" w:hAnsi="Times New Roman" w:cs="Times New Roman"/>
          <w:spacing w:val="-3"/>
          <w:sz w:val="24"/>
          <w:szCs w:val="24"/>
        </w:rPr>
        <w:tab/>
        <w:t>Utilizará lámina galvanizada, calibre 16, de 6 pies x 3 pies.</w:t>
      </w:r>
    </w:p>
    <w:p w:rsidR="00207567" w:rsidRPr="00CA3233" w:rsidRDefault="00C50E2B" w:rsidP="00D02FD5">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2.</w:t>
      </w:r>
      <w:r w:rsidRPr="00CA3233">
        <w:rPr>
          <w:rFonts w:ascii="Times New Roman" w:hAnsi="Times New Roman" w:cs="Times New Roman"/>
          <w:spacing w:val="-3"/>
          <w:sz w:val="24"/>
          <w:szCs w:val="24"/>
        </w:rPr>
        <w:tab/>
        <w:t>El letrero deberá ser legible a una distancia de 15 a 20 metros.</w:t>
      </w:r>
    </w:p>
    <w:p w:rsidR="00207567" w:rsidRPr="00CA3233" w:rsidRDefault="00C50E2B" w:rsidP="00D02FD5">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3.</w:t>
      </w:r>
      <w:r w:rsidRPr="00CA3233">
        <w:rPr>
          <w:rFonts w:ascii="Times New Roman" w:hAnsi="Times New Roman" w:cs="Times New Roman"/>
          <w:spacing w:val="-3"/>
          <w:sz w:val="24"/>
          <w:szCs w:val="24"/>
        </w:rPr>
        <w:tab/>
        <w:t>Enterrarlo a dos (2) pies y medio con hormigón.</w:t>
      </w:r>
    </w:p>
    <w:p w:rsidR="00207567" w:rsidRPr="00CA3233" w:rsidRDefault="00C50E2B" w:rsidP="00D02FD5">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4.</w:t>
      </w:r>
      <w:r w:rsidRPr="00CA3233">
        <w:rPr>
          <w:rFonts w:ascii="Times New Roman" w:hAnsi="Times New Roman" w:cs="Times New Roman"/>
          <w:spacing w:val="-3"/>
          <w:sz w:val="24"/>
          <w:szCs w:val="24"/>
        </w:rPr>
        <w:tab/>
        <w:t>El nivel superior del tablero, se colocará a ocho (8) pies del suelo.</w:t>
      </w:r>
    </w:p>
    <w:p w:rsidR="00207567" w:rsidRPr="00CA3233" w:rsidRDefault="00C50E2B" w:rsidP="00D02FD5">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5.</w:t>
      </w:r>
      <w:r w:rsidRPr="00CA3233">
        <w:rPr>
          <w:rFonts w:ascii="Times New Roman" w:hAnsi="Times New Roman" w:cs="Times New Roman"/>
          <w:spacing w:val="-3"/>
          <w:sz w:val="24"/>
          <w:szCs w:val="24"/>
        </w:rPr>
        <w:tab/>
        <w:t>Colgarlo en dos (2) tubos galvanizados de dos (2) y media pulgada de diámetro.</w:t>
      </w:r>
    </w:p>
    <w:p w:rsidR="00207567" w:rsidRPr="00CA3233" w:rsidRDefault="00C50E2B" w:rsidP="00D02FD5">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6.</w:t>
      </w:r>
      <w:r w:rsidRPr="00CA3233">
        <w:rPr>
          <w:rFonts w:ascii="Times New Roman" w:hAnsi="Times New Roman" w:cs="Times New Roman"/>
          <w:spacing w:val="-3"/>
          <w:sz w:val="24"/>
          <w:szCs w:val="24"/>
        </w:rPr>
        <w:tab/>
        <w:t>El acabado del letrero será de dos (2) colores, a saber: verde y amarillo.</w:t>
      </w:r>
    </w:p>
    <w:p w:rsidR="00207567" w:rsidRPr="00CA3233" w:rsidRDefault="00C50E2B" w:rsidP="00D02FD5">
      <w:pPr>
        <w:tabs>
          <w:tab w:val="left" w:pos="0"/>
          <w:tab w:val="left" w:pos="720"/>
        </w:tabs>
        <w:suppressAutoHyphens/>
        <w:ind w:left="1440" w:hanging="144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ab/>
        <w:t>-</w:t>
      </w:r>
      <w:r w:rsidRPr="00CA3233">
        <w:rPr>
          <w:rFonts w:ascii="Times New Roman" w:hAnsi="Times New Roman" w:cs="Times New Roman"/>
          <w:spacing w:val="-3"/>
          <w:sz w:val="24"/>
          <w:szCs w:val="24"/>
        </w:rPr>
        <w:tab/>
        <w:t>El color verde para el fondo.</w:t>
      </w:r>
    </w:p>
    <w:p w:rsidR="00207567" w:rsidRPr="00CA3233" w:rsidRDefault="00C50E2B" w:rsidP="00D02FD5">
      <w:pPr>
        <w:tabs>
          <w:tab w:val="left" w:pos="0"/>
          <w:tab w:val="left" w:pos="720"/>
        </w:tabs>
        <w:suppressAutoHyphens/>
        <w:ind w:left="1440" w:hanging="144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ab/>
        <w:t>-</w:t>
      </w:r>
      <w:r w:rsidRPr="00CA3233">
        <w:rPr>
          <w:rFonts w:ascii="Times New Roman" w:hAnsi="Times New Roman" w:cs="Times New Roman"/>
          <w:spacing w:val="-3"/>
          <w:sz w:val="24"/>
          <w:szCs w:val="24"/>
        </w:rPr>
        <w:tab/>
        <w:t>El color amarillo para las letras.</w:t>
      </w:r>
    </w:p>
    <w:p w:rsidR="00207567" w:rsidRPr="00CA3233" w:rsidRDefault="00C50E2B" w:rsidP="00D02FD5">
      <w:pPr>
        <w:tabs>
          <w:tab w:val="left" w:pos="0"/>
          <w:tab w:val="left" w:pos="720"/>
        </w:tabs>
        <w:suppressAutoHyphens/>
        <w:ind w:left="1440" w:hanging="144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ab/>
        <w:t>-</w:t>
      </w:r>
      <w:r w:rsidRPr="00CA3233">
        <w:rPr>
          <w:rFonts w:ascii="Times New Roman" w:hAnsi="Times New Roman" w:cs="Times New Roman"/>
          <w:spacing w:val="-3"/>
          <w:sz w:val="24"/>
          <w:szCs w:val="24"/>
        </w:rPr>
        <w:tab/>
        <w:t>Las letras del nombre del promotor del proyecto para distinguirse en el letrero, deberán ser de mayor tamaño.</w:t>
      </w:r>
    </w:p>
    <w:p w:rsidR="00207567" w:rsidRPr="00CA3233" w:rsidRDefault="00C50E2B" w:rsidP="00D02FD5">
      <w:pPr>
        <w:jc w:val="both"/>
        <w:rPr>
          <w:rFonts w:ascii="Times New Roman" w:hAnsi="Times New Roman" w:cs="Times New Roman"/>
          <w:sz w:val="24"/>
          <w:szCs w:val="24"/>
        </w:rPr>
      </w:pPr>
      <w:r w:rsidRPr="00CA3233">
        <w:rPr>
          <w:rFonts w:ascii="Times New Roman" w:hAnsi="Times New Roman" w:cs="Times New Roman"/>
          <w:sz w:val="24"/>
          <w:szCs w:val="24"/>
        </w:rPr>
        <w:t>7.</w:t>
      </w:r>
      <w:r w:rsidRPr="00CA3233">
        <w:rPr>
          <w:rFonts w:ascii="Times New Roman" w:hAnsi="Times New Roman" w:cs="Times New Roman"/>
          <w:sz w:val="24"/>
          <w:szCs w:val="24"/>
        </w:rPr>
        <w:tab/>
        <w:t>La leyenda del letrero se escribirá en cinco (5) planos con letras formales rectas, de la siguiente manera:</w:t>
      </w:r>
    </w:p>
    <w:tbl>
      <w:tblPr>
        <w:tblStyle w:val="Tablaconcuadrcula"/>
        <w:tblW w:w="876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6962"/>
      </w:tblGrid>
      <w:tr w:rsidR="00207567" w:rsidRPr="00CA3233">
        <w:tc>
          <w:tcPr>
            <w:tcW w:w="1800" w:type="dxa"/>
          </w:tcPr>
          <w:p w:rsidR="00207567" w:rsidRPr="00CA3233" w:rsidRDefault="00C50E2B" w:rsidP="00D02FD5">
            <w:pPr>
              <w:spacing w:line="276" w:lineRule="auto"/>
              <w:jc w:val="both"/>
              <w:rPr>
                <w:rFonts w:ascii="Times New Roman" w:hAnsi="Times New Roman" w:cs="Times New Roman"/>
                <w:sz w:val="24"/>
                <w:szCs w:val="24"/>
              </w:rPr>
            </w:pPr>
            <w:r w:rsidRPr="00CA3233">
              <w:rPr>
                <w:rFonts w:ascii="Times New Roman" w:hAnsi="Times New Roman" w:cs="Times New Roman"/>
                <w:spacing w:val="-3"/>
                <w:sz w:val="24"/>
                <w:szCs w:val="24"/>
              </w:rPr>
              <w:t>Primer Plano:</w:t>
            </w:r>
          </w:p>
        </w:tc>
        <w:tc>
          <w:tcPr>
            <w:tcW w:w="6962" w:type="dxa"/>
          </w:tcPr>
          <w:p w:rsidR="00207567" w:rsidRPr="00CA3233" w:rsidRDefault="00C50E2B" w:rsidP="00D02FD5">
            <w:pPr>
              <w:spacing w:line="276" w:lineRule="auto"/>
              <w:jc w:val="both"/>
              <w:rPr>
                <w:rFonts w:ascii="Times New Roman" w:hAnsi="Times New Roman" w:cs="Times New Roman"/>
                <w:b/>
                <w:sz w:val="24"/>
                <w:szCs w:val="24"/>
              </w:rPr>
            </w:pPr>
            <w:r w:rsidRPr="00CA3233">
              <w:rPr>
                <w:rFonts w:ascii="Times New Roman" w:hAnsi="Times New Roman" w:cs="Times New Roman"/>
                <w:spacing w:val="-3"/>
                <w:sz w:val="24"/>
                <w:szCs w:val="24"/>
              </w:rPr>
              <w:t xml:space="preserve">PROYECTO: </w:t>
            </w:r>
            <w:r w:rsidRPr="00CA3233">
              <w:rPr>
                <w:rFonts w:ascii="Times New Roman" w:hAnsi="Times New Roman" w:cs="Times New Roman"/>
                <w:b/>
                <w:sz w:val="24"/>
                <w:szCs w:val="24"/>
              </w:rPr>
              <w:t>“</w:t>
            </w:r>
            <w:r w:rsidR="006563AD">
              <w:rPr>
                <w:rFonts w:ascii="Times New Roman" w:eastAsia="Calibri" w:hAnsi="Times New Roman" w:cs="Times New Roman"/>
                <w:b/>
                <w:bCs/>
                <w:sz w:val="24"/>
                <w:szCs w:val="24"/>
                <w:lang w:val="es-ES" w:eastAsia="es-ES"/>
              </w:rPr>
              <w:t>URBANIZACION VISTA VOLCAN</w:t>
            </w:r>
            <w:r w:rsidRPr="00CA3233">
              <w:rPr>
                <w:rFonts w:ascii="Times New Roman" w:hAnsi="Times New Roman" w:cs="Times New Roman"/>
                <w:b/>
                <w:sz w:val="24"/>
                <w:szCs w:val="24"/>
              </w:rPr>
              <w:t>”</w:t>
            </w:r>
          </w:p>
          <w:p w:rsidR="00207567" w:rsidRPr="00CA3233" w:rsidRDefault="00207567" w:rsidP="00D02FD5">
            <w:pPr>
              <w:spacing w:line="276" w:lineRule="auto"/>
              <w:jc w:val="both"/>
              <w:rPr>
                <w:rFonts w:ascii="Times New Roman" w:hAnsi="Times New Roman" w:cs="Times New Roman"/>
                <w:sz w:val="24"/>
                <w:szCs w:val="24"/>
              </w:rPr>
            </w:pPr>
          </w:p>
        </w:tc>
      </w:tr>
      <w:tr w:rsidR="00207567" w:rsidRPr="00CA3233">
        <w:tc>
          <w:tcPr>
            <w:tcW w:w="1800" w:type="dxa"/>
          </w:tcPr>
          <w:p w:rsidR="00207567" w:rsidRPr="00CA3233" w:rsidRDefault="00C50E2B" w:rsidP="00D02FD5">
            <w:pPr>
              <w:spacing w:line="276" w:lineRule="auto"/>
              <w:jc w:val="both"/>
              <w:rPr>
                <w:rFonts w:ascii="Times New Roman" w:hAnsi="Times New Roman" w:cs="Times New Roman"/>
                <w:sz w:val="24"/>
                <w:szCs w:val="24"/>
              </w:rPr>
            </w:pPr>
            <w:r w:rsidRPr="00CA3233">
              <w:rPr>
                <w:rFonts w:ascii="Times New Roman" w:hAnsi="Times New Roman" w:cs="Times New Roman"/>
                <w:spacing w:val="-3"/>
                <w:sz w:val="24"/>
                <w:szCs w:val="24"/>
              </w:rPr>
              <w:t>Segundo Plano:</w:t>
            </w:r>
          </w:p>
        </w:tc>
        <w:tc>
          <w:tcPr>
            <w:tcW w:w="6962" w:type="dxa"/>
          </w:tcPr>
          <w:p w:rsidR="00207567" w:rsidRPr="00CA3233" w:rsidRDefault="00C50E2B" w:rsidP="00D02FD5">
            <w:pPr>
              <w:spacing w:line="276" w:lineRule="auto"/>
              <w:jc w:val="both"/>
              <w:rPr>
                <w:rFonts w:ascii="Times New Roman" w:hAnsi="Times New Roman" w:cs="Times New Roman"/>
                <w:bCs/>
                <w:spacing w:val="-3"/>
                <w:sz w:val="24"/>
                <w:szCs w:val="24"/>
              </w:rPr>
            </w:pPr>
            <w:r w:rsidRPr="00CA3233">
              <w:rPr>
                <w:rFonts w:ascii="Times New Roman" w:hAnsi="Times New Roman" w:cs="Times New Roman"/>
                <w:spacing w:val="-3"/>
                <w:sz w:val="24"/>
                <w:szCs w:val="24"/>
              </w:rPr>
              <w:t>TIPO DE PROYECTO:</w:t>
            </w:r>
            <w:r w:rsidRPr="00CA3233">
              <w:rPr>
                <w:rFonts w:ascii="Times New Roman" w:hAnsi="Times New Roman" w:cs="Times New Roman"/>
                <w:bCs/>
                <w:spacing w:val="-3"/>
                <w:sz w:val="24"/>
                <w:szCs w:val="24"/>
              </w:rPr>
              <w:t xml:space="preserve"> </w:t>
            </w:r>
            <w:r w:rsidRPr="00CA3233">
              <w:rPr>
                <w:rFonts w:ascii="Times New Roman" w:hAnsi="Times New Roman" w:cs="Times New Roman"/>
                <w:b/>
                <w:bCs/>
                <w:spacing w:val="-3"/>
                <w:sz w:val="24"/>
                <w:szCs w:val="24"/>
              </w:rPr>
              <w:t>INDUSTRIA DE LA CONSTRUCCIÓN</w:t>
            </w:r>
            <w:r w:rsidRPr="00CA3233">
              <w:rPr>
                <w:rFonts w:ascii="Times New Roman" w:hAnsi="Times New Roman" w:cs="Times New Roman"/>
                <w:bCs/>
                <w:spacing w:val="-3"/>
                <w:sz w:val="24"/>
                <w:szCs w:val="24"/>
              </w:rPr>
              <w:t>.</w:t>
            </w:r>
          </w:p>
          <w:p w:rsidR="00207567" w:rsidRPr="00CA3233" w:rsidRDefault="00207567" w:rsidP="00D02FD5">
            <w:pPr>
              <w:spacing w:line="276" w:lineRule="auto"/>
              <w:jc w:val="both"/>
              <w:rPr>
                <w:rFonts w:ascii="Times New Roman" w:hAnsi="Times New Roman" w:cs="Times New Roman"/>
                <w:sz w:val="24"/>
                <w:szCs w:val="24"/>
              </w:rPr>
            </w:pPr>
          </w:p>
        </w:tc>
      </w:tr>
      <w:tr w:rsidR="00207567" w:rsidRPr="00CA3233">
        <w:tc>
          <w:tcPr>
            <w:tcW w:w="1800" w:type="dxa"/>
          </w:tcPr>
          <w:p w:rsidR="00207567" w:rsidRPr="00CA3233" w:rsidRDefault="00C50E2B" w:rsidP="00D02FD5">
            <w:pPr>
              <w:spacing w:line="276" w:lineRule="auto"/>
              <w:jc w:val="both"/>
              <w:rPr>
                <w:rFonts w:ascii="Times New Roman" w:hAnsi="Times New Roman" w:cs="Times New Roman"/>
                <w:sz w:val="24"/>
                <w:szCs w:val="24"/>
              </w:rPr>
            </w:pPr>
            <w:r w:rsidRPr="00CA3233">
              <w:rPr>
                <w:rFonts w:ascii="Times New Roman" w:hAnsi="Times New Roman" w:cs="Times New Roman"/>
                <w:spacing w:val="-3"/>
                <w:sz w:val="24"/>
                <w:szCs w:val="24"/>
              </w:rPr>
              <w:t>Tercer Plano:</w:t>
            </w:r>
          </w:p>
        </w:tc>
        <w:tc>
          <w:tcPr>
            <w:tcW w:w="6962" w:type="dxa"/>
          </w:tcPr>
          <w:p w:rsidR="00207567" w:rsidRPr="00CA3233" w:rsidRDefault="001B21C8" w:rsidP="00D02FD5">
            <w:pPr>
              <w:spacing w:line="276" w:lineRule="auto"/>
              <w:jc w:val="both"/>
              <w:rPr>
                <w:rFonts w:ascii="Times New Roman" w:hAnsi="Times New Roman" w:cs="Times New Roman"/>
                <w:bCs/>
                <w:spacing w:val="-3"/>
                <w:sz w:val="24"/>
                <w:szCs w:val="24"/>
              </w:rPr>
            </w:pPr>
            <w:r w:rsidRPr="00CA3233">
              <w:rPr>
                <w:rFonts w:ascii="Times New Roman" w:hAnsi="Times New Roman" w:cs="Times New Roman"/>
                <w:spacing w:val="-3"/>
                <w:sz w:val="24"/>
                <w:szCs w:val="24"/>
              </w:rPr>
              <w:t xml:space="preserve">PROMOTOR: </w:t>
            </w:r>
            <w:r w:rsidR="006563AD">
              <w:rPr>
                <w:rFonts w:ascii="Times New Roman" w:hAnsi="Times New Roman" w:cs="Times New Roman"/>
                <w:b/>
                <w:bCs/>
                <w:spacing w:val="-3"/>
                <w:sz w:val="24"/>
                <w:szCs w:val="24"/>
              </w:rPr>
              <w:t>PROMOCIONES VISTA VOLCAN</w:t>
            </w:r>
            <w:r w:rsidR="002C70F3">
              <w:rPr>
                <w:rFonts w:ascii="Times New Roman" w:hAnsi="Times New Roman" w:cs="Times New Roman"/>
                <w:b/>
                <w:bCs/>
                <w:spacing w:val="-3"/>
                <w:sz w:val="24"/>
                <w:szCs w:val="24"/>
              </w:rPr>
              <w:t>, S.A.</w:t>
            </w:r>
          </w:p>
          <w:p w:rsidR="00207567" w:rsidRPr="00CA3233" w:rsidRDefault="00207567" w:rsidP="00D02FD5">
            <w:pPr>
              <w:spacing w:line="276" w:lineRule="auto"/>
              <w:jc w:val="both"/>
              <w:rPr>
                <w:rFonts w:ascii="Times New Roman" w:hAnsi="Times New Roman" w:cs="Times New Roman"/>
                <w:sz w:val="24"/>
                <w:szCs w:val="24"/>
              </w:rPr>
            </w:pPr>
          </w:p>
        </w:tc>
      </w:tr>
      <w:tr w:rsidR="00207567" w:rsidRPr="00CA3233">
        <w:tc>
          <w:tcPr>
            <w:tcW w:w="1800" w:type="dxa"/>
          </w:tcPr>
          <w:p w:rsidR="00207567" w:rsidRPr="00CA3233" w:rsidRDefault="00C50E2B" w:rsidP="00D02FD5">
            <w:pPr>
              <w:spacing w:line="276" w:lineRule="auto"/>
              <w:jc w:val="both"/>
              <w:rPr>
                <w:rFonts w:ascii="Times New Roman" w:hAnsi="Times New Roman" w:cs="Times New Roman"/>
                <w:sz w:val="24"/>
                <w:szCs w:val="24"/>
              </w:rPr>
            </w:pPr>
            <w:r w:rsidRPr="00CA3233">
              <w:rPr>
                <w:rFonts w:ascii="Times New Roman" w:hAnsi="Times New Roman" w:cs="Times New Roman"/>
                <w:spacing w:val="-3"/>
                <w:sz w:val="24"/>
                <w:szCs w:val="24"/>
              </w:rPr>
              <w:t>Cuarto Plano:</w:t>
            </w:r>
          </w:p>
        </w:tc>
        <w:tc>
          <w:tcPr>
            <w:tcW w:w="6962" w:type="dxa"/>
          </w:tcPr>
          <w:p w:rsidR="00066A8C" w:rsidRDefault="00C50E2B" w:rsidP="00D02FD5">
            <w:pPr>
              <w:spacing w:line="276" w:lineRule="auto"/>
              <w:jc w:val="both"/>
              <w:rPr>
                <w:rFonts w:ascii="Times New Roman" w:hAnsi="Times New Roman" w:cs="Times New Roman"/>
                <w:b/>
                <w:bCs/>
                <w:sz w:val="24"/>
                <w:szCs w:val="24"/>
                <w:vertAlign w:val="superscript"/>
                <w:lang w:val="es-ES"/>
              </w:rPr>
            </w:pPr>
            <w:r w:rsidRPr="00CA3233">
              <w:rPr>
                <w:rFonts w:ascii="Times New Roman" w:hAnsi="Times New Roman" w:cs="Times New Roman"/>
                <w:sz w:val="24"/>
                <w:szCs w:val="24"/>
              </w:rPr>
              <w:t>ÁREA:</w:t>
            </w:r>
            <w:r w:rsidRPr="00CA3233">
              <w:rPr>
                <w:rFonts w:ascii="Times New Roman" w:hAnsi="Times New Roman" w:cs="Times New Roman"/>
                <w:b/>
                <w:bCs/>
                <w:sz w:val="24"/>
                <w:szCs w:val="24"/>
              </w:rPr>
              <w:t xml:space="preserve"> </w:t>
            </w:r>
            <w:r w:rsidR="00375868" w:rsidRPr="00375868">
              <w:rPr>
                <w:rFonts w:ascii="Times New Roman" w:hAnsi="Times New Roman" w:cs="Times New Roman"/>
                <w:b/>
                <w:bCs/>
                <w:sz w:val="24"/>
                <w:szCs w:val="24"/>
              </w:rPr>
              <w:t>2 Ha + 8450 m</w:t>
            </w:r>
            <w:r w:rsidR="00375868" w:rsidRPr="00375868">
              <w:rPr>
                <w:rFonts w:ascii="Times New Roman" w:hAnsi="Times New Roman" w:cs="Times New Roman"/>
                <w:b/>
                <w:bCs/>
                <w:sz w:val="24"/>
                <w:szCs w:val="24"/>
                <w:vertAlign w:val="superscript"/>
              </w:rPr>
              <w:t>2</w:t>
            </w:r>
          </w:p>
          <w:p w:rsidR="002C70F3" w:rsidRPr="00CA3233" w:rsidRDefault="002C70F3" w:rsidP="00D02FD5">
            <w:pPr>
              <w:spacing w:line="276" w:lineRule="auto"/>
              <w:jc w:val="both"/>
              <w:rPr>
                <w:rFonts w:ascii="Times New Roman" w:hAnsi="Times New Roman" w:cs="Times New Roman"/>
                <w:sz w:val="24"/>
                <w:szCs w:val="24"/>
                <w:vertAlign w:val="superscript"/>
              </w:rPr>
            </w:pPr>
          </w:p>
        </w:tc>
      </w:tr>
      <w:tr w:rsidR="00207567" w:rsidRPr="00CA3233">
        <w:tc>
          <w:tcPr>
            <w:tcW w:w="1800" w:type="dxa"/>
          </w:tcPr>
          <w:p w:rsidR="00207567" w:rsidRPr="00CA3233" w:rsidRDefault="00C50E2B" w:rsidP="00D02FD5">
            <w:pPr>
              <w:spacing w:line="276" w:lineRule="auto"/>
              <w:jc w:val="both"/>
              <w:rPr>
                <w:rFonts w:ascii="Times New Roman" w:hAnsi="Times New Roman" w:cs="Times New Roman"/>
                <w:sz w:val="24"/>
                <w:szCs w:val="24"/>
              </w:rPr>
            </w:pPr>
            <w:r w:rsidRPr="00CA3233">
              <w:rPr>
                <w:rFonts w:ascii="Times New Roman" w:hAnsi="Times New Roman" w:cs="Times New Roman"/>
                <w:sz w:val="24"/>
                <w:szCs w:val="24"/>
              </w:rPr>
              <w:t>Quinto Plano:</w:t>
            </w:r>
          </w:p>
        </w:tc>
        <w:tc>
          <w:tcPr>
            <w:tcW w:w="6962" w:type="dxa"/>
          </w:tcPr>
          <w:p w:rsidR="00207567" w:rsidRPr="00CA3233" w:rsidRDefault="00C50E2B" w:rsidP="003B1609">
            <w:pPr>
              <w:spacing w:line="276" w:lineRule="auto"/>
              <w:jc w:val="both"/>
              <w:rPr>
                <w:rFonts w:ascii="Times New Roman" w:hAnsi="Times New Roman" w:cs="Times New Roman"/>
                <w:sz w:val="24"/>
                <w:szCs w:val="24"/>
              </w:rPr>
            </w:pPr>
            <w:r w:rsidRPr="00CA3233">
              <w:rPr>
                <w:rFonts w:ascii="Times New Roman" w:hAnsi="Times New Roman" w:cs="Times New Roman"/>
                <w:sz w:val="24"/>
                <w:szCs w:val="24"/>
              </w:rPr>
              <w:t xml:space="preserve">ESTUDIO DE IMPACTO AMBIENTAL CATEGORÍA I APROBADO POR EL MINISTERIO DE AMBIENTE, MEDIANTE RESOLUCIÓN </w:t>
            </w:r>
            <w:r w:rsidR="00871C8E" w:rsidRPr="00CA3233">
              <w:rPr>
                <w:rFonts w:ascii="Times New Roman" w:hAnsi="Times New Roman" w:cs="Times New Roman"/>
                <w:sz w:val="24"/>
                <w:szCs w:val="24"/>
              </w:rPr>
              <w:t>DRCH-IA-</w:t>
            </w:r>
            <w:r w:rsidR="003B1609">
              <w:rPr>
                <w:rFonts w:ascii="Times New Roman" w:hAnsi="Times New Roman" w:cs="Times New Roman"/>
                <w:sz w:val="24"/>
                <w:szCs w:val="24"/>
                <w:u w:val="single"/>
              </w:rPr>
              <w:t>087</w:t>
            </w:r>
            <w:r w:rsidR="00871C8E" w:rsidRPr="00CA3233">
              <w:rPr>
                <w:rFonts w:ascii="Times New Roman" w:hAnsi="Times New Roman" w:cs="Times New Roman"/>
                <w:sz w:val="24"/>
                <w:szCs w:val="24"/>
              </w:rPr>
              <w:t>-201</w:t>
            </w:r>
            <w:r w:rsidR="00620ECB">
              <w:rPr>
                <w:rFonts w:ascii="Times New Roman" w:hAnsi="Times New Roman" w:cs="Times New Roman"/>
                <w:sz w:val="24"/>
                <w:szCs w:val="24"/>
              </w:rPr>
              <w:t>9</w:t>
            </w:r>
            <w:r w:rsidR="006A308F" w:rsidRPr="00CA3233">
              <w:rPr>
                <w:rFonts w:ascii="Times New Roman" w:hAnsi="Times New Roman" w:cs="Times New Roman"/>
                <w:sz w:val="24"/>
                <w:szCs w:val="24"/>
              </w:rPr>
              <w:t xml:space="preserve"> DE </w:t>
            </w:r>
            <w:r w:rsidR="003B1609">
              <w:rPr>
                <w:rFonts w:ascii="Times New Roman" w:hAnsi="Times New Roman" w:cs="Times New Roman"/>
                <w:sz w:val="24"/>
                <w:szCs w:val="24"/>
                <w:u w:val="single"/>
              </w:rPr>
              <w:t xml:space="preserve">21 </w:t>
            </w:r>
            <w:r w:rsidR="00871C8E" w:rsidRPr="00CA3233">
              <w:rPr>
                <w:rFonts w:ascii="Times New Roman" w:hAnsi="Times New Roman" w:cs="Times New Roman"/>
                <w:sz w:val="24"/>
                <w:szCs w:val="24"/>
              </w:rPr>
              <w:t xml:space="preserve">DE </w:t>
            </w:r>
            <w:r w:rsidR="003B1609">
              <w:rPr>
                <w:rFonts w:ascii="Times New Roman" w:hAnsi="Times New Roman" w:cs="Times New Roman"/>
                <w:sz w:val="24"/>
                <w:szCs w:val="24"/>
                <w:u w:val="single"/>
              </w:rPr>
              <w:t>AGOSTO</w:t>
            </w:r>
            <w:r w:rsidR="00871C8E" w:rsidRPr="00CA3233">
              <w:rPr>
                <w:rFonts w:ascii="Times New Roman" w:hAnsi="Times New Roman" w:cs="Times New Roman"/>
                <w:sz w:val="24"/>
                <w:szCs w:val="24"/>
              </w:rPr>
              <w:t xml:space="preserve"> DE 201</w:t>
            </w:r>
            <w:r w:rsidR="00620ECB">
              <w:rPr>
                <w:rFonts w:ascii="Times New Roman" w:hAnsi="Times New Roman" w:cs="Times New Roman"/>
                <w:sz w:val="24"/>
                <w:szCs w:val="24"/>
              </w:rPr>
              <w:t>9</w:t>
            </w:r>
            <w:r w:rsidRPr="00CA3233">
              <w:rPr>
                <w:rFonts w:ascii="Times New Roman" w:hAnsi="Times New Roman" w:cs="Times New Roman"/>
                <w:sz w:val="24"/>
                <w:szCs w:val="24"/>
              </w:rPr>
              <w:t>.</w:t>
            </w:r>
          </w:p>
        </w:tc>
      </w:tr>
    </w:tbl>
    <w:p w:rsidR="00D81886" w:rsidRPr="00CA3233" w:rsidRDefault="00C50E2B" w:rsidP="00D02FD5">
      <w:pPr>
        <w:tabs>
          <w:tab w:val="left" w:pos="0"/>
          <w:tab w:val="left" w:pos="1440"/>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 xml:space="preserve">       </w:t>
      </w:r>
    </w:p>
    <w:p w:rsidR="00207567" w:rsidRPr="00CA3233" w:rsidRDefault="00C50E2B" w:rsidP="00D02FD5">
      <w:pPr>
        <w:tabs>
          <w:tab w:val="left" w:pos="0"/>
          <w:tab w:val="left" w:pos="1440"/>
        </w:tabs>
        <w:suppressAutoHyphens/>
        <w:jc w:val="both"/>
        <w:rPr>
          <w:rFonts w:ascii="Times New Roman" w:hAnsi="Times New Roman" w:cs="Times New Roman"/>
          <w:sz w:val="24"/>
          <w:szCs w:val="24"/>
        </w:rPr>
      </w:pPr>
      <w:r w:rsidRPr="00CA3233">
        <w:rPr>
          <w:rFonts w:ascii="Times New Roman" w:hAnsi="Times New Roman" w:cs="Times New Roman"/>
          <w:sz w:val="24"/>
          <w:szCs w:val="24"/>
        </w:rPr>
        <w:tab/>
      </w:r>
    </w:p>
    <w:tbl>
      <w:tblPr>
        <w:tblStyle w:val="Tablaconcuadrcula"/>
        <w:tblW w:w="9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4230"/>
        <w:gridCol w:w="3722"/>
      </w:tblGrid>
      <w:tr w:rsidR="00207567" w:rsidRPr="00CA3233">
        <w:tc>
          <w:tcPr>
            <w:tcW w:w="1548" w:type="dxa"/>
          </w:tcPr>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Recibido por:</w:t>
            </w:r>
          </w:p>
          <w:p w:rsidR="00207567" w:rsidRPr="00CA3233" w:rsidRDefault="00207567" w:rsidP="00D02FD5">
            <w:pPr>
              <w:spacing w:line="276" w:lineRule="auto"/>
              <w:jc w:val="both"/>
              <w:rPr>
                <w:rFonts w:ascii="Times New Roman" w:hAnsi="Times New Roman" w:cs="Times New Roman"/>
                <w:sz w:val="24"/>
                <w:szCs w:val="24"/>
              </w:rPr>
            </w:pPr>
          </w:p>
          <w:p w:rsidR="00207567" w:rsidRPr="00CA3233" w:rsidRDefault="00207567" w:rsidP="00D02FD5">
            <w:pPr>
              <w:spacing w:line="276" w:lineRule="auto"/>
              <w:jc w:val="both"/>
              <w:rPr>
                <w:rFonts w:ascii="Times New Roman" w:hAnsi="Times New Roman" w:cs="Times New Roman"/>
                <w:sz w:val="24"/>
                <w:szCs w:val="24"/>
              </w:rPr>
            </w:pPr>
          </w:p>
          <w:p w:rsidR="00207567" w:rsidRPr="00CA3233" w:rsidRDefault="00207567" w:rsidP="00D02FD5">
            <w:pPr>
              <w:spacing w:line="276" w:lineRule="auto"/>
              <w:jc w:val="both"/>
              <w:rPr>
                <w:rFonts w:ascii="Times New Roman" w:hAnsi="Times New Roman" w:cs="Times New Roman"/>
                <w:sz w:val="24"/>
                <w:szCs w:val="24"/>
              </w:rPr>
            </w:pPr>
          </w:p>
        </w:tc>
        <w:tc>
          <w:tcPr>
            <w:tcW w:w="4230" w:type="dxa"/>
          </w:tcPr>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__________________________________</w:t>
            </w:r>
          </w:p>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Nombre y apellidos</w:t>
            </w:r>
          </w:p>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(en letra de molde)</w:t>
            </w:r>
          </w:p>
        </w:tc>
        <w:tc>
          <w:tcPr>
            <w:tcW w:w="3722" w:type="dxa"/>
          </w:tcPr>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_________________________</w:t>
            </w:r>
          </w:p>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 xml:space="preserve">          Firma</w:t>
            </w:r>
          </w:p>
        </w:tc>
      </w:tr>
      <w:tr w:rsidR="00207567" w:rsidRPr="00CA3233">
        <w:tc>
          <w:tcPr>
            <w:tcW w:w="1548" w:type="dxa"/>
          </w:tcPr>
          <w:p w:rsidR="00207567" w:rsidRPr="00CA3233" w:rsidRDefault="00207567" w:rsidP="00D02FD5">
            <w:pPr>
              <w:tabs>
                <w:tab w:val="left" w:pos="0"/>
              </w:tabs>
              <w:suppressAutoHyphens/>
              <w:spacing w:line="276" w:lineRule="auto"/>
              <w:jc w:val="both"/>
              <w:rPr>
                <w:rFonts w:ascii="Times New Roman" w:hAnsi="Times New Roman" w:cs="Times New Roman"/>
                <w:spacing w:val="-3"/>
                <w:sz w:val="24"/>
                <w:szCs w:val="24"/>
              </w:rPr>
            </w:pPr>
          </w:p>
        </w:tc>
        <w:tc>
          <w:tcPr>
            <w:tcW w:w="4230" w:type="dxa"/>
          </w:tcPr>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__________________________________</w:t>
            </w:r>
          </w:p>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Cédula</w:t>
            </w:r>
          </w:p>
        </w:tc>
        <w:tc>
          <w:tcPr>
            <w:tcW w:w="3722" w:type="dxa"/>
          </w:tcPr>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_________________________</w:t>
            </w:r>
          </w:p>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 xml:space="preserve">           Fecha</w:t>
            </w:r>
          </w:p>
        </w:tc>
      </w:tr>
    </w:tbl>
    <w:p w:rsidR="00207567" w:rsidRPr="00CA3233" w:rsidRDefault="00207567" w:rsidP="00D02FD5">
      <w:pPr>
        <w:jc w:val="both"/>
        <w:rPr>
          <w:rFonts w:ascii="Times New Roman" w:hAnsi="Times New Roman" w:cs="Times New Roman"/>
          <w:sz w:val="24"/>
          <w:szCs w:val="24"/>
        </w:rPr>
      </w:pPr>
    </w:p>
    <w:sectPr w:rsidR="00207567" w:rsidRPr="00CA3233" w:rsidSect="00EF7F7E">
      <w:footerReference w:type="default" r:id="rId10"/>
      <w:footerReference w:type="first" r:id="rId11"/>
      <w:pgSz w:w="12240" w:h="20160"/>
      <w:pgMar w:top="1440" w:right="1440" w:bottom="1440" w:left="1440" w:header="720" w:footer="72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16C" w:rsidRDefault="007C616C">
      <w:pPr>
        <w:spacing w:after="0" w:line="240" w:lineRule="auto"/>
      </w:pPr>
      <w:r>
        <w:separator/>
      </w:r>
    </w:p>
  </w:endnote>
  <w:endnote w:type="continuationSeparator" w:id="0">
    <w:p w:rsidR="007C616C" w:rsidRDefault="007C6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Bold">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39662"/>
    </w:sdtPr>
    <w:sdtEndPr>
      <w:rPr>
        <w:rFonts w:ascii="Times New Roman" w:hAnsi="Times New Roman" w:cs="Times New Roman"/>
        <w:sz w:val="16"/>
        <w:szCs w:val="16"/>
      </w:rPr>
    </w:sdtEndPr>
    <w:sdtContent>
      <w:sdt>
        <w:sdtPr>
          <w:rPr>
            <w:rFonts w:ascii="Times New Roman" w:hAnsi="Times New Roman" w:cs="Times New Roman"/>
            <w:sz w:val="16"/>
            <w:szCs w:val="16"/>
          </w:rPr>
          <w:id w:val="2077778005"/>
        </w:sdtPr>
        <w:sdtEndPr/>
        <w:sdtContent>
          <w:p w:rsidR="00F87CF7" w:rsidRDefault="00F87CF7">
            <w:pPr>
              <w:pStyle w:val="Piedepgina"/>
              <w:rPr>
                <w:rFonts w:ascii="Times New Roman" w:hAnsi="Times New Roman" w:cs="Times New Roman"/>
                <w:sz w:val="16"/>
                <w:szCs w:val="16"/>
              </w:rPr>
            </w:pPr>
          </w:p>
          <w:p w:rsidR="00F87CF7" w:rsidRDefault="00F87CF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F87CF7" w:rsidRDefault="00F87CF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 xml:space="preserve">RESOLUCIÓN DRCH-IA- </w:t>
            </w:r>
            <w:r>
              <w:rPr>
                <w:rFonts w:ascii="Times New Roman" w:hAnsi="Times New Roman" w:cs="Times New Roman"/>
                <w:b/>
                <w:sz w:val="16"/>
                <w:szCs w:val="16"/>
                <w:u w:val="single"/>
              </w:rPr>
              <w:t>087</w:t>
            </w:r>
            <w:r>
              <w:rPr>
                <w:rFonts w:ascii="Times New Roman" w:hAnsi="Times New Roman" w:cs="Times New Roman"/>
                <w:b/>
                <w:sz w:val="16"/>
                <w:szCs w:val="16"/>
              </w:rPr>
              <w:t>-2019</w:t>
            </w:r>
          </w:p>
          <w:p w:rsidR="00F87CF7" w:rsidRDefault="00F87CF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 xml:space="preserve">FECHA </w:t>
            </w:r>
            <w:r>
              <w:rPr>
                <w:rFonts w:ascii="Times New Roman" w:hAnsi="Times New Roman" w:cs="Times New Roman"/>
                <w:b/>
                <w:sz w:val="16"/>
                <w:szCs w:val="16"/>
                <w:u w:val="single"/>
              </w:rPr>
              <w:t>21/08/2019</w:t>
            </w:r>
          </w:p>
          <w:p w:rsidR="00F87CF7" w:rsidRDefault="00F87CF7" w:rsidP="00F87CF7">
            <w:pPr>
              <w:pStyle w:val="Piedepgina"/>
              <w:tabs>
                <w:tab w:val="clear" w:pos="4419"/>
                <w:tab w:val="clear" w:pos="8838"/>
                <w:tab w:val="center" w:pos="4252"/>
                <w:tab w:val="right" w:pos="8504"/>
              </w:tabs>
              <w:jc w:val="right"/>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E642E0">
              <w:rPr>
                <w:rFonts w:ascii="Times New Roman" w:hAnsi="Times New Roman" w:cs="Times New Roman"/>
                <w:b/>
                <w:noProof/>
                <w:snapToGrid w:val="0"/>
                <w:sz w:val="16"/>
                <w:szCs w:val="16"/>
              </w:rPr>
              <w:t>8</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E642E0">
              <w:rPr>
                <w:rFonts w:ascii="Times New Roman" w:hAnsi="Times New Roman" w:cs="Times New Roman"/>
                <w:b/>
                <w:noProof/>
                <w:snapToGrid w:val="0"/>
                <w:sz w:val="16"/>
                <w:szCs w:val="16"/>
              </w:rPr>
              <w:t>8</w:t>
            </w:r>
            <w:r>
              <w:rPr>
                <w:rFonts w:ascii="Times New Roman" w:hAnsi="Times New Roman" w:cs="Times New Roman"/>
                <w:b/>
                <w:snapToGrid w:val="0"/>
                <w:sz w:val="16"/>
                <w:szCs w:val="16"/>
              </w:rPr>
              <w:fldChar w:fldCharType="end"/>
            </w:r>
          </w:p>
          <w:p w:rsidR="00F87CF7" w:rsidRDefault="007C616C">
            <w:pPr>
              <w:pStyle w:val="Piedepgin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CF7" w:rsidRDefault="00F87CF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F87CF7" w:rsidRDefault="00F87CF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 xml:space="preserve">RESOLUCIÓN DRCH-IA- </w:t>
    </w:r>
    <w:r w:rsidRPr="00EF7F7E">
      <w:rPr>
        <w:rFonts w:ascii="Times New Roman" w:hAnsi="Times New Roman" w:cs="Times New Roman"/>
        <w:b/>
        <w:sz w:val="16"/>
        <w:szCs w:val="16"/>
        <w:u w:val="single"/>
      </w:rPr>
      <w:t>063</w:t>
    </w:r>
    <w:r>
      <w:rPr>
        <w:rFonts w:ascii="Times New Roman" w:hAnsi="Times New Roman" w:cs="Times New Roman"/>
        <w:b/>
        <w:sz w:val="16"/>
        <w:szCs w:val="16"/>
      </w:rPr>
      <w:t>-2019</w:t>
    </w:r>
  </w:p>
  <w:p w:rsidR="00F87CF7" w:rsidRPr="00EF7F7E" w:rsidRDefault="00F87CF7" w:rsidP="00BA4F17">
    <w:pPr>
      <w:pStyle w:val="Piedepgina"/>
      <w:tabs>
        <w:tab w:val="clear" w:pos="4419"/>
        <w:tab w:val="clear" w:pos="8838"/>
        <w:tab w:val="center" w:pos="4252"/>
        <w:tab w:val="right" w:pos="8504"/>
      </w:tabs>
      <w:rPr>
        <w:rFonts w:ascii="Times New Roman" w:hAnsi="Times New Roman" w:cs="Times New Roman"/>
        <w:b/>
        <w:sz w:val="16"/>
        <w:szCs w:val="16"/>
        <w:u w:val="single"/>
      </w:rPr>
    </w:pPr>
    <w:r>
      <w:rPr>
        <w:rFonts w:ascii="Times New Roman" w:hAnsi="Times New Roman" w:cs="Times New Roman"/>
        <w:b/>
        <w:sz w:val="16"/>
        <w:szCs w:val="16"/>
      </w:rPr>
      <w:t xml:space="preserve">FECHA </w:t>
    </w:r>
    <w:r>
      <w:rPr>
        <w:rFonts w:ascii="Times New Roman" w:hAnsi="Times New Roman" w:cs="Times New Roman"/>
        <w:b/>
        <w:sz w:val="16"/>
        <w:szCs w:val="16"/>
        <w:u w:val="single"/>
      </w:rPr>
      <w:t>15/07/2019</w:t>
    </w:r>
  </w:p>
  <w:p w:rsidR="00F87CF7" w:rsidRDefault="00F87CF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Pr>
        <w:rFonts w:ascii="Times New Roman" w:hAnsi="Times New Roman" w:cs="Times New Roman"/>
        <w:b/>
        <w:noProof/>
        <w:snapToGrid w:val="0"/>
        <w:sz w:val="16"/>
        <w:szCs w:val="16"/>
      </w:rPr>
      <w:t>1</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Pr>
        <w:rFonts w:ascii="Times New Roman" w:hAnsi="Times New Roman" w:cs="Times New Roman"/>
        <w:b/>
        <w:noProof/>
        <w:snapToGrid w:val="0"/>
        <w:sz w:val="16"/>
        <w:szCs w:val="16"/>
      </w:rPr>
      <w:t>7</w:t>
    </w:r>
    <w:r>
      <w:rPr>
        <w:rFonts w:ascii="Times New Roman" w:hAnsi="Times New Roman" w:cs="Times New Roman"/>
        <w:b/>
        <w:snapToGrid w:val="0"/>
        <w:sz w:val="16"/>
        <w:szCs w:val="16"/>
      </w:rPr>
      <w:fldChar w:fldCharType="end"/>
    </w:r>
  </w:p>
  <w:p w:rsidR="00F87CF7" w:rsidRDefault="00F87CF7">
    <w:pPr>
      <w:pStyle w:val="Piedepgina"/>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16C" w:rsidRDefault="007C616C">
      <w:pPr>
        <w:spacing w:after="0" w:line="240" w:lineRule="auto"/>
      </w:pPr>
      <w:r>
        <w:separator/>
      </w:r>
    </w:p>
  </w:footnote>
  <w:footnote w:type="continuationSeparator" w:id="0">
    <w:p w:rsidR="007C616C" w:rsidRDefault="007C61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A25C2"/>
    <w:multiLevelType w:val="hybridMultilevel"/>
    <w:tmpl w:val="815E71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11E4CD3"/>
    <w:multiLevelType w:val="hybridMultilevel"/>
    <w:tmpl w:val="DE9ED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3B70A31"/>
    <w:multiLevelType w:val="multilevel"/>
    <w:tmpl w:val="508690C0"/>
    <w:lvl w:ilvl="0">
      <w:start w:val="1"/>
      <w:numFmt w:val="lowerLetter"/>
      <w:lvlText w:val="%1)"/>
      <w:lvlJc w:val="left"/>
      <w:pPr>
        <w:ind w:left="720" w:hanging="360"/>
      </w:pPr>
      <w:rPr>
        <w:rFonts w:hint="default"/>
        <w:i w:val="0"/>
        <w:lang w:val="es-ES_tradn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C67CE4"/>
    <w:multiLevelType w:val="hybridMultilevel"/>
    <w:tmpl w:val="48BEF0C8"/>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18EF2FFB"/>
    <w:multiLevelType w:val="hybridMultilevel"/>
    <w:tmpl w:val="19BCA9FE"/>
    <w:lvl w:ilvl="0" w:tplc="180A0017">
      <w:start w:val="7"/>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nsid w:val="719A793D"/>
    <w:multiLevelType w:val="multilevel"/>
    <w:tmpl w:val="DEA86A6A"/>
    <w:lvl w:ilvl="0">
      <w:start w:val="1"/>
      <w:numFmt w:val="lowerLetter"/>
      <w:lvlText w:val="%1)"/>
      <w:lvlJc w:val="left"/>
      <w:pPr>
        <w:ind w:left="720" w:hanging="360"/>
      </w:pPr>
      <w:rPr>
        <w:rFonts w:hint="default"/>
        <w:i w:val="0"/>
        <w:lang w:val="es-P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6"/>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758"/>
    <w:rsid w:val="00002F26"/>
    <w:rsid w:val="0000426B"/>
    <w:rsid w:val="00014A19"/>
    <w:rsid w:val="00016326"/>
    <w:rsid w:val="0001695E"/>
    <w:rsid w:val="00022618"/>
    <w:rsid w:val="00027A77"/>
    <w:rsid w:val="000318DB"/>
    <w:rsid w:val="00036839"/>
    <w:rsid w:val="0004325E"/>
    <w:rsid w:val="00052ACE"/>
    <w:rsid w:val="0005395D"/>
    <w:rsid w:val="00055E39"/>
    <w:rsid w:val="00061191"/>
    <w:rsid w:val="00064C59"/>
    <w:rsid w:val="00066A8C"/>
    <w:rsid w:val="00066E20"/>
    <w:rsid w:val="00075CD6"/>
    <w:rsid w:val="0007678B"/>
    <w:rsid w:val="00080E46"/>
    <w:rsid w:val="00081454"/>
    <w:rsid w:val="00082082"/>
    <w:rsid w:val="00082D7A"/>
    <w:rsid w:val="000840B5"/>
    <w:rsid w:val="00087758"/>
    <w:rsid w:val="00087CB9"/>
    <w:rsid w:val="0009175C"/>
    <w:rsid w:val="00096123"/>
    <w:rsid w:val="00096A16"/>
    <w:rsid w:val="0009716D"/>
    <w:rsid w:val="000A2999"/>
    <w:rsid w:val="000A3955"/>
    <w:rsid w:val="000A435B"/>
    <w:rsid w:val="000A7BF3"/>
    <w:rsid w:val="000B0E18"/>
    <w:rsid w:val="000C09C6"/>
    <w:rsid w:val="000C0FA9"/>
    <w:rsid w:val="000C1DDF"/>
    <w:rsid w:val="000C3F4B"/>
    <w:rsid w:val="000C5205"/>
    <w:rsid w:val="000D1AD5"/>
    <w:rsid w:val="000D364A"/>
    <w:rsid w:val="000D6262"/>
    <w:rsid w:val="000E7260"/>
    <w:rsid w:val="000F0F68"/>
    <w:rsid w:val="000F4F5F"/>
    <w:rsid w:val="000F7E31"/>
    <w:rsid w:val="000F7F99"/>
    <w:rsid w:val="00100A4F"/>
    <w:rsid w:val="00102AAB"/>
    <w:rsid w:val="001033F5"/>
    <w:rsid w:val="001056A4"/>
    <w:rsid w:val="00115A16"/>
    <w:rsid w:val="0011787C"/>
    <w:rsid w:val="00123B13"/>
    <w:rsid w:val="00123B80"/>
    <w:rsid w:val="00125D58"/>
    <w:rsid w:val="00130EE2"/>
    <w:rsid w:val="0014007F"/>
    <w:rsid w:val="001400DB"/>
    <w:rsid w:val="001414BB"/>
    <w:rsid w:val="00145A03"/>
    <w:rsid w:val="00151EB8"/>
    <w:rsid w:val="00161361"/>
    <w:rsid w:val="00162BB7"/>
    <w:rsid w:val="001634DB"/>
    <w:rsid w:val="00164133"/>
    <w:rsid w:val="00165D2F"/>
    <w:rsid w:val="00166A38"/>
    <w:rsid w:val="001719C7"/>
    <w:rsid w:val="0017291D"/>
    <w:rsid w:val="00180C50"/>
    <w:rsid w:val="001823A1"/>
    <w:rsid w:val="0018515F"/>
    <w:rsid w:val="00186E3D"/>
    <w:rsid w:val="00187507"/>
    <w:rsid w:val="001A1720"/>
    <w:rsid w:val="001A465A"/>
    <w:rsid w:val="001B13A6"/>
    <w:rsid w:val="001B21C8"/>
    <w:rsid w:val="001B396D"/>
    <w:rsid w:val="001B4545"/>
    <w:rsid w:val="001B5187"/>
    <w:rsid w:val="001B5555"/>
    <w:rsid w:val="001B796D"/>
    <w:rsid w:val="001C0360"/>
    <w:rsid w:val="001C0A61"/>
    <w:rsid w:val="001C43CE"/>
    <w:rsid w:val="001C43F9"/>
    <w:rsid w:val="001D0F47"/>
    <w:rsid w:val="001D3EF2"/>
    <w:rsid w:val="001E038D"/>
    <w:rsid w:val="001E5BEE"/>
    <w:rsid w:val="001E69C0"/>
    <w:rsid w:val="001F19F6"/>
    <w:rsid w:val="001F644B"/>
    <w:rsid w:val="001F6A1D"/>
    <w:rsid w:val="00201327"/>
    <w:rsid w:val="00206DE4"/>
    <w:rsid w:val="00207567"/>
    <w:rsid w:val="00213D90"/>
    <w:rsid w:val="00216438"/>
    <w:rsid w:val="002166E3"/>
    <w:rsid w:val="00221665"/>
    <w:rsid w:val="00230C48"/>
    <w:rsid w:val="00231A5D"/>
    <w:rsid w:val="002410B0"/>
    <w:rsid w:val="002416FB"/>
    <w:rsid w:val="0024322A"/>
    <w:rsid w:val="00244ACB"/>
    <w:rsid w:val="00247100"/>
    <w:rsid w:val="00252B55"/>
    <w:rsid w:val="00255E4D"/>
    <w:rsid w:val="002603B9"/>
    <w:rsid w:val="00264215"/>
    <w:rsid w:val="00265D2B"/>
    <w:rsid w:val="00266B88"/>
    <w:rsid w:val="002677EE"/>
    <w:rsid w:val="002751DB"/>
    <w:rsid w:val="0027618D"/>
    <w:rsid w:val="00276596"/>
    <w:rsid w:val="0028246A"/>
    <w:rsid w:val="00286406"/>
    <w:rsid w:val="00293927"/>
    <w:rsid w:val="00293B60"/>
    <w:rsid w:val="002B1E5F"/>
    <w:rsid w:val="002B2B99"/>
    <w:rsid w:val="002B62F6"/>
    <w:rsid w:val="002B689E"/>
    <w:rsid w:val="002B7021"/>
    <w:rsid w:val="002C3DEA"/>
    <w:rsid w:val="002C4DD5"/>
    <w:rsid w:val="002C5B55"/>
    <w:rsid w:val="002C70F3"/>
    <w:rsid w:val="002D38F6"/>
    <w:rsid w:val="002D437C"/>
    <w:rsid w:val="002D4F83"/>
    <w:rsid w:val="002D6405"/>
    <w:rsid w:val="002D7417"/>
    <w:rsid w:val="002D779E"/>
    <w:rsid w:val="002E305F"/>
    <w:rsid w:val="002E6307"/>
    <w:rsid w:val="002F0895"/>
    <w:rsid w:val="002F49A1"/>
    <w:rsid w:val="0031686D"/>
    <w:rsid w:val="00321DD8"/>
    <w:rsid w:val="003339EB"/>
    <w:rsid w:val="003432D8"/>
    <w:rsid w:val="00347901"/>
    <w:rsid w:val="0035505B"/>
    <w:rsid w:val="00362458"/>
    <w:rsid w:val="00365C95"/>
    <w:rsid w:val="00366F24"/>
    <w:rsid w:val="00370BBF"/>
    <w:rsid w:val="00375868"/>
    <w:rsid w:val="003777F1"/>
    <w:rsid w:val="00380407"/>
    <w:rsid w:val="00380EDA"/>
    <w:rsid w:val="00385C10"/>
    <w:rsid w:val="00391DAD"/>
    <w:rsid w:val="003A4F2D"/>
    <w:rsid w:val="003A4FBB"/>
    <w:rsid w:val="003B1609"/>
    <w:rsid w:val="003B4CE8"/>
    <w:rsid w:val="003C03C6"/>
    <w:rsid w:val="003C10B3"/>
    <w:rsid w:val="003C2577"/>
    <w:rsid w:val="003C32A4"/>
    <w:rsid w:val="003C55EE"/>
    <w:rsid w:val="003D041D"/>
    <w:rsid w:val="003D2313"/>
    <w:rsid w:val="003D66CA"/>
    <w:rsid w:val="003D7399"/>
    <w:rsid w:val="003D77AC"/>
    <w:rsid w:val="003E079E"/>
    <w:rsid w:val="003E4569"/>
    <w:rsid w:val="003E742D"/>
    <w:rsid w:val="003F0265"/>
    <w:rsid w:val="003F1429"/>
    <w:rsid w:val="003F5E39"/>
    <w:rsid w:val="00400EB3"/>
    <w:rsid w:val="00402C7E"/>
    <w:rsid w:val="00405392"/>
    <w:rsid w:val="00422987"/>
    <w:rsid w:val="00422F89"/>
    <w:rsid w:val="004265C8"/>
    <w:rsid w:val="0043175D"/>
    <w:rsid w:val="00432D17"/>
    <w:rsid w:val="00437F25"/>
    <w:rsid w:val="00443307"/>
    <w:rsid w:val="00452567"/>
    <w:rsid w:val="0045727F"/>
    <w:rsid w:val="00457B9D"/>
    <w:rsid w:val="00457E87"/>
    <w:rsid w:val="00460323"/>
    <w:rsid w:val="00462047"/>
    <w:rsid w:val="00465A57"/>
    <w:rsid w:val="00470809"/>
    <w:rsid w:val="00471240"/>
    <w:rsid w:val="00471C73"/>
    <w:rsid w:val="004730DD"/>
    <w:rsid w:val="004739BF"/>
    <w:rsid w:val="00481FF1"/>
    <w:rsid w:val="0048738F"/>
    <w:rsid w:val="004907A0"/>
    <w:rsid w:val="00492B6C"/>
    <w:rsid w:val="004A06F8"/>
    <w:rsid w:val="004A101E"/>
    <w:rsid w:val="004A46D0"/>
    <w:rsid w:val="004A5F9A"/>
    <w:rsid w:val="004B6F3D"/>
    <w:rsid w:val="004C3181"/>
    <w:rsid w:val="004C474A"/>
    <w:rsid w:val="004D1735"/>
    <w:rsid w:val="004E131A"/>
    <w:rsid w:val="004E3D05"/>
    <w:rsid w:val="004E4F6C"/>
    <w:rsid w:val="004F26D8"/>
    <w:rsid w:val="004F4B2A"/>
    <w:rsid w:val="004F617A"/>
    <w:rsid w:val="00501A9F"/>
    <w:rsid w:val="005114FE"/>
    <w:rsid w:val="00512003"/>
    <w:rsid w:val="005171F9"/>
    <w:rsid w:val="00520335"/>
    <w:rsid w:val="005203AD"/>
    <w:rsid w:val="00522E40"/>
    <w:rsid w:val="0053592D"/>
    <w:rsid w:val="00535EAA"/>
    <w:rsid w:val="00545E90"/>
    <w:rsid w:val="00546090"/>
    <w:rsid w:val="00546520"/>
    <w:rsid w:val="00546E8B"/>
    <w:rsid w:val="00547D2B"/>
    <w:rsid w:val="005524F5"/>
    <w:rsid w:val="00556B63"/>
    <w:rsid w:val="005634AD"/>
    <w:rsid w:val="00563775"/>
    <w:rsid w:val="005661DA"/>
    <w:rsid w:val="0056685E"/>
    <w:rsid w:val="005730D8"/>
    <w:rsid w:val="00574A7D"/>
    <w:rsid w:val="00581FAE"/>
    <w:rsid w:val="0058321D"/>
    <w:rsid w:val="0059108D"/>
    <w:rsid w:val="005A78EC"/>
    <w:rsid w:val="005B13A0"/>
    <w:rsid w:val="005C272B"/>
    <w:rsid w:val="005C5A91"/>
    <w:rsid w:val="005D05AB"/>
    <w:rsid w:val="005D1F98"/>
    <w:rsid w:val="005D3084"/>
    <w:rsid w:val="005D599A"/>
    <w:rsid w:val="005D724F"/>
    <w:rsid w:val="005E1D5B"/>
    <w:rsid w:val="005E2138"/>
    <w:rsid w:val="005E36E8"/>
    <w:rsid w:val="005E3EDE"/>
    <w:rsid w:val="005E55ED"/>
    <w:rsid w:val="005E701D"/>
    <w:rsid w:val="005E7AD0"/>
    <w:rsid w:val="005F1634"/>
    <w:rsid w:val="005F41E9"/>
    <w:rsid w:val="00602225"/>
    <w:rsid w:val="006052D7"/>
    <w:rsid w:val="006064B6"/>
    <w:rsid w:val="00606D5F"/>
    <w:rsid w:val="00610361"/>
    <w:rsid w:val="00620ECB"/>
    <w:rsid w:val="00625A6B"/>
    <w:rsid w:val="00630BD1"/>
    <w:rsid w:val="00631E51"/>
    <w:rsid w:val="00635CD5"/>
    <w:rsid w:val="00640E22"/>
    <w:rsid w:val="00647C01"/>
    <w:rsid w:val="006548D7"/>
    <w:rsid w:val="00655372"/>
    <w:rsid w:val="006563AD"/>
    <w:rsid w:val="00657751"/>
    <w:rsid w:val="00661315"/>
    <w:rsid w:val="0066184C"/>
    <w:rsid w:val="006639E3"/>
    <w:rsid w:val="00667924"/>
    <w:rsid w:val="006732F2"/>
    <w:rsid w:val="00673BF3"/>
    <w:rsid w:val="00684DE7"/>
    <w:rsid w:val="006A19F9"/>
    <w:rsid w:val="006A308F"/>
    <w:rsid w:val="006A3CCF"/>
    <w:rsid w:val="006B049F"/>
    <w:rsid w:val="006B4F51"/>
    <w:rsid w:val="006B6F4E"/>
    <w:rsid w:val="006B7BC6"/>
    <w:rsid w:val="006C476F"/>
    <w:rsid w:val="006D1C38"/>
    <w:rsid w:val="006D3CF4"/>
    <w:rsid w:val="006D4704"/>
    <w:rsid w:val="006D55AF"/>
    <w:rsid w:val="006D57CC"/>
    <w:rsid w:val="006E074D"/>
    <w:rsid w:val="006F1ECE"/>
    <w:rsid w:val="00706686"/>
    <w:rsid w:val="007072DC"/>
    <w:rsid w:val="0070748D"/>
    <w:rsid w:val="00711FB1"/>
    <w:rsid w:val="007153BB"/>
    <w:rsid w:val="00730D09"/>
    <w:rsid w:val="0073434B"/>
    <w:rsid w:val="007354C3"/>
    <w:rsid w:val="00740649"/>
    <w:rsid w:val="00746755"/>
    <w:rsid w:val="00746E14"/>
    <w:rsid w:val="00753C31"/>
    <w:rsid w:val="007561A0"/>
    <w:rsid w:val="00756389"/>
    <w:rsid w:val="00761B96"/>
    <w:rsid w:val="00764464"/>
    <w:rsid w:val="007657F7"/>
    <w:rsid w:val="00766A31"/>
    <w:rsid w:val="0077539A"/>
    <w:rsid w:val="00783093"/>
    <w:rsid w:val="00785EE3"/>
    <w:rsid w:val="00786FFB"/>
    <w:rsid w:val="00796D0E"/>
    <w:rsid w:val="007A359E"/>
    <w:rsid w:val="007A3672"/>
    <w:rsid w:val="007A5558"/>
    <w:rsid w:val="007B4B49"/>
    <w:rsid w:val="007C0EC1"/>
    <w:rsid w:val="007C420E"/>
    <w:rsid w:val="007C4BF8"/>
    <w:rsid w:val="007C4C7A"/>
    <w:rsid w:val="007C5001"/>
    <w:rsid w:val="007C616C"/>
    <w:rsid w:val="007D1A28"/>
    <w:rsid w:val="007D2E86"/>
    <w:rsid w:val="007D5D56"/>
    <w:rsid w:val="007E258E"/>
    <w:rsid w:val="007E5B27"/>
    <w:rsid w:val="007F31DA"/>
    <w:rsid w:val="007F384A"/>
    <w:rsid w:val="008028FE"/>
    <w:rsid w:val="00806B22"/>
    <w:rsid w:val="00812440"/>
    <w:rsid w:val="00816A0E"/>
    <w:rsid w:val="00832C56"/>
    <w:rsid w:val="00834789"/>
    <w:rsid w:val="00835B17"/>
    <w:rsid w:val="008439CC"/>
    <w:rsid w:val="00846EBA"/>
    <w:rsid w:val="00846F56"/>
    <w:rsid w:val="00856298"/>
    <w:rsid w:val="0086014A"/>
    <w:rsid w:val="00860DF7"/>
    <w:rsid w:val="00862B0B"/>
    <w:rsid w:val="00865618"/>
    <w:rsid w:val="00871C8E"/>
    <w:rsid w:val="008722CF"/>
    <w:rsid w:val="008730BD"/>
    <w:rsid w:val="008760CC"/>
    <w:rsid w:val="0088458E"/>
    <w:rsid w:val="008849A0"/>
    <w:rsid w:val="00886049"/>
    <w:rsid w:val="0088620E"/>
    <w:rsid w:val="00891681"/>
    <w:rsid w:val="008A26FD"/>
    <w:rsid w:val="008B1F0E"/>
    <w:rsid w:val="008C2B1B"/>
    <w:rsid w:val="008C461B"/>
    <w:rsid w:val="008C6F24"/>
    <w:rsid w:val="008E2553"/>
    <w:rsid w:val="008E36C7"/>
    <w:rsid w:val="008E66C2"/>
    <w:rsid w:val="008E699D"/>
    <w:rsid w:val="008F10EC"/>
    <w:rsid w:val="00901B7D"/>
    <w:rsid w:val="0090259D"/>
    <w:rsid w:val="00902648"/>
    <w:rsid w:val="009046B2"/>
    <w:rsid w:val="00915F43"/>
    <w:rsid w:val="00916B1B"/>
    <w:rsid w:val="00920420"/>
    <w:rsid w:val="009206F5"/>
    <w:rsid w:val="00932EE2"/>
    <w:rsid w:val="00933BF1"/>
    <w:rsid w:val="00935395"/>
    <w:rsid w:val="00955B4C"/>
    <w:rsid w:val="00955F40"/>
    <w:rsid w:val="009604EC"/>
    <w:rsid w:val="00960882"/>
    <w:rsid w:val="00963DD2"/>
    <w:rsid w:val="00964997"/>
    <w:rsid w:val="009670F9"/>
    <w:rsid w:val="00967312"/>
    <w:rsid w:val="009709F4"/>
    <w:rsid w:val="00971F93"/>
    <w:rsid w:val="00977999"/>
    <w:rsid w:val="00982C10"/>
    <w:rsid w:val="009866C9"/>
    <w:rsid w:val="00994944"/>
    <w:rsid w:val="009A598C"/>
    <w:rsid w:val="009A6698"/>
    <w:rsid w:val="009A6CBE"/>
    <w:rsid w:val="009B0891"/>
    <w:rsid w:val="009B2247"/>
    <w:rsid w:val="009B5BB6"/>
    <w:rsid w:val="009C0653"/>
    <w:rsid w:val="009D7014"/>
    <w:rsid w:val="009D75F4"/>
    <w:rsid w:val="009E4360"/>
    <w:rsid w:val="009E6AE2"/>
    <w:rsid w:val="00A0143E"/>
    <w:rsid w:val="00A10035"/>
    <w:rsid w:val="00A11C19"/>
    <w:rsid w:val="00A13BB0"/>
    <w:rsid w:val="00A31337"/>
    <w:rsid w:val="00A31BC7"/>
    <w:rsid w:val="00A33D70"/>
    <w:rsid w:val="00A35602"/>
    <w:rsid w:val="00A43506"/>
    <w:rsid w:val="00A43837"/>
    <w:rsid w:val="00A47116"/>
    <w:rsid w:val="00A5041D"/>
    <w:rsid w:val="00A513A2"/>
    <w:rsid w:val="00A54451"/>
    <w:rsid w:val="00A60137"/>
    <w:rsid w:val="00A63974"/>
    <w:rsid w:val="00A737DC"/>
    <w:rsid w:val="00A76BD4"/>
    <w:rsid w:val="00A82B5A"/>
    <w:rsid w:val="00A83601"/>
    <w:rsid w:val="00A83D40"/>
    <w:rsid w:val="00A84137"/>
    <w:rsid w:val="00A93530"/>
    <w:rsid w:val="00AB7A2F"/>
    <w:rsid w:val="00AC2611"/>
    <w:rsid w:val="00AC7097"/>
    <w:rsid w:val="00AD4C29"/>
    <w:rsid w:val="00AD5ED3"/>
    <w:rsid w:val="00AD6D21"/>
    <w:rsid w:val="00AD71CD"/>
    <w:rsid w:val="00AE3F38"/>
    <w:rsid w:val="00AE69E7"/>
    <w:rsid w:val="00AF37D2"/>
    <w:rsid w:val="00AF6771"/>
    <w:rsid w:val="00B01F8B"/>
    <w:rsid w:val="00B02D6E"/>
    <w:rsid w:val="00B02E01"/>
    <w:rsid w:val="00B04410"/>
    <w:rsid w:val="00B1015C"/>
    <w:rsid w:val="00B11760"/>
    <w:rsid w:val="00B12C21"/>
    <w:rsid w:val="00B15746"/>
    <w:rsid w:val="00B2043E"/>
    <w:rsid w:val="00B207E1"/>
    <w:rsid w:val="00B33401"/>
    <w:rsid w:val="00B334FC"/>
    <w:rsid w:val="00B37579"/>
    <w:rsid w:val="00B4181E"/>
    <w:rsid w:val="00B527C3"/>
    <w:rsid w:val="00B571FA"/>
    <w:rsid w:val="00B6048B"/>
    <w:rsid w:val="00B66E01"/>
    <w:rsid w:val="00B719F1"/>
    <w:rsid w:val="00B72E03"/>
    <w:rsid w:val="00B94474"/>
    <w:rsid w:val="00B95C86"/>
    <w:rsid w:val="00BA19E0"/>
    <w:rsid w:val="00BA3AA5"/>
    <w:rsid w:val="00BA4F17"/>
    <w:rsid w:val="00BB2A98"/>
    <w:rsid w:val="00BB4948"/>
    <w:rsid w:val="00BC4A93"/>
    <w:rsid w:val="00BC7F1B"/>
    <w:rsid w:val="00BD050B"/>
    <w:rsid w:val="00BD0841"/>
    <w:rsid w:val="00BD655D"/>
    <w:rsid w:val="00BD65E5"/>
    <w:rsid w:val="00BD7330"/>
    <w:rsid w:val="00BE0C61"/>
    <w:rsid w:val="00BE5EF0"/>
    <w:rsid w:val="00BE677B"/>
    <w:rsid w:val="00BE6817"/>
    <w:rsid w:val="00BE73B5"/>
    <w:rsid w:val="00BF3898"/>
    <w:rsid w:val="00BF4B0D"/>
    <w:rsid w:val="00BF4CC5"/>
    <w:rsid w:val="00BF760B"/>
    <w:rsid w:val="00C011B9"/>
    <w:rsid w:val="00C057A3"/>
    <w:rsid w:val="00C12995"/>
    <w:rsid w:val="00C129D8"/>
    <w:rsid w:val="00C167C7"/>
    <w:rsid w:val="00C16C25"/>
    <w:rsid w:val="00C25234"/>
    <w:rsid w:val="00C25A38"/>
    <w:rsid w:val="00C2759E"/>
    <w:rsid w:val="00C4053C"/>
    <w:rsid w:val="00C4347A"/>
    <w:rsid w:val="00C50B29"/>
    <w:rsid w:val="00C50E2B"/>
    <w:rsid w:val="00C57959"/>
    <w:rsid w:val="00C72F52"/>
    <w:rsid w:val="00C73039"/>
    <w:rsid w:val="00C73202"/>
    <w:rsid w:val="00C752BA"/>
    <w:rsid w:val="00C77500"/>
    <w:rsid w:val="00C779D7"/>
    <w:rsid w:val="00C86F2E"/>
    <w:rsid w:val="00C8736D"/>
    <w:rsid w:val="00C87429"/>
    <w:rsid w:val="00C9199F"/>
    <w:rsid w:val="00CA1AB5"/>
    <w:rsid w:val="00CA3233"/>
    <w:rsid w:val="00CA5837"/>
    <w:rsid w:val="00CB2255"/>
    <w:rsid w:val="00CB50D7"/>
    <w:rsid w:val="00CB5E9F"/>
    <w:rsid w:val="00CB74F1"/>
    <w:rsid w:val="00CC2833"/>
    <w:rsid w:val="00CC3203"/>
    <w:rsid w:val="00CC64F2"/>
    <w:rsid w:val="00CC6AEA"/>
    <w:rsid w:val="00CC7AAC"/>
    <w:rsid w:val="00CD0CD5"/>
    <w:rsid w:val="00CE1E39"/>
    <w:rsid w:val="00CE555C"/>
    <w:rsid w:val="00CE6813"/>
    <w:rsid w:val="00D00BEC"/>
    <w:rsid w:val="00D00D72"/>
    <w:rsid w:val="00D01D5A"/>
    <w:rsid w:val="00D02FD5"/>
    <w:rsid w:val="00D03E1E"/>
    <w:rsid w:val="00D03F75"/>
    <w:rsid w:val="00D06B7B"/>
    <w:rsid w:val="00D06BE6"/>
    <w:rsid w:val="00D06C22"/>
    <w:rsid w:val="00D144C7"/>
    <w:rsid w:val="00D1757E"/>
    <w:rsid w:val="00D2224F"/>
    <w:rsid w:val="00D245A2"/>
    <w:rsid w:val="00D2499C"/>
    <w:rsid w:val="00D4425A"/>
    <w:rsid w:val="00D46D6F"/>
    <w:rsid w:val="00D508ED"/>
    <w:rsid w:val="00D51A95"/>
    <w:rsid w:val="00D524D7"/>
    <w:rsid w:val="00D54A64"/>
    <w:rsid w:val="00D613E9"/>
    <w:rsid w:val="00D634F3"/>
    <w:rsid w:val="00D65B19"/>
    <w:rsid w:val="00D67A3D"/>
    <w:rsid w:val="00D70B99"/>
    <w:rsid w:val="00D71035"/>
    <w:rsid w:val="00D76E28"/>
    <w:rsid w:val="00D81886"/>
    <w:rsid w:val="00D818DD"/>
    <w:rsid w:val="00D842D7"/>
    <w:rsid w:val="00D8638B"/>
    <w:rsid w:val="00D878A2"/>
    <w:rsid w:val="00D90D09"/>
    <w:rsid w:val="00D9612C"/>
    <w:rsid w:val="00D975CC"/>
    <w:rsid w:val="00DA15F3"/>
    <w:rsid w:val="00DA1BC7"/>
    <w:rsid w:val="00DA7843"/>
    <w:rsid w:val="00DB46B2"/>
    <w:rsid w:val="00DB6442"/>
    <w:rsid w:val="00DC1252"/>
    <w:rsid w:val="00DC13B4"/>
    <w:rsid w:val="00DC1BE1"/>
    <w:rsid w:val="00DC485C"/>
    <w:rsid w:val="00DC7654"/>
    <w:rsid w:val="00DD3CA1"/>
    <w:rsid w:val="00DD7D6C"/>
    <w:rsid w:val="00DD7D7D"/>
    <w:rsid w:val="00DE794A"/>
    <w:rsid w:val="00DF23CE"/>
    <w:rsid w:val="00DF3A0A"/>
    <w:rsid w:val="00DF641F"/>
    <w:rsid w:val="00E0184A"/>
    <w:rsid w:val="00E1135F"/>
    <w:rsid w:val="00E1153D"/>
    <w:rsid w:val="00E15237"/>
    <w:rsid w:val="00E15604"/>
    <w:rsid w:val="00E15709"/>
    <w:rsid w:val="00E16863"/>
    <w:rsid w:val="00E1728E"/>
    <w:rsid w:val="00E20D17"/>
    <w:rsid w:val="00E2113D"/>
    <w:rsid w:val="00E244D9"/>
    <w:rsid w:val="00E25DB2"/>
    <w:rsid w:val="00E32B52"/>
    <w:rsid w:val="00E33467"/>
    <w:rsid w:val="00E3529B"/>
    <w:rsid w:val="00E36315"/>
    <w:rsid w:val="00E3729C"/>
    <w:rsid w:val="00E47936"/>
    <w:rsid w:val="00E510EF"/>
    <w:rsid w:val="00E52BF7"/>
    <w:rsid w:val="00E601C7"/>
    <w:rsid w:val="00E63799"/>
    <w:rsid w:val="00E642E0"/>
    <w:rsid w:val="00E6513B"/>
    <w:rsid w:val="00E73343"/>
    <w:rsid w:val="00E7679F"/>
    <w:rsid w:val="00E84C1B"/>
    <w:rsid w:val="00E8653E"/>
    <w:rsid w:val="00E8693A"/>
    <w:rsid w:val="00E94A12"/>
    <w:rsid w:val="00E966E7"/>
    <w:rsid w:val="00EA1755"/>
    <w:rsid w:val="00EA37A9"/>
    <w:rsid w:val="00EA4BCC"/>
    <w:rsid w:val="00EA63AD"/>
    <w:rsid w:val="00EB686E"/>
    <w:rsid w:val="00EB77B0"/>
    <w:rsid w:val="00EC0804"/>
    <w:rsid w:val="00EC0BE3"/>
    <w:rsid w:val="00EC3D31"/>
    <w:rsid w:val="00EC61FC"/>
    <w:rsid w:val="00EC670E"/>
    <w:rsid w:val="00EC79DF"/>
    <w:rsid w:val="00ED0CD5"/>
    <w:rsid w:val="00ED0EEC"/>
    <w:rsid w:val="00ED5697"/>
    <w:rsid w:val="00EE10E3"/>
    <w:rsid w:val="00EE6352"/>
    <w:rsid w:val="00EF7F7E"/>
    <w:rsid w:val="00F022F1"/>
    <w:rsid w:val="00F02FEC"/>
    <w:rsid w:val="00F03D16"/>
    <w:rsid w:val="00F04194"/>
    <w:rsid w:val="00F0719D"/>
    <w:rsid w:val="00F13016"/>
    <w:rsid w:val="00F13D9C"/>
    <w:rsid w:val="00F23836"/>
    <w:rsid w:val="00F26BEA"/>
    <w:rsid w:val="00F33F91"/>
    <w:rsid w:val="00F346B8"/>
    <w:rsid w:val="00F403AF"/>
    <w:rsid w:val="00F432A2"/>
    <w:rsid w:val="00F45D81"/>
    <w:rsid w:val="00F521AF"/>
    <w:rsid w:val="00F53786"/>
    <w:rsid w:val="00F53E1F"/>
    <w:rsid w:val="00F54724"/>
    <w:rsid w:val="00F54A97"/>
    <w:rsid w:val="00F55962"/>
    <w:rsid w:val="00F61BF6"/>
    <w:rsid w:val="00F7207E"/>
    <w:rsid w:val="00F723F2"/>
    <w:rsid w:val="00F7582B"/>
    <w:rsid w:val="00F76C26"/>
    <w:rsid w:val="00F80AB7"/>
    <w:rsid w:val="00F8379C"/>
    <w:rsid w:val="00F86053"/>
    <w:rsid w:val="00F87785"/>
    <w:rsid w:val="00F879B0"/>
    <w:rsid w:val="00F87CF7"/>
    <w:rsid w:val="00F87F84"/>
    <w:rsid w:val="00F9587E"/>
    <w:rsid w:val="00FA01AF"/>
    <w:rsid w:val="00FA4D11"/>
    <w:rsid w:val="00FB53C7"/>
    <w:rsid w:val="00FB77A6"/>
    <w:rsid w:val="00FC406D"/>
    <w:rsid w:val="00FC71BB"/>
    <w:rsid w:val="00FD4601"/>
    <w:rsid w:val="00FD6114"/>
    <w:rsid w:val="00FE44AA"/>
    <w:rsid w:val="00FF2956"/>
    <w:rsid w:val="00FF6294"/>
    <w:rsid w:val="020E40D0"/>
    <w:rsid w:val="06FE5409"/>
    <w:rsid w:val="0BAC5519"/>
    <w:rsid w:val="105D6F81"/>
    <w:rsid w:val="110728D3"/>
    <w:rsid w:val="13735702"/>
    <w:rsid w:val="137F7E57"/>
    <w:rsid w:val="18946F7A"/>
    <w:rsid w:val="1C607F8B"/>
    <w:rsid w:val="201A251A"/>
    <w:rsid w:val="22607995"/>
    <w:rsid w:val="237D3257"/>
    <w:rsid w:val="23CF6789"/>
    <w:rsid w:val="27072593"/>
    <w:rsid w:val="27AC2EF3"/>
    <w:rsid w:val="2A0459C0"/>
    <w:rsid w:val="2A48295F"/>
    <w:rsid w:val="2DF97580"/>
    <w:rsid w:val="315B7005"/>
    <w:rsid w:val="34C5021C"/>
    <w:rsid w:val="35B21988"/>
    <w:rsid w:val="368F527A"/>
    <w:rsid w:val="37EC2BF3"/>
    <w:rsid w:val="38EE28F7"/>
    <w:rsid w:val="3C634BF0"/>
    <w:rsid w:val="3EEA472D"/>
    <w:rsid w:val="3F6050DD"/>
    <w:rsid w:val="400824F7"/>
    <w:rsid w:val="40B1075A"/>
    <w:rsid w:val="468413E8"/>
    <w:rsid w:val="48167E00"/>
    <w:rsid w:val="492737FF"/>
    <w:rsid w:val="4A717ED4"/>
    <w:rsid w:val="4D2E666B"/>
    <w:rsid w:val="4F151680"/>
    <w:rsid w:val="53980A10"/>
    <w:rsid w:val="557941AF"/>
    <w:rsid w:val="55893FFC"/>
    <w:rsid w:val="606819C5"/>
    <w:rsid w:val="635E1453"/>
    <w:rsid w:val="66E1168C"/>
    <w:rsid w:val="6A3E66BA"/>
    <w:rsid w:val="6BB10E8C"/>
    <w:rsid w:val="6D5A443D"/>
    <w:rsid w:val="729F460C"/>
    <w:rsid w:val="779D6E8E"/>
    <w:rsid w:val="77DF7028"/>
    <w:rsid w:val="7B361643"/>
    <w:rsid w:val="7E9276D5"/>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unhideWhenUsed/>
    <w:qFormat/>
    <w:rsid w:val="00AE69E7"/>
    <w:pPr>
      <w:ind w:left="720"/>
      <w:contextualSpacing/>
    </w:pPr>
  </w:style>
  <w:style w:type="table" w:customStyle="1" w:styleId="Tablaconcuadrcula2">
    <w:name w:val="Tabla con cuadrícula2"/>
    <w:basedOn w:val="Tablanormal"/>
    <w:next w:val="Tablaconcuadrcula"/>
    <w:uiPriority w:val="59"/>
    <w:qFormat/>
    <w:rsid w:val="0088458E"/>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qFormat/>
    <w:rsid w:val="00457B9D"/>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qFormat/>
    <w:rsid w:val="001719C7"/>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qFormat/>
    <w:rsid w:val="00151EB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qFormat/>
    <w:rsid w:val="00347901"/>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qFormat/>
    <w:rsid w:val="00266B8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unhideWhenUsed/>
    <w:qFormat/>
    <w:rsid w:val="00AE69E7"/>
    <w:pPr>
      <w:ind w:left="720"/>
      <w:contextualSpacing/>
    </w:pPr>
  </w:style>
  <w:style w:type="table" w:customStyle="1" w:styleId="Tablaconcuadrcula2">
    <w:name w:val="Tabla con cuadrícula2"/>
    <w:basedOn w:val="Tablanormal"/>
    <w:next w:val="Tablaconcuadrcula"/>
    <w:uiPriority w:val="59"/>
    <w:qFormat/>
    <w:rsid w:val="0088458E"/>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qFormat/>
    <w:rsid w:val="00457B9D"/>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qFormat/>
    <w:rsid w:val="001719C7"/>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qFormat/>
    <w:rsid w:val="00151EB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qFormat/>
    <w:rsid w:val="00347901"/>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qFormat/>
    <w:rsid w:val="00266B8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A79861-062B-48CA-8809-566815D9D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2704</Words>
  <Characters>14873</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Koruklis</dc:creator>
  <cp:lastModifiedBy>Tharsis Gonzalez</cp:lastModifiedBy>
  <cp:revision>2</cp:revision>
  <cp:lastPrinted>2019-07-18T13:44:00Z</cp:lastPrinted>
  <dcterms:created xsi:type="dcterms:W3CDTF">2019-08-23T20:12:00Z</dcterms:created>
  <dcterms:modified xsi:type="dcterms:W3CDTF">2019-08-23T20:12:00Z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3082-10.2.0.5820</vt:lpwstr>
  </property>
</Properties>
</file>