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83" w:rsidRDefault="00964984">
      <w:pPr>
        <w:spacing w:before="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-671830</wp:posOffset>
            </wp:positionV>
            <wp:extent cx="8572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20" y="21207"/>
                <wp:lineTo x="21120" y="0"/>
                <wp:lineTo x="0" y="0"/>
              </wp:wrapPolygon>
            </wp:wrapTight>
            <wp:docPr id="2" name="Imagen 2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C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MINISTERIO DE AMBIENTE</w:t>
      </w:r>
    </w:p>
    <w:p w:rsidR="00A73283" w:rsidRDefault="00964984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DIRECCION DE VERIFICACIÓN DEL DESEMPEÑO AMBIENTAL </w:t>
      </w:r>
    </w:p>
    <w:p w:rsidR="00A73283" w:rsidRDefault="00A73283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Default="00964984" w:rsidP="00074C3D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1"/>
        <w:gridCol w:w="293"/>
        <w:gridCol w:w="3936"/>
        <w:gridCol w:w="850"/>
        <w:gridCol w:w="851"/>
      </w:tblGrid>
      <w:tr w:rsidR="00A73283" w:rsidTr="00074C3D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 w:rsidTr="00074C3D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BF6CF4" w:rsidP="007C2F12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/8/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BF6CF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 w:rsidTr="00074C3D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1611">
              <w:rPr>
                <w:rFonts w:ascii="Times New Roman" w:hAnsi="Times New Roman"/>
                <w:sz w:val="24"/>
                <w:szCs w:val="24"/>
              </w:rPr>
              <w:t>Miriam Enilda Villarreal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11 de enero de 1984, Herrera, Chitré 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Panameña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5C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="005C44D0">
              <w:rPr>
                <w:rFonts w:ascii="Times New Roman" w:hAnsi="Times New Roman"/>
                <w:sz w:val="24"/>
                <w:szCs w:val="24"/>
              </w:rPr>
              <w:t>: 7-703-2407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Pr="005C44D0" w:rsidRDefault="00964984" w:rsidP="005C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Dirección: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Brisas del Golf, Panamá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5C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5C44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/ San Miguelito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6372-9736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r w:rsidR="005C44D0">
              <w:rPr>
                <w:rFonts w:ascii="Times New Roman" w:hAnsi="Times New Roman"/>
                <w:sz w:val="24"/>
                <w:szCs w:val="24"/>
                <w:lang w:val="pt-BR"/>
              </w:rPr>
              <w:t>miriamv02@hotmail.com</w:t>
            </w:r>
          </w:p>
        </w:tc>
      </w:tr>
      <w:tr w:rsidR="00A73283" w:rsidTr="00074C3D">
        <w:trPr>
          <w:trHeight w:val="32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Licenciada en Ingeniería Ambiental</w:t>
            </w: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73283" w:rsidTr="00074C3D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 w:rsidTr="00074C3D">
        <w:trPr>
          <w:trHeight w:val="56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 w:rsidTr="00074C3D">
        <w:trPr>
          <w:trHeight w:val="245"/>
        </w:trPr>
        <w:tc>
          <w:tcPr>
            <w:tcW w:w="3969" w:type="dxa"/>
            <w:shd w:val="clear" w:color="auto" w:fill="auto"/>
          </w:tcPr>
          <w:p w:rsidR="00A73283" w:rsidRPr="00660E48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CIFE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 w:rsidP="00660E48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CC-019-2019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4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Ing. Seabell Pastor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660E48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14 al 16 de febrero 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CIFE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660E48" w:rsidRDefault="00964984" w:rsidP="00660E48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004-2019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660E48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Ing.Jackson Valencia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660E48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17 al 19 de enero 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Participación en la realización de al menos dos (2) Auditorías Ambientales y/o PAMA´s aprobados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31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PAMA’s y cursos de Gestión Ambiental </w:t>
            </w:r>
          </w:p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94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7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2"/>
        </w:trPr>
        <w:tc>
          <w:tcPr>
            <w:tcW w:w="878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61"/>
        </w:trPr>
        <w:tc>
          <w:tcPr>
            <w:tcW w:w="8789" w:type="dxa"/>
            <w:gridSpan w:val="4"/>
            <w:vMerge/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894"/>
      </w:tblGrid>
      <w:tr w:rsidR="00A73283">
        <w:trPr>
          <w:trHeight w:val="275"/>
        </w:trPr>
        <w:tc>
          <w:tcPr>
            <w:tcW w:w="4995" w:type="dxa"/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A73283" w:rsidRDefault="00964984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A73283">
        <w:trPr>
          <w:trHeight w:val="1267"/>
        </w:trPr>
        <w:tc>
          <w:tcPr>
            <w:tcW w:w="4995" w:type="dxa"/>
            <w:shd w:val="clear" w:color="auto" w:fill="auto"/>
          </w:tcPr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A73283" w:rsidRPr="002963C3" w:rsidRDefault="004D1D6F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sz w:val="24"/>
                <w:szCs w:val="24"/>
              </w:rPr>
              <w:t>OMAR FERNÁNDEZ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A73283" w:rsidRPr="002963C3" w:rsidRDefault="00D83A29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</w:pPr>
            <w:r w:rsidRPr="002963C3"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  <w:t>JESSICA CUBILLA</w:t>
            </w:r>
          </w:p>
          <w:p w:rsidR="00D83A29" w:rsidRPr="00D83A29" w:rsidRDefault="00D83A29">
            <w:pPr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s-PA"/>
              </w:rPr>
              <w:t>Evaluadora Ambiental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Dirección de Verificación del Desempeño Ambiental </w:t>
            </w:r>
          </w:p>
        </w:tc>
      </w:tr>
      <w:tr w:rsidR="00A73283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A73283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A73283" w:rsidRPr="002963C3" w:rsidRDefault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:rsidR="00A73283" w:rsidRDefault="00964984" w:rsidP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Director de Verificación del Desempeño Ambiental.</w:t>
            </w:r>
          </w:p>
        </w:tc>
      </w:tr>
    </w:tbl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rPr>
          <w:rFonts w:ascii="Times New Roman" w:hAnsi="Times New Roman"/>
          <w:sz w:val="24"/>
          <w:szCs w:val="24"/>
          <w:highlight w:val="yellow"/>
        </w:rPr>
      </w:pPr>
    </w:p>
    <w:sectPr w:rsidR="00A73283">
      <w:footerReference w:type="default" r:id="rId10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AD" w:rsidRDefault="001B10AD">
      <w:pPr>
        <w:spacing w:before="0" w:after="0" w:line="240" w:lineRule="auto"/>
      </w:pPr>
      <w:r>
        <w:separator/>
      </w:r>
    </w:p>
  </w:endnote>
  <w:endnote w:type="continuationSeparator" w:id="0">
    <w:p w:rsidR="001B10AD" w:rsidRDefault="001B10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EIAA-</w:t>
    </w:r>
    <w:r w:rsidR="00D83A29">
      <w:rPr>
        <w:rFonts w:ascii="Times New Roman" w:hAnsi="Times New Roman"/>
        <w:sz w:val="16"/>
        <w:szCs w:val="16"/>
      </w:rPr>
      <w:t>116-</w:t>
    </w:r>
    <w:r>
      <w:rPr>
        <w:rFonts w:ascii="Times New Roman" w:hAnsi="Times New Roman"/>
        <w:sz w:val="16"/>
        <w:szCs w:val="16"/>
      </w:rPr>
      <w:t>201</w:t>
    </w:r>
    <w:r w:rsidR="00D83A2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106F04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106F04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D83A29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MF/jc/of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AD" w:rsidRDefault="001B10AD">
      <w:pPr>
        <w:spacing w:before="0" w:after="0" w:line="240" w:lineRule="auto"/>
      </w:pPr>
      <w:r>
        <w:separator/>
      </w:r>
    </w:p>
  </w:footnote>
  <w:footnote w:type="continuationSeparator" w:id="0">
    <w:p w:rsidR="001B10AD" w:rsidRDefault="001B10A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E94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4C3D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6F04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10AD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3C3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074B8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1D6F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1611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44D0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0E48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2F12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6E0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6CF4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A29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10A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CA6A89-61A1-415C-AB8D-924F6B20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2</cp:revision>
  <cp:lastPrinted>2017-12-22T19:54:00Z</cp:lastPrinted>
  <dcterms:created xsi:type="dcterms:W3CDTF">2019-08-26T18:33:00Z</dcterms:created>
  <dcterms:modified xsi:type="dcterms:W3CDTF">2019-08-26T18:33:00Z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