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/>
    <w:p w:rsidR="00A11214" w:rsidRDefault="00A11214" w:rsidP="00D8739D"/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DIRECCIÓN DE VERFICACION DEL DESEMPEÑO AMBIENTAL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        Departamento de </w:t>
      </w:r>
      <w:r w:rsidR="000121AD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Adecuación y Manejo Ambiental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Calibri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            </w:t>
      </w: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>MEMORANDO</w:t>
      </w:r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 xml:space="preserve">            </w:t>
      </w:r>
      <w:r w:rsidR="000121AD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DIVEDA-639</w:t>
      </w:r>
      <w:r w:rsidRPr="009B3D0F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-2019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Times New Roman"/>
          <w:sz w:val="28"/>
          <w:szCs w:val="20"/>
          <w:lang w:eastAsia="es-PA"/>
        </w:rPr>
      </w:pP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both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PARA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:            </w:t>
      </w:r>
      <w:r w:rsidR="00012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DANIA BROCE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  <w:r w:rsidR="000121AD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Jefa de la Oficina de Asesoría Legal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DE: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MIGUEL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A. 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FLORES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M.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Director de Verificación del Desempeño Ambiental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left="1410" w:right="361" w:hanging="1410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ASUNTO:      </w:t>
      </w:r>
      <w:r w:rsidR="000121AD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Trámite de registro de auditores ambientales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FECHA: 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ab/>
      </w:r>
      <w:r w:rsidR="000121AD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30 de agosto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 2019 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N° de Control:  s/n </w:t>
      </w:r>
    </w:p>
    <w:p w:rsidR="00A11214" w:rsidRPr="009B3D0F" w:rsidRDefault="00A11214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_________________________________________________________________________</w:t>
      </w:r>
    </w:p>
    <w:p w:rsidR="00D8739D" w:rsidRDefault="00D8739D" w:rsidP="000121AD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  <w:r w:rsidR="000121AD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Por este medio remitimos expedientes para el trámite correspondiente de la Oficina de Asesoría Legal, concerniente al Registro de Auditores Ambientales que lleva el Ministerio de Ambiente]:</w:t>
      </w:r>
    </w:p>
    <w:p w:rsidR="000121AD" w:rsidRDefault="000121AD" w:rsidP="000121AD">
      <w:pPr>
        <w:pStyle w:val="Prrafodelista"/>
        <w:numPr>
          <w:ilvl w:val="0"/>
          <w:numId w:val="3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0121AD">
        <w:rPr>
          <w:rFonts w:ascii="Times New Roman" w:eastAsia="Times New Roman" w:hAnsi="Times New Roman" w:cs="Times New Roman"/>
          <w:sz w:val="24"/>
          <w:szCs w:val="24"/>
          <w:lang w:eastAsia="es-PA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eastAsia="es-PA"/>
        </w:rPr>
        <w:t>s</w:t>
      </w:r>
      <w:r w:rsidRPr="000121AD">
        <w:rPr>
          <w:rFonts w:ascii="Times New Roman" w:eastAsia="Times New Roman" w:hAnsi="Times New Roman" w:cs="Times New Roman"/>
          <w:sz w:val="24"/>
          <w:szCs w:val="24"/>
          <w:lang w:eastAsia="es-PA"/>
        </w:rPr>
        <w:t>cripción natural:</w:t>
      </w:r>
      <w:r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Ronald Cornejo De La Cruz (</w:t>
      </w:r>
      <w:r w:rsidR="00A11214">
        <w:rPr>
          <w:rFonts w:ascii="Times New Roman" w:eastAsia="Times New Roman" w:hAnsi="Times New Roman" w:cs="Times New Roman"/>
          <w:sz w:val="24"/>
          <w:szCs w:val="24"/>
          <w:lang w:eastAsia="es-PA"/>
        </w:rPr>
        <w:t>16 fojas en exp</w:t>
      </w:r>
      <w:r w:rsidR="00735A0C">
        <w:rPr>
          <w:rFonts w:ascii="Times New Roman" w:eastAsia="Times New Roman" w:hAnsi="Times New Roman" w:cs="Times New Roman"/>
          <w:sz w:val="24"/>
          <w:szCs w:val="24"/>
          <w:lang w:eastAsia="es-PA"/>
        </w:rPr>
        <w:t>ediente y 34</w:t>
      </w:r>
      <w:bookmarkStart w:id="0" w:name="_GoBack"/>
      <w:bookmarkEnd w:id="0"/>
      <w:r w:rsidR="00A11214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fojas en </w:t>
      </w:r>
      <w:proofErr w:type="spellStart"/>
      <w:r w:rsidR="00A11214">
        <w:rPr>
          <w:rFonts w:ascii="Times New Roman" w:eastAsia="Times New Roman" w:hAnsi="Times New Roman" w:cs="Times New Roman"/>
          <w:sz w:val="24"/>
          <w:szCs w:val="24"/>
          <w:lang w:eastAsia="es-PA"/>
        </w:rPr>
        <w:t>Prefasia</w:t>
      </w:r>
      <w:proofErr w:type="spellEnd"/>
      <w:r w:rsidR="00A11214">
        <w:rPr>
          <w:rFonts w:ascii="Times New Roman" w:eastAsia="Times New Roman" w:hAnsi="Times New Roman" w:cs="Times New Roman"/>
          <w:sz w:val="24"/>
          <w:szCs w:val="24"/>
          <w:lang w:eastAsia="es-PA"/>
        </w:rPr>
        <w:t>)</w:t>
      </w:r>
    </w:p>
    <w:p w:rsidR="00A11214" w:rsidRPr="000121AD" w:rsidRDefault="00A11214" w:rsidP="000121AD">
      <w:pPr>
        <w:pStyle w:val="Prrafodelista"/>
        <w:numPr>
          <w:ilvl w:val="0"/>
          <w:numId w:val="3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Número de caso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PA"/>
        </w:rPr>
        <w:t>Prefasia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5605. </w:t>
      </w:r>
    </w:p>
    <w:p w:rsidR="000121AD" w:rsidRDefault="000121A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PA"/>
        </w:rPr>
      </w:pPr>
    </w:p>
    <w:p w:rsidR="000121AD" w:rsidRPr="000121AD" w:rsidRDefault="000121AD" w:rsidP="000121AD">
      <w:pPr>
        <w:pStyle w:val="Ttulo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  <w:r w:rsidRPr="00012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Para mayor información contactar a Isabella Bonissi o Jessica Cubilla a la Dirección de Verificación del Desempeño Ambiental a la extensión 6847 o al correo electrónico </w:t>
      </w:r>
      <w:hyperlink r:id="rId7" w:history="1">
        <w:r w:rsidRPr="000121AD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PA"/>
          </w:rPr>
          <w:t>ibonissi@miambiente.gob.pa</w:t>
        </w:r>
      </w:hyperlink>
      <w:r w:rsidRPr="00012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</w:t>
      </w:r>
    </w:p>
    <w:p w:rsidR="000121AD" w:rsidRPr="000121AD" w:rsidRDefault="000121AD" w:rsidP="00012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</w:p>
    <w:p w:rsidR="000121AD" w:rsidRPr="000121AD" w:rsidRDefault="000121A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Atentamente,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  <w:t> </w:t>
      </w:r>
    </w:p>
    <w:p w:rsidR="00D8739D" w:rsidRPr="00D8739D" w:rsidRDefault="000121A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MAF/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jc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ibg</w:t>
      </w:r>
      <w:proofErr w:type="spellEnd"/>
      <w:r w:rsidR="00D8739D" w:rsidRPr="00D8739D">
        <w:rPr>
          <w:rFonts w:ascii="Times New Roman" w:eastAsia="Times New Roman" w:hAnsi="Times New Roman" w:cs="Times New Roman"/>
          <w:bCs/>
          <w:iCs/>
          <w:color w:val="000000"/>
          <w:sz w:val="20"/>
          <w:szCs w:val="24"/>
          <w:lang w:eastAsia="es-PA"/>
        </w:rPr>
        <w:t xml:space="preserve">  </w:t>
      </w:r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D8739D" w:rsidRDefault="00E2042B" w:rsidP="00A11214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42BB30DB" wp14:editId="224E2B6F">
            <wp:simplePos x="0" y="0"/>
            <wp:positionH relativeFrom="margin">
              <wp:posOffset>-304800</wp:posOffset>
            </wp:positionH>
            <wp:positionV relativeFrom="margin">
              <wp:posOffset>-154940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739D" w:rsidRPr="00D8739D" w:rsidSect="00BC7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B9" w:rsidRDefault="008B56B9">
      <w:pPr>
        <w:spacing w:after="0" w:line="240" w:lineRule="auto"/>
      </w:pPr>
      <w:r>
        <w:separator/>
      </w:r>
    </w:p>
  </w:endnote>
  <w:endnote w:type="continuationSeparator" w:id="0">
    <w:p w:rsidR="008B56B9" w:rsidRDefault="008B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B56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B56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B56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B9" w:rsidRDefault="008B56B9">
      <w:pPr>
        <w:spacing w:after="0" w:line="240" w:lineRule="auto"/>
      </w:pPr>
      <w:r>
        <w:separator/>
      </w:r>
    </w:p>
  </w:footnote>
  <w:footnote w:type="continuationSeparator" w:id="0">
    <w:p w:rsidR="008B56B9" w:rsidRDefault="008B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B56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B56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B56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56C"/>
    <w:multiLevelType w:val="hybridMultilevel"/>
    <w:tmpl w:val="F9A8563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0121AD"/>
    <w:rsid w:val="002C32B8"/>
    <w:rsid w:val="0032318D"/>
    <w:rsid w:val="00735A0C"/>
    <w:rsid w:val="007D150E"/>
    <w:rsid w:val="008B56B9"/>
    <w:rsid w:val="0099724E"/>
    <w:rsid w:val="00A11214"/>
    <w:rsid w:val="00D8739D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74BA6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21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21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21A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121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bonissi@miambiente.gob.p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3</cp:revision>
  <cp:lastPrinted>2019-08-30T14:29:00Z</cp:lastPrinted>
  <dcterms:created xsi:type="dcterms:W3CDTF">2019-08-30T14:17:00Z</dcterms:created>
  <dcterms:modified xsi:type="dcterms:W3CDTF">2019-08-30T14:29:00Z</dcterms:modified>
</cp:coreProperties>
</file>