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t xml:space="preserve"> </w:t>
      </w:r>
      <w:r w:rsidR="00835ADA" w:rsidRPr="00835ADA">
        <w:t>PATIO DE CONTENEDORES DIVALÁ</w:t>
      </w:r>
      <w:r>
        <w:t>.</w:t>
      </w:r>
    </w:p>
    <w:p w:rsidR="000C5E81" w:rsidRDefault="000C5E81" w:rsidP="000C5E81">
      <w:pPr>
        <w:spacing w:after="160" w:line="360" w:lineRule="auto"/>
        <w:jc w:val="both"/>
      </w:pPr>
      <w:r>
        <w:rPr>
          <w:b/>
        </w:rPr>
        <w:t xml:space="preserve">PROMOTOR: </w:t>
      </w:r>
      <w:r w:rsidR="00835ADA" w:rsidRPr="00835ADA">
        <w:t>BLESS AGENCY MARINE, S.A.</w:t>
      </w:r>
    </w:p>
    <w:p w:rsidR="000C5E81" w:rsidRDefault="000C5E81" w:rsidP="000C5E81">
      <w:pPr>
        <w:tabs>
          <w:tab w:val="left" w:pos="2235"/>
          <w:tab w:val="left" w:pos="3570"/>
        </w:tabs>
        <w:spacing w:after="160" w:line="240" w:lineRule="auto"/>
        <w:jc w:val="both"/>
        <w:rPr>
          <w:b/>
        </w:rPr>
      </w:pPr>
      <w:r>
        <w:rPr>
          <w:b/>
        </w:rPr>
        <w:t>CATEGORÍA</w:t>
      </w:r>
      <w:r>
        <w:t xml:space="preserve">: I   </w:t>
      </w:r>
      <w:r>
        <w:tab/>
      </w:r>
      <w:r>
        <w:rPr>
          <w:b/>
        </w:rPr>
        <w:t xml:space="preserve">     </w:t>
      </w:r>
      <w:r>
        <w:rPr>
          <w:b/>
        </w:rPr>
        <w:tab/>
        <w:t xml:space="preserve"> </w:t>
      </w:r>
    </w:p>
    <w:p w:rsidR="000C5E81" w:rsidRDefault="000C5E81" w:rsidP="000C5E81">
      <w:pPr>
        <w:tabs>
          <w:tab w:val="left" w:pos="3150"/>
          <w:tab w:val="left" w:pos="4575"/>
          <w:tab w:val="left" w:pos="5730"/>
        </w:tabs>
        <w:spacing w:after="160" w:line="480" w:lineRule="auto"/>
        <w:jc w:val="both"/>
      </w:pPr>
      <w:r>
        <w:t xml:space="preserve">FECHA DE ENTRADA: DÍA </w:t>
      </w:r>
      <w:r w:rsidR="00835ADA">
        <w:rPr>
          <w:u w:val="single"/>
        </w:rPr>
        <w:t xml:space="preserve">31 </w:t>
      </w:r>
      <w:bookmarkStart w:id="0" w:name="_GoBack"/>
      <w:bookmarkEnd w:id="0"/>
      <w:r>
        <w:t xml:space="preserve">MES  </w:t>
      </w:r>
      <w:r>
        <w:rPr>
          <w:u w:val="single"/>
        </w:rPr>
        <w:t xml:space="preserve">AGOSTO  </w:t>
      </w:r>
      <w:r>
        <w:t>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0C5E81" w:rsidTr="000C5E81">
        <w:trPr>
          <w:jc w:val="center"/>
        </w:trPr>
        <w:tc>
          <w:tcPr>
            <w:tcW w:w="4642"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51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17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0C5E81">
        <w:trPr>
          <w:trHeight w:val="822"/>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trHeight w:val="820"/>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3.</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ORIGINAL Y COPIA IMPRESA DEL ESTUDIO DE IMPACTO AMBIENTAL.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4.</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COPIA DE CÉDULA DE IDENTIDAD PERSONAL DEL PROMOTOR DEL ESTUDIO, </w:t>
            </w:r>
            <w:r>
              <w:rPr>
                <w:lang w:val="es-MX" w:eastAsia="es-MX"/>
              </w:rPr>
              <w:t>AUTENTICADA</w:t>
            </w:r>
            <w:r>
              <w:t xml:space="preserve"> O COTEJADA CON SU ORIGINAL.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5.</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DIGITAL DEL ESTUDIO DE IMPACTO AMBIENTAL (2) CD.</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6.</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7.</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8.</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CERTIFICADO ORIGINAL DE EXISTENCIA DE LA EMPRESA PROMOTORA, EXPEDIDO POR EL REGISTRO PÚBLICO (EN CASO DE </w:t>
            </w:r>
            <w:r>
              <w:lastRenderedPageBreak/>
              <w:t>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lastRenderedPageBreak/>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lastRenderedPageBreak/>
              <w:t>9.</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10.</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VERIFICAR QUE LOS CONSULTORES ESTÉN ACTUALIZADOS y HABILITADOS.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0C5E81">
        <w:trPr>
          <w:jc w:val="center"/>
        </w:trPr>
        <w:tc>
          <w:tcPr>
            <w:tcW w:w="56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11.</w:t>
            </w:r>
          </w:p>
        </w:tc>
        <w:tc>
          <w:tcPr>
            <w:tcW w:w="408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RESOLUCIÓN DE INSCRIPCIÓN O ACTUALIZACIÓN DEL REGISTRO DE CONSULTORES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536C06"/>
    <w:rsid w:val="00835ADA"/>
    <w:rsid w:val="00D37C1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1480</Characters>
  <Application>Microsoft Office Word</Application>
  <DocSecurity>0</DocSecurity>
  <Lines>12</Lines>
  <Paragraphs>3</Paragraphs>
  <ScaleCrop>false</ScaleCrop>
  <Company>Hewlett-Packard Company</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5</cp:revision>
  <dcterms:created xsi:type="dcterms:W3CDTF">2019-08-13T13:57:00Z</dcterms:created>
  <dcterms:modified xsi:type="dcterms:W3CDTF">2019-09-03T19:12:00Z</dcterms:modified>
</cp:coreProperties>
</file>