
<file path=[Content_Types].xml><?xml version="1.0" encoding="utf-8"?>
<Types xmlns="http://schemas.openxmlformats.org/package/2006/content-types">
  <Default Extension="emf" ContentType="application/x-msmetafile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06" w:rsidRPr="002D3485" w:rsidRDefault="00233695">
      <w:pPr>
        <w:pStyle w:val="Textoindependiente"/>
        <w:rPr>
          <w:sz w:val="20"/>
          <w:lang w:val="es-PA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60288" behindDoc="0" locked="0" layoutInCell="1" hidden="0" allowOverlap="1" wp14:anchorId="0AA6571D" wp14:editId="2A68A12B">
            <wp:simplePos x="0" y="0"/>
            <wp:positionH relativeFrom="page">
              <wp:posOffset>1019175</wp:posOffset>
            </wp:positionH>
            <wp:positionV relativeFrom="paragraph">
              <wp:posOffset>100330</wp:posOffset>
            </wp:positionV>
            <wp:extent cx="837684" cy="914400"/>
            <wp:effectExtent l="0" t="0" r="635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911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50606" w:rsidRPr="002D3485" w:rsidRDefault="00850606">
      <w:pPr>
        <w:pStyle w:val="Textoindependiente"/>
        <w:rPr>
          <w:sz w:val="20"/>
          <w:lang w:val="es-PA"/>
        </w:rPr>
      </w:pPr>
    </w:p>
    <w:p w:rsidR="00E507D4" w:rsidRPr="00233695" w:rsidRDefault="00E507D4" w:rsidP="00233695">
      <w:pPr>
        <w:pStyle w:val="Textoindependiente"/>
        <w:spacing w:before="79"/>
        <w:ind w:left="2082" w:right="659" w:firstLine="6"/>
        <w:jc w:val="center"/>
        <w:rPr>
          <w:b/>
          <w:lang w:val="es-PA"/>
        </w:rPr>
      </w:pPr>
      <w:r w:rsidRPr="00233695">
        <w:rPr>
          <w:b/>
          <w:lang w:val="es-PA"/>
        </w:rPr>
        <w:t>MINISTERIO DE AMBIENTE</w:t>
      </w:r>
    </w:p>
    <w:p w:rsidR="00E507D4" w:rsidRPr="00233695" w:rsidRDefault="00233695" w:rsidP="00233695">
      <w:pPr>
        <w:jc w:val="center"/>
        <w:rPr>
          <w:b/>
          <w:sz w:val="24"/>
          <w:szCs w:val="24"/>
          <w:lang w:val="es-PA"/>
        </w:rPr>
      </w:pPr>
      <w:r>
        <w:rPr>
          <w:b/>
          <w:sz w:val="24"/>
          <w:szCs w:val="24"/>
          <w:lang w:val="es-PA"/>
        </w:rPr>
        <w:t xml:space="preserve">                            </w:t>
      </w:r>
      <w:r w:rsidR="00E507D4" w:rsidRPr="00233695">
        <w:rPr>
          <w:b/>
          <w:sz w:val="24"/>
          <w:szCs w:val="24"/>
          <w:lang w:val="es-PA"/>
        </w:rPr>
        <w:t>DIRECCIÓN REGIONAL DE VERAGUAS</w:t>
      </w:r>
    </w:p>
    <w:p w:rsidR="00E507D4" w:rsidRPr="00233695" w:rsidRDefault="00233695" w:rsidP="00233695">
      <w:pPr>
        <w:jc w:val="center"/>
        <w:rPr>
          <w:b/>
          <w:sz w:val="24"/>
          <w:szCs w:val="24"/>
          <w:lang w:val="es-PA"/>
        </w:rPr>
      </w:pPr>
      <w:r>
        <w:rPr>
          <w:b/>
          <w:sz w:val="24"/>
          <w:szCs w:val="24"/>
          <w:lang w:val="es-PA"/>
        </w:rPr>
        <w:t xml:space="preserve">                   </w:t>
      </w:r>
      <w:bookmarkStart w:id="0" w:name="_GoBack"/>
      <w:bookmarkEnd w:id="0"/>
      <w:r>
        <w:rPr>
          <w:b/>
          <w:sz w:val="24"/>
          <w:szCs w:val="24"/>
          <w:lang w:val="es-PA"/>
        </w:rPr>
        <w:t xml:space="preserve">             </w:t>
      </w:r>
      <w:r w:rsidR="00E507D4" w:rsidRPr="00233695">
        <w:rPr>
          <w:b/>
          <w:sz w:val="24"/>
          <w:szCs w:val="24"/>
          <w:lang w:val="es-PA"/>
        </w:rPr>
        <w:t>SECCIÓN DE EVALUCIÓN DE IMPACTO AMBIENTAL</w:t>
      </w:r>
    </w:p>
    <w:p w:rsidR="00E507D4" w:rsidRPr="00233695" w:rsidRDefault="00E507D4" w:rsidP="00233695">
      <w:pPr>
        <w:pStyle w:val="Textoindependiente"/>
        <w:spacing w:before="10"/>
        <w:jc w:val="center"/>
        <w:rPr>
          <w:b/>
          <w:sz w:val="21"/>
          <w:lang w:val="es-PA"/>
        </w:rPr>
      </w:pPr>
    </w:p>
    <w:p w:rsidR="00E507D4" w:rsidRDefault="00E507D4" w:rsidP="00E507D4">
      <w:pPr>
        <w:ind w:right="466"/>
        <w:jc w:val="right"/>
        <w:rPr>
          <w:lang w:val="es-PA"/>
        </w:rPr>
      </w:pPr>
      <w:r>
        <w:rPr>
          <w:lang w:val="es-PA"/>
        </w:rPr>
        <w:t>Tel. 500-0734, Ext. 6409</w:t>
      </w:r>
      <w:r w:rsidRPr="00BD049D">
        <w:rPr>
          <w:lang w:val="es-PA"/>
        </w:rPr>
        <w:t xml:space="preserve"> </w:t>
      </w:r>
      <w:r>
        <w:rPr>
          <w:lang w:val="es-PA"/>
        </w:rPr>
        <w:t>Regional Verag</w:t>
      </w:r>
      <w:r w:rsidR="00107427">
        <w:rPr>
          <w:lang w:val="es-PA"/>
        </w:rPr>
        <w:t>uas</w:t>
      </w:r>
    </w:p>
    <w:p w:rsidR="00E507D4" w:rsidRDefault="00E507D4" w:rsidP="00E507D4">
      <w:pPr>
        <w:spacing w:before="1"/>
        <w:ind w:right="460"/>
        <w:jc w:val="right"/>
        <w:rPr>
          <w:lang w:val="es-PA"/>
        </w:rPr>
      </w:pPr>
      <w:hyperlink r:id="rId7">
        <w:r>
          <w:rPr>
            <w:color w:val="0000FF"/>
            <w:u w:val="single" w:color="0000FF"/>
            <w:lang w:val="es-PA"/>
          </w:rPr>
          <w:t>www.miambiente.gob.pa</w:t>
        </w:r>
      </w:hyperlink>
    </w:p>
    <w:p w:rsidR="00E507D4" w:rsidRDefault="00E507D4" w:rsidP="00E507D4">
      <w:pPr>
        <w:pStyle w:val="Textoindependiente"/>
        <w:spacing w:before="3"/>
        <w:rPr>
          <w:sz w:val="12"/>
          <w:lang w:val="es-PA"/>
        </w:rPr>
      </w:pPr>
    </w:p>
    <w:p w:rsidR="00E507D4" w:rsidRDefault="00E507D4" w:rsidP="00E507D4">
      <w:pPr>
        <w:pStyle w:val="Textoindependiente"/>
        <w:spacing w:before="3"/>
        <w:rPr>
          <w:sz w:val="12"/>
          <w:lang w:val="es-PA"/>
        </w:rPr>
      </w:pPr>
    </w:p>
    <w:p w:rsidR="00E507D4" w:rsidRDefault="00E507D4" w:rsidP="00E507D4">
      <w:pPr>
        <w:pStyle w:val="Textoindependiente"/>
        <w:spacing w:before="3"/>
        <w:rPr>
          <w:sz w:val="16"/>
          <w:lang w:val="es-PA"/>
        </w:rPr>
      </w:pPr>
    </w:p>
    <w:p w:rsidR="00E507D4" w:rsidRDefault="00E507D4" w:rsidP="00E507D4">
      <w:pPr>
        <w:pStyle w:val="Textoindependiente"/>
        <w:spacing w:before="3"/>
        <w:rPr>
          <w:sz w:val="16"/>
          <w:lang w:val="es-PA"/>
        </w:rPr>
      </w:pPr>
    </w:p>
    <w:p w:rsidR="00E507D4" w:rsidRPr="00233695" w:rsidRDefault="00E507D4" w:rsidP="00233695">
      <w:pPr>
        <w:rPr>
          <w:sz w:val="24"/>
          <w:szCs w:val="24"/>
        </w:rPr>
      </w:pPr>
      <w:r w:rsidRPr="00233695">
        <w:rPr>
          <w:sz w:val="24"/>
          <w:szCs w:val="24"/>
        </w:rPr>
        <w:t xml:space="preserve">Santiago, 03 de </w:t>
      </w:r>
      <w:proofErr w:type="spellStart"/>
      <w:r w:rsidRPr="00233695">
        <w:rPr>
          <w:sz w:val="24"/>
          <w:szCs w:val="24"/>
        </w:rPr>
        <w:t>agosto</w:t>
      </w:r>
      <w:proofErr w:type="spellEnd"/>
      <w:r w:rsidRPr="00233695">
        <w:rPr>
          <w:sz w:val="24"/>
          <w:szCs w:val="24"/>
        </w:rPr>
        <w:t xml:space="preserve"> de 2019</w:t>
      </w:r>
    </w:p>
    <w:p w:rsidR="00E507D4" w:rsidRPr="002D3485" w:rsidRDefault="00E507D4" w:rsidP="00E507D4">
      <w:pPr>
        <w:pStyle w:val="Textoindependiente"/>
        <w:spacing w:before="10"/>
        <w:rPr>
          <w:szCs w:val="24"/>
          <w:lang w:val="es-PA"/>
        </w:rPr>
      </w:pPr>
    </w:p>
    <w:p w:rsidR="00E507D4" w:rsidRPr="003F73D3" w:rsidRDefault="007022BF" w:rsidP="00E507D4">
      <w:pPr>
        <w:pStyle w:val="Textoindependiente"/>
        <w:ind w:left="119"/>
        <w:rPr>
          <w:b/>
          <w:szCs w:val="24"/>
        </w:rPr>
      </w:pPr>
      <w:r w:rsidRPr="003F73D3">
        <w:rPr>
          <w:b/>
          <w:szCs w:val="24"/>
        </w:rPr>
        <w:t>DRVE/953</w:t>
      </w:r>
      <w:r w:rsidR="00685311" w:rsidRPr="003F73D3">
        <w:rPr>
          <w:b/>
          <w:szCs w:val="24"/>
        </w:rPr>
        <w:t>/2019</w:t>
      </w:r>
    </w:p>
    <w:p w:rsidR="00E507D4" w:rsidRPr="003F73D3" w:rsidRDefault="00E507D4" w:rsidP="00E507D4">
      <w:pPr>
        <w:pStyle w:val="Textoindependiente"/>
        <w:ind w:left="119"/>
        <w:rPr>
          <w:szCs w:val="24"/>
        </w:rPr>
      </w:pPr>
    </w:p>
    <w:p w:rsidR="00685311" w:rsidRPr="003F73D3" w:rsidRDefault="00685311" w:rsidP="00E507D4">
      <w:pPr>
        <w:pStyle w:val="Textoindependiente"/>
        <w:ind w:left="119"/>
        <w:rPr>
          <w:szCs w:val="24"/>
        </w:rPr>
      </w:pPr>
    </w:p>
    <w:p w:rsidR="00685311" w:rsidRPr="003F73D3" w:rsidRDefault="00685311" w:rsidP="00E507D4">
      <w:pPr>
        <w:pStyle w:val="Textoindependiente"/>
        <w:ind w:left="119"/>
        <w:rPr>
          <w:szCs w:val="24"/>
        </w:rPr>
      </w:pPr>
    </w:p>
    <w:p w:rsidR="00E507D4" w:rsidRPr="00E507D4" w:rsidRDefault="00E507D4" w:rsidP="00E507D4">
      <w:pPr>
        <w:pStyle w:val="Textoindependiente"/>
        <w:rPr>
          <w:szCs w:val="24"/>
        </w:rPr>
      </w:pPr>
      <w:proofErr w:type="spellStart"/>
      <w:r w:rsidRPr="00E507D4">
        <w:rPr>
          <w:szCs w:val="24"/>
        </w:rPr>
        <w:t>Señor</w:t>
      </w:r>
      <w:proofErr w:type="spellEnd"/>
    </w:p>
    <w:p w:rsidR="00B06DFB" w:rsidRDefault="00E507D4" w:rsidP="00D95FBE">
      <w:pPr>
        <w:pStyle w:val="Textoindependiente"/>
        <w:spacing w:before="89" w:line="360" w:lineRule="auto"/>
        <w:ind w:right="3228"/>
        <w:rPr>
          <w:b/>
          <w:bCs/>
          <w:szCs w:val="24"/>
        </w:rPr>
      </w:pPr>
      <w:r w:rsidRPr="00E507D4">
        <w:rPr>
          <w:b/>
          <w:bCs/>
          <w:szCs w:val="24"/>
        </w:rPr>
        <w:t xml:space="preserve">CHI WEI WONG </w:t>
      </w:r>
      <w:proofErr w:type="spellStart"/>
      <w:r w:rsidRPr="00E507D4">
        <w:rPr>
          <w:b/>
          <w:bCs/>
          <w:szCs w:val="24"/>
        </w:rPr>
        <w:t>MA</w:t>
      </w:r>
      <w:proofErr w:type="spellEnd"/>
    </w:p>
    <w:p w:rsidR="00B06DFB" w:rsidRPr="00B06DFB" w:rsidRDefault="00685311" w:rsidP="00D95FBE">
      <w:pPr>
        <w:pStyle w:val="Textoindependiente"/>
        <w:spacing w:before="89" w:line="360" w:lineRule="auto"/>
        <w:ind w:right="3228"/>
        <w:rPr>
          <w:b/>
          <w:bCs/>
          <w:szCs w:val="24"/>
        </w:rPr>
      </w:pPr>
      <w:r w:rsidRPr="00B06DFB">
        <w:rPr>
          <w:b/>
          <w:bCs/>
          <w:szCs w:val="24"/>
        </w:rPr>
        <w:t xml:space="preserve">Representante Legal </w:t>
      </w:r>
      <w:r w:rsidR="00E507D4" w:rsidRPr="00B06DFB">
        <w:rPr>
          <w:b/>
          <w:szCs w:val="24"/>
        </w:rPr>
        <w:tab/>
      </w:r>
    </w:p>
    <w:p w:rsidR="00E507D4" w:rsidRDefault="00E507D4" w:rsidP="003F73D3">
      <w:pPr>
        <w:pStyle w:val="Textoindependiente"/>
        <w:tabs>
          <w:tab w:val="left" w:pos="5910"/>
        </w:tabs>
        <w:spacing w:before="9" w:line="360" w:lineRule="auto"/>
        <w:rPr>
          <w:b/>
          <w:szCs w:val="24"/>
        </w:rPr>
      </w:pPr>
      <w:r w:rsidRPr="00B06DFB">
        <w:rPr>
          <w:b/>
          <w:bCs/>
          <w:szCs w:val="24"/>
        </w:rPr>
        <w:t>KING OF FRUITS INVESTMENT, S.A</w:t>
      </w:r>
    </w:p>
    <w:p w:rsidR="003F73D3" w:rsidRPr="003F73D3" w:rsidRDefault="003F73D3" w:rsidP="003F73D3">
      <w:pPr>
        <w:pStyle w:val="Textoindependiente"/>
        <w:tabs>
          <w:tab w:val="left" w:pos="5910"/>
        </w:tabs>
        <w:spacing w:before="9" w:line="360" w:lineRule="auto"/>
        <w:rPr>
          <w:b/>
          <w:szCs w:val="24"/>
        </w:rPr>
      </w:pPr>
    </w:p>
    <w:p w:rsidR="00E507D4" w:rsidRPr="00E507D4" w:rsidRDefault="00E507D4" w:rsidP="00E507D4">
      <w:pPr>
        <w:pStyle w:val="Textoindependiente"/>
        <w:spacing w:line="247" w:lineRule="exact"/>
        <w:rPr>
          <w:szCs w:val="24"/>
        </w:rPr>
      </w:pPr>
      <w:r w:rsidRPr="00E507D4">
        <w:rPr>
          <w:szCs w:val="24"/>
        </w:rPr>
        <w:t>E. S. D.</w:t>
      </w:r>
    </w:p>
    <w:p w:rsidR="00E507D4" w:rsidRDefault="00E507D4" w:rsidP="00E507D4">
      <w:pPr>
        <w:pStyle w:val="Textoindependiente"/>
        <w:rPr>
          <w:szCs w:val="24"/>
        </w:rPr>
      </w:pPr>
    </w:p>
    <w:p w:rsidR="003F73D3" w:rsidRDefault="003F73D3" w:rsidP="00E507D4">
      <w:pPr>
        <w:pStyle w:val="Textoindependiente"/>
        <w:rPr>
          <w:szCs w:val="24"/>
        </w:rPr>
      </w:pPr>
    </w:p>
    <w:p w:rsidR="00107427" w:rsidRPr="00E507D4" w:rsidRDefault="00107427" w:rsidP="00E507D4">
      <w:pPr>
        <w:pStyle w:val="Textoindependiente"/>
        <w:rPr>
          <w:szCs w:val="24"/>
        </w:rPr>
      </w:pPr>
    </w:p>
    <w:p w:rsidR="00E507D4" w:rsidRDefault="00E507D4" w:rsidP="008439A5">
      <w:pPr>
        <w:pStyle w:val="Textoindependiente"/>
        <w:tabs>
          <w:tab w:val="left" w:pos="1696"/>
        </w:tabs>
        <w:rPr>
          <w:szCs w:val="24"/>
          <w:lang w:val="es-PA"/>
        </w:rPr>
      </w:pPr>
      <w:r w:rsidRPr="00B06DFB">
        <w:rPr>
          <w:szCs w:val="24"/>
          <w:lang w:val="es-PA"/>
        </w:rPr>
        <w:t xml:space="preserve">Señor </w:t>
      </w:r>
      <w:proofErr w:type="spellStart"/>
      <w:r w:rsidRPr="00B06DFB">
        <w:rPr>
          <w:szCs w:val="24"/>
          <w:lang w:val="es-PA"/>
        </w:rPr>
        <w:t>Wie</w:t>
      </w:r>
      <w:proofErr w:type="spellEnd"/>
      <w:r w:rsidRPr="00B06DFB">
        <w:rPr>
          <w:szCs w:val="24"/>
          <w:lang w:val="es-PA"/>
        </w:rPr>
        <w:t xml:space="preserve"> Wong </w:t>
      </w:r>
      <w:proofErr w:type="spellStart"/>
      <w:r w:rsidRPr="00B06DFB">
        <w:rPr>
          <w:szCs w:val="24"/>
          <w:lang w:val="es-PA"/>
        </w:rPr>
        <w:t>Ma</w:t>
      </w:r>
      <w:proofErr w:type="spellEnd"/>
      <w:r w:rsidRPr="00B06DFB">
        <w:rPr>
          <w:szCs w:val="24"/>
          <w:lang w:val="es-PA"/>
        </w:rPr>
        <w:t>:</w:t>
      </w:r>
    </w:p>
    <w:p w:rsidR="008439A5" w:rsidRPr="00B06DFB" w:rsidRDefault="008439A5" w:rsidP="008439A5">
      <w:pPr>
        <w:pStyle w:val="Textoindependiente"/>
        <w:tabs>
          <w:tab w:val="left" w:pos="1696"/>
        </w:tabs>
        <w:rPr>
          <w:szCs w:val="24"/>
          <w:lang w:val="es-PA"/>
        </w:rPr>
      </w:pPr>
    </w:p>
    <w:p w:rsidR="00E507D4" w:rsidRPr="002D3485" w:rsidRDefault="00E507D4" w:rsidP="00E507D4">
      <w:pPr>
        <w:pStyle w:val="Textoindependiente"/>
        <w:tabs>
          <w:tab w:val="left" w:pos="2055"/>
          <w:tab w:val="left" w:pos="4668"/>
          <w:tab w:val="left" w:pos="6876"/>
        </w:tabs>
        <w:ind w:right="133"/>
        <w:jc w:val="both"/>
        <w:rPr>
          <w:szCs w:val="24"/>
          <w:lang w:val="es-PA"/>
        </w:rPr>
      </w:pPr>
      <w:r w:rsidRPr="002D3485">
        <w:rPr>
          <w:szCs w:val="24"/>
          <w:lang w:val="es-PA"/>
        </w:rPr>
        <w:t>Por medio de la presente, de acuerdo a lo establecido en el artículo 43 de Decreto Ejecutivo 123 del 14 de agosto de 2009, modificado por el Decreto Ejecutivo de 155 de agosto de 2011, le solicitamos</w:t>
      </w:r>
      <w:r>
        <w:rPr>
          <w:szCs w:val="24"/>
          <w:lang w:val="es-PA"/>
        </w:rPr>
        <w:t xml:space="preserve"> </w:t>
      </w:r>
      <w:r w:rsidRPr="002D3485">
        <w:rPr>
          <w:szCs w:val="24"/>
          <w:lang w:val="es-PA"/>
        </w:rPr>
        <w:t xml:space="preserve">Ampliar </w:t>
      </w:r>
      <w:r w:rsidRPr="002D3485">
        <w:rPr>
          <w:szCs w:val="24"/>
          <w:lang w:val="es-PA"/>
        </w:rPr>
        <w:tab/>
        <w:t xml:space="preserve">  información   aclaratoria   al   Estudio   de   Impacto   Ambiental  (</w:t>
      </w:r>
      <w:proofErr w:type="spellStart"/>
      <w:r w:rsidRPr="002D3485">
        <w:rPr>
          <w:szCs w:val="24"/>
          <w:lang w:val="es-PA"/>
        </w:rPr>
        <w:t>EsIA</w:t>
      </w:r>
      <w:proofErr w:type="spellEnd"/>
      <w:r w:rsidRPr="002D3485">
        <w:rPr>
          <w:szCs w:val="24"/>
          <w:lang w:val="es-PA"/>
        </w:rPr>
        <w:t>)  Categoría I,</w:t>
      </w:r>
      <w:r>
        <w:rPr>
          <w:szCs w:val="24"/>
          <w:lang w:val="es-PA"/>
        </w:rPr>
        <w:t xml:space="preserve"> </w:t>
      </w:r>
      <w:r w:rsidRPr="002D3485">
        <w:rPr>
          <w:szCs w:val="24"/>
          <w:lang w:val="es-PA"/>
        </w:rPr>
        <w:t>denominado “</w:t>
      </w:r>
      <w:r w:rsidRPr="002D3485">
        <w:rPr>
          <w:b/>
          <w:bCs/>
          <w:szCs w:val="24"/>
          <w:lang w:val="es-PA"/>
        </w:rPr>
        <w:t>LIMPIEZA Y ADECUCIÓN DE TERRENO</w:t>
      </w:r>
      <w:r>
        <w:rPr>
          <w:szCs w:val="24"/>
          <w:lang w:val="es-PA"/>
        </w:rPr>
        <w:t xml:space="preserve">”, </w:t>
      </w:r>
      <w:r w:rsidRPr="002D3485">
        <w:rPr>
          <w:szCs w:val="24"/>
          <w:lang w:val="es-PA"/>
        </w:rPr>
        <w:t>a</w:t>
      </w:r>
      <w:r w:rsidRPr="00E507D4">
        <w:rPr>
          <w:szCs w:val="24"/>
          <w:lang w:val="es-PA"/>
        </w:rPr>
        <w:t xml:space="preserve"> </w:t>
      </w:r>
      <w:r>
        <w:rPr>
          <w:szCs w:val="24"/>
          <w:lang w:val="es-PA"/>
        </w:rPr>
        <w:t>d</w:t>
      </w:r>
      <w:r w:rsidRPr="002D3485">
        <w:rPr>
          <w:szCs w:val="24"/>
          <w:lang w:val="es-PA"/>
        </w:rPr>
        <w:t xml:space="preserve">esarrollarse en el corregimiento </w:t>
      </w:r>
      <w:r w:rsidRPr="003E4D86">
        <w:rPr>
          <w:szCs w:val="24"/>
          <w:lang w:val="es-PA"/>
        </w:rPr>
        <w:t>de</w:t>
      </w:r>
      <w:r w:rsidR="003E4D86" w:rsidRPr="003E4D86">
        <w:rPr>
          <w:szCs w:val="24"/>
          <w:lang w:val="es-PA"/>
        </w:rPr>
        <w:t xml:space="preserve"> </w:t>
      </w:r>
      <w:r w:rsidRPr="003E4D86">
        <w:rPr>
          <w:szCs w:val="24"/>
          <w:lang w:val="es-PA"/>
        </w:rPr>
        <w:t>L</w:t>
      </w:r>
      <w:r w:rsidRPr="002D3485">
        <w:rPr>
          <w:szCs w:val="24"/>
          <w:lang w:val="es-PA"/>
        </w:rPr>
        <w:t xml:space="preserve">as Guías, distrito de </w:t>
      </w:r>
      <w:proofErr w:type="spellStart"/>
      <w:r w:rsidRPr="002D3485">
        <w:rPr>
          <w:szCs w:val="24"/>
          <w:lang w:val="es-PA"/>
        </w:rPr>
        <w:t>Calobre</w:t>
      </w:r>
      <w:proofErr w:type="spellEnd"/>
      <w:r w:rsidR="00B06DFB">
        <w:rPr>
          <w:szCs w:val="24"/>
          <w:lang w:val="es-PA"/>
        </w:rPr>
        <w:t>, en la provincia</w:t>
      </w:r>
      <w:r w:rsidRPr="002D3485">
        <w:rPr>
          <w:szCs w:val="24"/>
          <w:lang w:val="es-PA"/>
        </w:rPr>
        <w:t xml:space="preserve"> de  Veraguas, en lo siguiente:</w:t>
      </w:r>
    </w:p>
    <w:p w:rsidR="00E507D4" w:rsidRPr="002D3485" w:rsidRDefault="00E507D4" w:rsidP="00E507D4">
      <w:pPr>
        <w:pStyle w:val="Textoindependiente"/>
        <w:spacing w:line="20" w:lineRule="exact"/>
        <w:ind w:left="1916"/>
        <w:jc w:val="both"/>
        <w:rPr>
          <w:szCs w:val="24"/>
        </w:rPr>
      </w:pPr>
      <w:r w:rsidRPr="002D3485">
        <w:rPr>
          <w:noProof/>
          <w:szCs w:val="24"/>
          <w:lang w:val="es-PA" w:eastAsia="es-PA"/>
        </w:rPr>
        <w:drawing>
          <wp:inline distT="0" distB="0" distL="0" distR="0" wp14:anchorId="6D0D932A" wp14:editId="3CD394CA">
            <wp:extent cx="4105910" cy="6350"/>
            <wp:effectExtent l="0" t="0" r="0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 t="-100000" b="100000"/>
                    <a:stretch/>
                  </pic:blipFill>
                  <pic:spPr>
                    <a:xfrm>
                      <a:off x="0" y="0"/>
                      <a:ext cx="410591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D86" w:rsidRPr="002D3485" w:rsidRDefault="00E507D4" w:rsidP="003E4D86">
      <w:pPr>
        <w:pStyle w:val="Textoindependiente"/>
        <w:spacing w:before="209" w:line="360" w:lineRule="auto"/>
        <w:ind w:left="522"/>
        <w:jc w:val="both"/>
        <w:rPr>
          <w:szCs w:val="24"/>
          <w:lang w:val="es-PA"/>
        </w:rPr>
      </w:pPr>
      <w:r w:rsidRPr="002D3485">
        <w:rPr>
          <w:szCs w:val="24"/>
          <w:lang w:val="es-PA"/>
        </w:rPr>
        <w:t>1.</w:t>
      </w:r>
      <w:r>
        <w:rPr>
          <w:szCs w:val="24"/>
          <w:lang w:val="es-PA"/>
        </w:rPr>
        <w:t xml:space="preserve"> </w:t>
      </w:r>
      <w:r w:rsidR="00D94DDA">
        <w:rPr>
          <w:szCs w:val="24"/>
          <w:lang w:val="es-PA"/>
        </w:rPr>
        <w:t>El número de fojas plasmadas en el memorial petitorio para la solicitud de evaluación no coincide con la cantidad de fojas del documento de estudio presentado.</w:t>
      </w:r>
    </w:p>
    <w:p w:rsidR="00E507D4" w:rsidRPr="002D3485" w:rsidRDefault="00E507D4" w:rsidP="003E4D86">
      <w:pPr>
        <w:pStyle w:val="Textoindependiente"/>
        <w:spacing w:line="360" w:lineRule="auto"/>
        <w:ind w:left="522"/>
        <w:jc w:val="both"/>
        <w:rPr>
          <w:szCs w:val="24"/>
          <w:lang w:val="es-PA"/>
        </w:rPr>
      </w:pPr>
      <w:r w:rsidRPr="002D3485">
        <w:rPr>
          <w:szCs w:val="24"/>
          <w:lang w:val="es-PA"/>
        </w:rPr>
        <w:t>2.</w:t>
      </w:r>
      <w:r w:rsidR="00D94DDA">
        <w:rPr>
          <w:szCs w:val="24"/>
          <w:lang w:val="es-PA"/>
        </w:rPr>
        <w:t xml:space="preserve"> Presentar las coordenadas en UTM del área a impactar, ya que las presentadas en</w:t>
      </w:r>
      <w:r w:rsidR="00B06DFB">
        <w:rPr>
          <w:szCs w:val="24"/>
          <w:lang w:val="es-PA"/>
        </w:rPr>
        <w:t xml:space="preserve"> el estudio no coinciden con las mismas dentro de la finca</w:t>
      </w:r>
      <w:r w:rsidR="00D94DDA">
        <w:rPr>
          <w:szCs w:val="24"/>
          <w:lang w:val="es-PA"/>
        </w:rPr>
        <w:t>.</w:t>
      </w:r>
    </w:p>
    <w:p w:rsidR="00E507D4" w:rsidRPr="002D3485" w:rsidRDefault="00E507D4" w:rsidP="00E507D4">
      <w:pPr>
        <w:pStyle w:val="Textoindependiente"/>
        <w:spacing w:line="240" w:lineRule="exact"/>
        <w:ind w:left="520"/>
        <w:rPr>
          <w:szCs w:val="24"/>
          <w:lang w:val="es-PA"/>
        </w:rPr>
      </w:pPr>
    </w:p>
    <w:p w:rsidR="00E507D4" w:rsidRDefault="00E507D4" w:rsidP="00D94DDA">
      <w:pPr>
        <w:pStyle w:val="Textoindependiente"/>
        <w:spacing w:line="258" w:lineRule="exact"/>
        <w:rPr>
          <w:szCs w:val="24"/>
          <w:lang w:val="es-PA"/>
        </w:rPr>
      </w:pPr>
    </w:p>
    <w:p w:rsidR="00E507D4" w:rsidRPr="002D3485" w:rsidRDefault="00E507D4" w:rsidP="00107427">
      <w:pPr>
        <w:pStyle w:val="Textoindependiente"/>
        <w:spacing w:line="258" w:lineRule="exact"/>
        <w:jc w:val="both"/>
        <w:rPr>
          <w:szCs w:val="24"/>
          <w:lang w:val="es-PA"/>
        </w:rPr>
      </w:pPr>
      <w:r w:rsidRPr="002D3485">
        <w:rPr>
          <w:szCs w:val="24"/>
          <w:lang w:val="es-PA"/>
        </w:rPr>
        <w:t>Además, queremos informarle que transcurridos quince (15) días del recibo de la nota, sin que haya cumplido con lo solicitado, se tomará la decisión correspondiente, según lo establecido en el artículo 9 del Decreto Ejecutivo Nº 155 de 05 de agosto de 2011.</w:t>
      </w:r>
    </w:p>
    <w:p w:rsidR="00E507D4" w:rsidRDefault="00E507D4" w:rsidP="00E507D4">
      <w:pPr>
        <w:pStyle w:val="Textoindependiente"/>
        <w:rPr>
          <w:szCs w:val="24"/>
          <w:lang w:val="es-PA"/>
        </w:rPr>
      </w:pPr>
    </w:p>
    <w:p w:rsidR="00B06DFB" w:rsidRPr="002D3485" w:rsidRDefault="00B06DFB" w:rsidP="00E507D4">
      <w:pPr>
        <w:pStyle w:val="Textoindependiente"/>
        <w:rPr>
          <w:szCs w:val="24"/>
          <w:lang w:val="es-PA"/>
        </w:rPr>
      </w:pPr>
    </w:p>
    <w:p w:rsidR="00E507D4" w:rsidRPr="002D3485" w:rsidRDefault="00E507D4" w:rsidP="00E507D4">
      <w:pPr>
        <w:pStyle w:val="Textoindependiente"/>
        <w:rPr>
          <w:szCs w:val="24"/>
          <w:lang w:val="es-PA"/>
        </w:rPr>
      </w:pPr>
    </w:p>
    <w:p w:rsidR="00E507D4" w:rsidRDefault="00E507D4" w:rsidP="00E507D4">
      <w:pPr>
        <w:pStyle w:val="Textoindependiente"/>
        <w:ind w:left="119"/>
        <w:jc w:val="both"/>
        <w:rPr>
          <w:lang w:val="es-PA"/>
        </w:rPr>
      </w:pPr>
      <w:r>
        <w:rPr>
          <w:lang w:val="es-PA"/>
        </w:rPr>
        <w:t>Atentamente,</w:t>
      </w:r>
    </w:p>
    <w:p w:rsidR="00E507D4" w:rsidRDefault="00E507D4" w:rsidP="00E507D4">
      <w:pPr>
        <w:pStyle w:val="Textoindependiente"/>
        <w:rPr>
          <w:sz w:val="26"/>
          <w:lang w:val="es-PA"/>
        </w:rPr>
      </w:pPr>
    </w:p>
    <w:p w:rsidR="00A60062" w:rsidRDefault="00A60062" w:rsidP="00E507D4">
      <w:pPr>
        <w:pStyle w:val="Textoindependiente"/>
        <w:spacing w:before="6"/>
        <w:rPr>
          <w:sz w:val="33"/>
          <w:lang w:val="es-PA"/>
        </w:rPr>
      </w:pPr>
    </w:p>
    <w:p w:rsidR="00406428" w:rsidRDefault="00406428" w:rsidP="00E507D4">
      <w:pPr>
        <w:pStyle w:val="Textoindependiente"/>
        <w:spacing w:before="6"/>
        <w:rPr>
          <w:sz w:val="33"/>
          <w:lang w:val="es-PA"/>
        </w:rPr>
      </w:pPr>
    </w:p>
    <w:p w:rsidR="00E507D4" w:rsidRDefault="00E507D4" w:rsidP="00D95FBE">
      <w:pPr>
        <w:pStyle w:val="Textoindependiente"/>
        <w:spacing w:line="258" w:lineRule="exact"/>
        <w:jc w:val="both"/>
        <w:rPr>
          <w:lang w:val="es-PA"/>
        </w:rPr>
      </w:pPr>
      <w:r>
        <w:rPr>
          <w:u w:val="thick"/>
          <w:lang w:val="es-PA"/>
        </w:rPr>
        <w:t>____________________________________</w:t>
      </w:r>
      <w:r w:rsidR="00602634">
        <w:rPr>
          <w:u w:val="thick"/>
          <w:lang w:val="es-PA"/>
        </w:rPr>
        <w:t>_</w:t>
      </w:r>
      <w:r w:rsidR="00CB0BF5">
        <w:rPr>
          <w:u w:val="thick"/>
          <w:lang w:val="es-PA"/>
        </w:rPr>
        <w:t>__</w:t>
      </w:r>
    </w:p>
    <w:p w:rsidR="00E507D4" w:rsidRPr="00602634" w:rsidRDefault="00E507D4" w:rsidP="00E507D4">
      <w:pPr>
        <w:pStyle w:val="Textoindependiente"/>
        <w:spacing w:line="240" w:lineRule="exact"/>
        <w:ind w:left="119"/>
        <w:jc w:val="both"/>
        <w:rPr>
          <w:b/>
          <w:lang w:val="es-PA"/>
        </w:rPr>
      </w:pPr>
      <w:r w:rsidRPr="00602634">
        <w:rPr>
          <w:b/>
          <w:lang w:val="es-PA"/>
        </w:rPr>
        <w:t>INGENIERA. JULIETA FERNANDEZ C.</w:t>
      </w:r>
    </w:p>
    <w:p w:rsidR="00E507D4" w:rsidRPr="00602634" w:rsidRDefault="00E507D4" w:rsidP="00E507D4">
      <w:pPr>
        <w:pStyle w:val="Textoindependiente"/>
        <w:spacing w:line="258" w:lineRule="exact"/>
        <w:ind w:left="119"/>
        <w:jc w:val="both"/>
        <w:rPr>
          <w:b/>
          <w:lang w:val="es-PA"/>
        </w:rPr>
      </w:pPr>
      <w:r w:rsidRPr="00602634">
        <w:rPr>
          <w:b/>
          <w:lang w:val="es-PA"/>
        </w:rPr>
        <w:t xml:space="preserve"> Directora  Regional de Veraguas.</w:t>
      </w:r>
    </w:p>
    <w:p w:rsidR="00685311" w:rsidRDefault="00685311" w:rsidP="00CB0BF5">
      <w:pPr>
        <w:spacing w:before="216"/>
        <w:jc w:val="both"/>
        <w:rPr>
          <w:color w:val="233F60"/>
          <w:sz w:val="20"/>
          <w:lang w:val="es-PA"/>
        </w:rPr>
      </w:pPr>
    </w:p>
    <w:p w:rsidR="00E507D4" w:rsidRPr="002D3485" w:rsidRDefault="00685311" w:rsidP="008439A5">
      <w:pPr>
        <w:spacing w:before="216"/>
        <w:ind w:left="119"/>
        <w:jc w:val="both"/>
        <w:rPr>
          <w:sz w:val="20"/>
          <w:lang w:val="es-PA"/>
        </w:rPr>
      </w:pPr>
      <w:r>
        <w:rPr>
          <w:color w:val="233F60"/>
          <w:sz w:val="20"/>
          <w:lang w:val="es-PA"/>
        </w:rPr>
        <w:t>JF/</w:t>
      </w:r>
      <w:proofErr w:type="spellStart"/>
      <w:r>
        <w:rPr>
          <w:color w:val="233F60"/>
          <w:sz w:val="20"/>
          <w:lang w:val="es-PA"/>
        </w:rPr>
        <w:t>ed</w:t>
      </w:r>
      <w:proofErr w:type="spellEnd"/>
      <w:r>
        <w:rPr>
          <w:color w:val="233F60"/>
          <w:sz w:val="20"/>
          <w:lang w:val="es-PA"/>
        </w:rPr>
        <w:t>/</w:t>
      </w:r>
      <w:proofErr w:type="spellStart"/>
      <w:r>
        <w:rPr>
          <w:color w:val="233F60"/>
          <w:sz w:val="20"/>
          <w:lang w:val="es-PA"/>
        </w:rPr>
        <w:t>ea</w:t>
      </w:r>
      <w:proofErr w:type="spellEnd"/>
    </w:p>
    <w:p w:rsidR="00850606" w:rsidRPr="002D3485" w:rsidRDefault="00BD049D">
      <w:pPr>
        <w:ind w:right="115"/>
        <w:jc w:val="right"/>
        <w:rPr>
          <w:sz w:val="18"/>
          <w:lang w:val="es-PA"/>
        </w:rPr>
      </w:pPr>
      <w:r w:rsidRPr="002D3485">
        <w:rPr>
          <w:sz w:val="18"/>
          <w:lang w:val="es-PA"/>
        </w:rPr>
        <w:t>1</w:t>
      </w:r>
    </w:p>
    <w:sectPr w:rsidR="00850606" w:rsidRPr="002D3485" w:rsidSect="008439A5">
      <w:type w:val="continuous"/>
      <w:pgSz w:w="12240" w:h="20160" w:code="5"/>
      <w:pgMar w:top="1417" w:right="1701" w:bottom="1417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06"/>
    <w:rsid w:val="00107427"/>
    <w:rsid w:val="00233695"/>
    <w:rsid w:val="00272902"/>
    <w:rsid w:val="002D3485"/>
    <w:rsid w:val="003867CB"/>
    <w:rsid w:val="003E4D86"/>
    <w:rsid w:val="003F73D3"/>
    <w:rsid w:val="00406428"/>
    <w:rsid w:val="00602634"/>
    <w:rsid w:val="00627DB6"/>
    <w:rsid w:val="00685311"/>
    <w:rsid w:val="007022BF"/>
    <w:rsid w:val="008439A5"/>
    <w:rsid w:val="00850606"/>
    <w:rsid w:val="00A60062"/>
    <w:rsid w:val="00B06DFB"/>
    <w:rsid w:val="00BD049D"/>
    <w:rsid w:val="00CB0BF5"/>
    <w:rsid w:val="00D87092"/>
    <w:rsid w:val="00D94DDA"/>
    <w:rsid w:val="00D95FBE"/>
    <w:rsid w:val="00E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Pr>
      <w:sz w:val="24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0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49D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627DB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Pr>
      <w:sz w:val="24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04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49D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627DB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http://www.miambiente.gob.p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C938-52D0-403D-AC32-9B4F3493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EIA-FEVA-011 Nota de primera y segunda solicitud de informaciÃ³n aclaratoria.docx</vt:lpstr>
    </vt:vector>
  </TitlesOfParts>
  <Company>HP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EIA-FEVA-011 Nota de primera y segunda solicitud de informaciÃ³n aclaratoria.docx</dc:title>
  <dc:creator>garci</dc:creator>
  <cp:lastModifiedBy>Esequiel Abrego Perez</cp:lastModifiedBy>
  <cp:revision>21</cp:revision>
  <cp:lastPrinted>2019-09-04T14:22:00Z</cp:lastPrinted>
  <dcterms:created xsi:type="dcterms:W3CDTF">2019-09-03T20:39:00Z</dcterms:created>
  <dcterms:modified xsi:type="dcterms:W3CDTF">2019-09-04T14:32:00Z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LastSaved">
    <vt:filetime>2018-11-29T00:00:00Z</vt:filetime>
  </property>
</Properties>
</file>