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CA" w:rsidRPr="00ED6258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ED6258">
        <w:rPr>
          <w:b/>
          <w:color w:val="000000"/>
          <w:szCs w:val="24"/>
          <w:u w:val="single"/>
        </w:rPr>
        <w:t>INFORME DE REVISIÓN DE CONTENIDOS MÍNIMOS DEL</w:t>
      </w:r>
    </w:p>
    <w:p w:rsidR="006A3BCA" w:rsidRPr="00ED6258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Cs w:val="24"/>
          <w:u w:val="single"/>
        </w:rPr>
      </w:pPr>
      <w:r w:rsidRPr="00ED6258">
        <w:rPr>
          <w:b/>
          <w:color w:val="000000"/>
          <w:szCs w:val="24"/>
          <w:u w:val="single"/>
        </w:rPr>
        <w:t xml:space="preserve">ESTUDIO DE IMPACTO AMBIENTAL </w:t>
      </w:r>
    </w:p>
    <w:p w:rsidR="006A3BCA" w:rsidRPr="00ED6258" w:rsidRDefault="006A3BCA" w:rsidP="00F92521">
      <w:pPr>
        <w:spacing w:line="276" w:lineRule="auto"/>
      </w:pPr>
      <w:bookmarkStart w:id="0" w:name="_GoBack"/>
      <w:bookmarkEnd w:id="0"/>
    </w:p>
    <w:p w:rsidR="006A3BCA" w:rsidRPr="00ED6258" w:rsidRDefault="006A3BCA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="1" w:tblpY="3858"/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5954"/>
      </w:tblGrid>
      <w:tr w:rsidR="006A3BCA" w:rsidRPr="00ED6258" w:rsidTr="003033B6">
        <w:trPr>
          <w:trHeight w:val="27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ED6258" w:rsidRDefault="00625F56" w:rsidP="003033B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D625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ED6258" w:rsidRDefault="00517D93" w:rsidP="00517D9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ED625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  <w:r w:rsidR="00BB3468" w:rsidRPr="00ED625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 w:rsidRPr="00ED625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SEPTIEMBRE</w:t>
            </w:r>
            <w:r w:rsidR="00BB3468" w:rsidRPr="00ED625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ED6258" w:rsidTr="003033B6">
        <w:trPr>
          <w:trHeight w:val="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ED6258" w:rsidRDefault="00625F56" w:rsidP="003033B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D625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ED6258" w:rsidRDefault="00517D93" w:rsidP="002A3DE9">
            <w:pPr>
              <w:pStyle w:val="Ttulo2"/>
              <w:tabs>
                <w:tab w:val="left" w:pos="1260"/>
                <w:tab w:val="left" w:pos="1350"/>
              </w:tabs>
              <w:spacing w:before="0" w:after="0" w:line="276" w:lineRule="auto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ED625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  <w:r w:rsidR="00BB3468" w:rsidRPr="00ED625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 w:rsidR="002A3DE9" w:rsidRPr="00ED625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SEPTIEMBRE </w:t>
            </w:r>
            <w:r w:rsidR="00BB3468" w:rsidRPr="00ED625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DE 2019</w:t>
            </w:r>
          </w:p>
        </w:tc>
      </w:tr>
      <w:tr w:rsidR="006A3BCA" w:rsidRPr="00ED6258" w:rsidTr="003033B6">
        <w:trPr>
          <w:trHeight w:val="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ED6258" w:rsidRDefault="00625F56" w:rsidP="003033B6">
            <w:pPr>
              <w:spacing w:line="276" w:lineRule="auto"/>
              <w:ind w:left="3884" w:hanging="3600"/>
              <w:rPr>
                <w:i/>
                <w:color w:val="000000"/>
                <w:szCs w:val="24"/>
              </w:rPr>
            </w:pPr>
            <w:r w:rsidRPr="00ED6258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ED6258" w:rsidRDefault="006B1B2D" w:rsidP="003033B6">
            <w:pPr>
              <w:spacing w:line="276" w:lineRule="auto"/>
              <w:jc w:val="both"/>
              <w:rPr>
                <w:szCs w:val="24"/>
              </w:rPr>
            </w:pPr>
            <w:r w:rsidRPr="00ED6258">
              <w:rPr>
                <w:szCs w:val="24"/>
                <w:lang w:val="es-PA" w:eastAsia="es-PA"/>
              </w:rPr>
              <w:t>“MINI SUPER YAN CARLOS N°3”</w:t>
            </w:r>
          </w:p>
        </w:tc>
      </w:tr>
      <w:tr w:rsidR="006A3BCA" w:rsidRPr="00ED6258" w:rsidTr="003033B6">
        <w:trPr>
          <w:trHeight w:val="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ED6258" w:rsidRDefault="00625F56" w:rsidP="003033B6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ED6258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ED6258" w:rsidRDefault="0055571E" w:rsidP="003033B6">
            <w:pPr>
              <w:spacing w:line="276" w:lineRule="auto"/>
              <w:ind w:firstLine="708"/>
              <w:jc w:val="both"/>
              <w:rPr>
                <w:szCs w:val="24"/>
              </w:rPr>
            </w:pPr>
            <w:r w:rsidRPr="00ED6258">
              <w:rPr>
                <w:szCs w:val="24"/>
              </w:rPr>
              <w:t>I</w:t>
            </w:r>
          </w:p>
        </w:tc>
      </w:tr>
      <w:tr w:rsidR="006A3BCA" w:rsidRPr="00ED6258" w:rsidTr="003033B6">
        <w:trPr>
          <w:trHeight w:val="48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ED6258" w:rsidRDefault="00625F56" w:rsidP="003033B6">
            <w:pPr>
              <w:ind w:left="3884" w:hanging="3600"/>
              <w:rPr>
                <w:b/>
                <w:color w:val="000000"/>
                <w:szCs w:val="24"/>
              </w:rPr>
            </w:pPr>
            <w:r w:rsidRPr="00ED6258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ED6258" w:rsidRDefault="006B1B2D" w:rsidP="003033B6">
            <w:pPr>
              <w:rPr>
                <w:szCs w:val="24"/>
                <w:lang w:val="es-PA"/>
              </w:rPr>
            </w:pPr>
            <w:r w:rsidRPr="00ED6258">
              <w:rPr>
                <w:bCs/>
                <w:szCs w:val="24"/>
                <w:lang w:val="es-PA" w:eastAsia="es-PA"/>
              </w:rPr>
              <w:t>HAIYANG QIU</w:t>
            </w:r>
          </w:p>
        </w:tc>
      </w:tr>
      <w:tr w:rsidR="006A3BCA" w:rsidRPr="00ED6258" w:rsidTr="006B1B2D">
        <w:trPr>
          <w:trHeight w:val="882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ED6258" w:rsidRDefault="0055571E" w:rsidP="003033B6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ED6258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2D" w:rsidRPr="006B1B2D" w:rsidRDefault="006B1B2D" w:rsidP="006B1B2D">
            <w:pPr>
              <w:spacing w:before="120" w:after="120"/>
              <w:jc w:val="both"/>
              <w:rPr>
                <w:bCs/>
                <w:szCs w:val="24"/>
              </w:rPr>
            </w:pPr>
            <w:r w:rsidRPr="006B1B2D">
              <w:rPr>
                <w:bCs/>
                <w:szCs w:val="24"/>
              </w:rPr>
              <w:t>YENVIEE DOMÉNICA PUGA IRC - 096-2009.</w:t>
            </w:r>
          </w:p>
          <w:p w:rsidR="006B1B2D" w:rsidRPr="006B1B2D" w:rsidRDefault="006B1B2D" w:rsidP="006B1B2D">
            <w:pPr>
              <w:spacing w:before="120" w:after="120"/>
              <w:jc w:val="both"/>
              <w:rPr>
                <w:bCs/>
                <w:szCs w:val="24"/>
              </w:rPr>
            </w:pPr>
            <w:r w:rsidRPr="006B1B2D">
              <w:rPr>
                <w:bCs/>
                <w:szCs w:val="24"/>
              </w:rPr>
              <w:t xml:space="preserve">FRANKLIN VEGA PERALTA   IAR. – 029 2000 </w:t>
            </w:r>
          </w:p>
          <w:p w:rsidR="006A3BCA" w:rsidRPr="00ED6258" w:rsidRDefault="006A3BCA" w:rsidP="003033B6">
            <w:pPr>
              <w:tabs>
                <w:tab w:val="left" w:pos="3600"/>
              </w:tabs>
              <w:spacing w:line="276" w:lineRule="auto"/>
              <w:jc w:val="both"/>
              <w:rPr>
                <w:color w:val="000000"/>
                <w:szCs w:val="24"/>
                <w:lang w:val="es-PA"/>
              </w:rPr>
            </w:pPr>
          </w:p>
        </w:tc>
      </w:tr>
      <w:tr w:rsidR="006A3BCA" w:rsidRPr="00ED6258" w:rsidTr="003033B6">
        <w:trPr>
          <w:trHeight w:val="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ED6258" w:rsidRDefault="00625F56" w:rsidP="003033B6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ED6258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ED6258" w:rsidRDefault="006B1B2D" w:rsidP="00AE1C11">
            <w:pPr>
              <w:spacing w:line="276" w:lineRule="auto"/>
              <w:jc w:val="both"/>
              <w:rPr>
                <w:szCs w:val="24"/>
                <w:lang w:val="es-PA"/>
              </w:rPr>
            </w:pPr>
            <w:r w:rsidRPr="00ED6258">
              <w:rPr>
                <w:bCs/>
                <w:szCs w:val="24"/>
              </w:rPr>
              <w:t xml:space="preserve">SE UBICARÁ </w:t>
            </w:r>
            <w:r w:rsidRPr="00ED6258">
              <w:rPr>
                <w:szCs w:val="24"/>
              </w:rPr>
              <w:t xml:space="preserve"> </w:t>
            </w:r>
            <w:r w:rsidRPr="00ED6258">
              <w:rPr>
                <w:bCs/>
                <w:szCs w:val="24"/>
              </w:rPr>
              <w:t>PUEBLO NUEVO, CORREGIMIENTO DE  SONÁ, DISTRITO DE SONÁ</w:t>
            </w:r>
            <w:r w:rsidRPr="00ED6258">
              <w:rPr>
                <w:bCs/>
                <w:szCs w:val="24"/>
              </w:rPr>
              <w:t>, PROVINCIA DE VERAGUAS</w:t>
            </w:r>
            <w:r w:rsidR="00CC0103" w:rsidRPr="00ED6258">
              <w:rPr>
                <w:bCs/>
                <w:szCs w:val="24"/>
              </w:rPr>
              <w:t>.</w:t>
            </w:r>
          </w:p>
        </w:tc>
      </w:tr>
    </w:tbl>
    <w:p w:rsidR="002852CE" w:rsidRPr="00ED6258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ED6258">
        <w:rPr>
          <w:b/>
          <w:color w:val="000000"/>
          <w:szCs w:val="24"/>
        </w:rPr>
        <w:t>BREVE DESCRIPCIÓN DEL PROYECTO</w:t>
      </w:r>
      <w:r w:rsidRPr="00ED6258">
        <w:rPr>
          <w:color w:val="000000"/>
          <w:szCs w:val="24"/>
        </w:rPr>
        <w:t xml:space="preserve">: </w:t>
      </w:r>
    </w:p>
    <w:p w:rsidR="00535688" w:rsidRPr="00ED6258" w:rsidRDefault="00535688" w:rsidP="007F1408">
      <w:pPr>
        <w:jc w:val="both"/>
      </w:pPr>
    </w:p>
    <w:p w:rsidR="00AA6748" w:rsidRPr="00ED6258" w:rsidRDefault="00AA6748" w:rsidP="00AA6748">
      <w:pPr>
        <w:jc w:val="both"/>
        <w:rPr>
          <w:lang w:val="es-PA"/>
        </w:rPr>
      </w:pPr>
      <w:r w:rsidRPr="00ED6258">
        <w:rPr>
          <w:lang w:val="es-PA"/>
        </w:rPr>
        <w:t xml:space="preserve">El señor </w:t>
      </w:r>
      <w:proofErr w:type="spellStart"/>
      <w:r w:rsidRPr="00ED6258">
        <w:rPr>
          <w:lang w:val="es-PA"/>
        </w:rPr>
        <w:t>Haiyang</w:t>
      </w:r>
      <w:proofErr w:type="spellEnd"/>
      <w:r w:rsidRPr="00ED6258">
        <w:rPr>
          <w:lang w:val="es-PA"/>
        </w:rPr>
        <w:t xml:space="preserve"> Qiu, presenta la solicitud ante el Ministerio de Ambiente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para la evaluación del Estudio de Impacto Ambiental Categoría I del proyecto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 xml:space="preserve">Mini </w:t>
      </w:r>
      <w:r w:rsidRPr="00ED6258">
        <w:rPr>
          <w:lang w:val="es-PA"/>
        </w:rPr>
        <w:t>Súper</w:t>
      </w:r>
      <w:r w:rsidRPr="00ED6258">
        <w:rPr>
          <w:lang w:val="es-PA"/>
        </w:rPr>
        <w:t xml:space="preserve"> </w:t>
      </w:r>
      <w:proofErr w:type="spellStart"/>
      <w:r w:rsidRPr="00ED6258">
        <w:rPr>
          <w:lang w:val="es-PA"/>
        </w:rPr>
        <w:t>Yan</w:t>
      </w:r>
      <w:proofErr w:type="spellEnd"/>
      <w:r w:rsidRPr="00ED6258">
        <w:rPr>
          <w:lang w:val="es-PA"/>
        </w:rPr>
        <w:t xml:space="preserve"> Carlos N° 3, ubicado en el sector de Pueblo Nuevo,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Corregimiento de Soná, Distrito de Soná, Provincia de Veraguas</w:t>
      </w:r>
      <w:r w:rsidRPr="00ED6258">
        <w:rPr>
          <w:lang w:val="es-PA"/>
        </w:rPr>
        <w:t>.</w:t>
      </w:r>
    </w:p>
    <w:p w:rsidR="00AA6748" w:rsidRPr="00ED6258" w:rsidRDefault="00AA6748" w:rsidP="00AA6748">
      <w:pPr>
        <w:jc w:val="both"/>
        <w:rPr>
          <w:lang w:val="es-PA"/>
        </w:rPr>
      </w:pPr>
    </w:p>
    <w:p w:rsidR="00AA6748" w:rsidRPr="00ED6258" w:rsidRDefault="00AA6748" w:rsidP="00AA6748">
      <w:pPr>
        <w:jc w:val="both"/>
        <w:rPr>
          <w:lang w:val="es-PA"/>
        </w:rPr>
      </w:pPr>
      <w:r w:rsidRPr="00ED6258">
        <w:rPr>
          <w:lang w:val="es-PA"/>
        </w:rPr>
        <w:t>El Tipo de Proyecto se encuentra dentro del Sector de la I</w:t>
      </w:r>
      <w:r w:rsidR="00E81FE0" w:rsidRPr="00ED6258">
        <w:rPr>
          <w:lang w:val="es-PA"/>
        </w:rPr>
        <w:t>ndustria</w:t>
      </w:r>
      <w:r w:rsidRPr="00ED6258">
        <w:rPr>
          <w:lang w:val="es-PA"/>
        </w:rPr>
        <w:t xml:space="preserve"> </w:t>
      </w:r>
      <w:r w:rsidR="00E81FE0" w:rsidRPr="00ED6258">
        <w:rPr>
          <w:lang w:val="es-PA"/>
        </w:rPr>
        <w:t xml:space="preserve">de la </w:t>
      </w:r>
      <w:r w:rsidRPr="00ED6258">
        <w:rPr>
          <w:lang w:val="es-PA"/>
        </w:rPr>
        <w:t>C</w:t>
      </w:r>
      <w:r w:rsidR="00E81FE0" w:rsidRPr="00ED6258">
        <w:rPr>
          <w:lang w:val="es-PA"/>
        </w:rPr>
        <w:t>onstrucción</w:t>
      </w:r>
      <w:r w:rsidRPr="00ED6258">
        <w:rPr>
          <w:lang w:val="es-PA"/>
        </w:rPr>
        <w:t>, centros y locales comerciales, lo cual requieren de la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presentación de un estudio de impacto ambiental.</w:t>
      </w:r>
      <w:r w:rsidRPr="00ED6258">
        <w:rPr>
          <w:lang w:val="es-PA"/>
        </w:rPr>
        <w:t xml:space="preserve"> </w:t>
      </w:r>
    </w:p>
    <w:p w:rsidR="00AA6748" w:rsidRPr="00ED6258" w:rsidRDefault="00AA6748" w:rsidP="00AA6748">
      <w:pPr>
        <w:jc w:val="both"/>
        <w:rPr>
          <w:lang w:val="es-PA"/>
        </w:rPr>
      </w:pPr>
    </w:p>
    <w:p w:rsidR="00AA6748" w:rsidRPr="00ED6258" w:rsidRDefault="00AA6748" w:rsidP="00AA6748">
      <w:pPr>
        <w:jc w:val="both"/>
        <w:rPr>
          <w:lang w:val="es-PA"/>
        </w:rPr>
      </w:pPr>
      <w:r w:rsidRPr="00ED6258">
        <w:rPr>
          <w:lang w:val="es-PA"/>
        </w:rPr>
        <w:t>El proyecto se ubica sobre la finca con código de ubicación No.9A01, Folio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Real No. 1340 (F) con un área inscrita de 551.72 m2.</w:t>
      </w:r>
    </w:p>
    <w:p w:rsidR="00AA6748" w:rsidRPr="00ED6258" w:rsidRDefault="00AA6748" w:rsidP="007F1408">
      <w:pPr>
        <w:jc w:val="both"/>
        <w:rPr>
          <w:lang w:val="es-PA"/>
        </w:rPr>
      </w:pPr>
    </w:p>
    <w:p w:rsidR="00AA6748" w:rsidRPr="00ED6258" w:rsidRDefault="00C866C8" w:rsidP="00C866C8">
      <w:pPr>
        <w:jc w:val="both"/>
        <w:rPr>
          <w:lang w:val="es-PA"/>
        </w:rPr>
      </w:pPr>
      <w:r w:rsidRPr="00ED6258">
        <w:rPr>
          <w:lang w:val="es-PA"/>
        </w:rPr>
        <w:t>El espacio de terreno donde se ha planteado el desarrollo del proyecto no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mantiene espacios vegetativos ecológicamente sensibles y en él no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atraviesan afluentes de fuentes hídricas. Cabe destacar que el área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circunvecina a este inmueble, lo constituye un paisaje que ha sido intervenido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a través de los años por el hombre, donde se observan residencias, locales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comerciales, calles asfaltadas, etc. Los vecinos manifestaron que el nuevo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local comercial contribuirá con la calidad de vida de este sector, ya que es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necesario supermercados más cercanos para aumentar la oferta y de esta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manera disminuyan los precios de los productos al haber más competencia.</w:t>
      </w:r>
    </w:p>
    <w:p w:rsidR="00AA6748" w:rsidRPr="00ED6258" w:rsidRDefault="00AA6748" w:rsidP="007F1408">
      <w:pPr>
        <w:jc w:val="both"/>
        <w:rPr>
          <w:lang w:val="es-PA"/>
        </w:rPr>
      </w:pPr>
    </w:p>
    <w:p w:rsidR="007F1408" w:rsidRPr="00ED6258" w:rsidRDefault="007F1408" w:rsidP="007F1408">
      <w:pPr>
        <w:jc w:val="both"/>
        <w:rPr>
          <w:lang w:val="es-PA"/>
        </w:rPr>
      </w:pPr>
      <w:r w:rsidRPr="00ED6258">
        <w:rPr>
          <w:lang w:val="es-PA"/>
        </w:rPr>
        <w:t>El proyecto “MINI SUPER YAN CARLOS N°3”, comprende la construcción de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un local comercial que incluye un área de venta de víveres y otros artículos, un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depósito de materiales de ferretería y áreas de estacionamientos, sobre un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terreno cuya superficie es de 551.72 m2. El local contará con un sistema contra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incendios y con un sistema de fosa séptica para el manejo de aguas residuales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y así para garantizar la operatividad del lugar</w:t>
      </w:r>
    </w:p>
    <w:p w:rsidR="007F1408" w:rsidRPr="00ED6258" w:rsidRDefault="007F1408" w:rsidP="007F1408">
      <w:pPr>
        <w:rPr>
          <w:lang w:val="es-PA"/>
        </w:rPr>
      </w:pPr>
    </w:p>
    <w:p w:rsidR="007F1408" w:rsidRPr="00ED6258" w:rsidRDefault="00E81FE0" w:rsidP="007F1408">
      <w:pPr>
        <w:jc w:val="center"/>
        <w:rPr>
          <w:lang w:val="es-PA"/>
        </w:rPr>
      </w:pPr>
      <w:r w:rsidRPr="00ED6258">
        <w:rPr>
          <w:noProof/>
          <w:lang w:val="es-PA" w:eastAsia="es-PA"/>
        </w:rPr>
        <w:drawing>
          <wp:inline distT="0" distB="0" distL="0" distR="0" wp14:anchorId="55FFBC06" wp14:editId="4EDD1935">
            <wp:extent cx="4540195" cy="124835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6383" t="47340" r="28227" b="35105"/>
                    <a:stretch/>
                  </pic:blipFill>
                  <pic:spPr bwMode="auto">
                    <a:xfrm>
                      <a:off x="0" y="0"/>
                      <a:ext cx="4545430" cy="1249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408" w:rsidRPr="00ED6258" w:rsidRDefault="007F1408" w:rsidP="007F1408">
      <w:pPr>
        <w:jc w:val="center"/>
        <w:rPr>
          <w:lang w:val="es-PA"/>
        </w:rPr>
      </w:pPr>
    </w:p>
    <w:p w:rsidR="007F1408" w:rsidRPr="00ED6258" w:rsidRDefault="007F1408" w:rsidP="007F1408">
      <w:pPr>
        <w:jc w:val="both"/>
        <w:rPr>
          <w:lang w:val="es-PA"/>
        </w:rPr>
      </w:pPr>
      <w:r w:rsidRPr="00ED6258">
        <w:rPr>
          <w:lang w:val="es-PA"/>
        </w:rPr>
        <w:lastRenderedPageBreak/>
        <w:t>En la zona externa al proyecto se ubican las acometidas de los distintos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servicios como red sanitaria, Red de Agua Potable y electricidad y sistemas de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drenajes para la canalización de las aguas superficiales, los cuales discurrirán</w:t>
      </w:r>
      <w:r w:rsidRPr="00ED6258">
        <w:rPr>
          <w:lang w:val="es-PA"/>
        </w:rPr>
        <w:t xml:space="preserve"> </w:t>
      </w:r>
      <w:r w:rsidRPr="00ED6258">
        <w:rPr>
          <w:lang w:val="es-PA"/>
        </w:rPr>
        <w:t>hacia los sistemas de drenajes existentes en el sector.</w:t>
      </w:r>
    </w:p>
    <w:p w:rsidR="007F1408" w:rsidRPr="00ED6258" w:rsidRDefault="007F1408" w:rsidP="007F1408">
      <w:pPr>
        <w:rPr>
          <w:lang w:val="es-PA"/>
        </w:rPr>
      </w:pPr>
    </w:p>
    <w:p w:rsidR="006A3BCA" w:rsidRPr="00ED6258" w:rsidRDefault="00625F56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  <w:lang w:val="es-PA"/>
        </w:rPr>
      </w:pPr>
      <w:r w:rsidRPr="00ED6258">
        <w:rPr>
          <w:b/>
          <w:color w:val="000000"/>
          <w:szCs w:val="24"/>
          <w:lang w:val="es-PA"/>
        </w:rPr>
        <w:t>FUNDAMENTO DE DERECHO</w:t>
      </w:r>
      <w:r w:rsidRPr="00ED6258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ED6258">
        <w:rPr>
          <w:color w:val="000000"/>
          <w:szCs w:val="24"/>
        </w:rPr>
        <w:t xml:space="preserve">modificado por el Decreto Ejecutivo No.155 de 05 de agosto de 2011 </w:t>
      </w:r>
      <w:r w:rsidRPr="00ED6258">
        <w:rPr>
          <w:color w:val="000000"/>
          <w:szCs w:val="24"/>
          <w:lang w:val="es-PA"/>
        </w:rPr>
        <w:t xml:space="preserve">y demás normas complementarias y concordantes. </w:t>
      </w:r>
    </w:p>
    <w:p w:rsidR="006A3BCA" w:rsidRPr="00ED6258" w:rsidRDefault="006A3BCA" w:rsidP="00F92521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ED6258" w:rsidRDefault="00625F56" w:rsidP="00F92521">
      <w:pPr>
        <w:spacing w:line="276" w:lineRule="auto"/>
        <w:jc w:val="both"/>
        <w:rPr>
          <w:szCs w:val="24"/>
        </w:rPr>
      </w:pPr>
      <w:r w:rsidRPr="00ED6258">
        <w:rPr>
          <w:b/>
          <w:color w:val="000000"/>
          <w:szCs w:val="24"/>
        </w:rPr>
        <w:t xml:space="preserve">VERIFICACION DE CONTENIDO: </w:t>
      </w:r>
      <w:r w:rsidRPr="00ED6258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</w:t>
      </w:r>
      <w:r w:rsidR="00566C9A" w:rsidRPr="00ED6258">
        <w:rPr>
          <w:szCs w:val="24"/>
        </w:rPr>
        <w:t>.</w:t>
      </w:r>
      <w:r w:rsidRPr="00ED6258">
        <w:rPr>
          <w:szCs w:val="24"/>
        </w:rPr>
        <w:t>I</w:t>
      </w:r>
      <w:r w:rsidR="00566C9A" w:rsidRPr="00ED6258">
        <w:rPr>
          <w:szCs w:val="24"/>
        </w:rPr>
        <w:t>.</w:t>
      </w:r>
      <w:r w:rsidRPr="00ED6258">
        <w:rPr>
          <w:szCs w:val="24"/>
        </w:rPr>
        <w:t>A), Fase de admisión.</w:t>
      </w:r>
    </w:p>
    <w:p w:rsidR="006A3BCA" w:rsidRPr="00ED6258" w:rsidRDefault="006A3BCA" w:rsidP="00F92521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  <w:u w:val="single"/>
        </w:rPr>
      </w:pPr>
    </w:p>
    <w:p w:rsidR="002852CE" w:rsidRPr="00ED6258" w:rsidRDefault="002852CE" w:rsidP="00F92521">
      <w:pPr>
        <w:spacing w:line="276" w:lineRule="auto"/>
        <w:jc w:val="both"/>
        <w:rPr>
          <w:color w:val="000000"/>
          <w:szCs w:val="24"/>
        </w:rPr>
      </w:pPr>
      <w:r w:rsidRPr="00ED6258">
        <w:rPr>
          <w:color w:val="000000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2852CE" w:rsidRPr="00ED6258" w:rsidRDefault="002852CE" w:rsidP="00F92521">
      <w:pPr>
        <w:tabs>
          <w:tab w:val="left" w:pos="1395"/>
        </w:tabs>
        <w:spacing w:line="276" w:lineRule="auto"/>
        <w:jc w:val="both"/>
        <w:rPr>
          <w:color w:val="000000"/>
          <w:szCs w:val="24"/>
        </w:rPr>
      </w:pPr>
      <w:r w:rsidRPr="00ED6258">
        <w:rPr>
          <w:color w:val="000000"/>
          <w:szCs w:val="24"/>
        </w:rPr>
        <w:tab/>
      </w:r>
    </w:p>
    <w:p w:rsidR="002852CE" w:rsidRPr="00ED6258" w:rsidRDefault="002852CE" w:rsidP="00F92521">
      <w:pPr>
        <w:spacing w:line="276" w:lineRule="auto"/>
        <w:jc w:val="both"/>
        <w:rPr>
          <w:color w:val="000000"/>
          <w:szCs w:val="24"/>
          <w:lang w:val="es-PA"/>
        </w:rPr>
      </w:pPr>
      <w:r w:rsidRPr="00ED6258">
        <w:rPr>
          <w:color w:val="000000"/>
          <w:szCs w:val="24"/>
        </w:rPr>
        <w:t>Que luego de revisado el Estudio de Impacto Ambiental (</w:t>
      </w:r>
      <w:r w:rsidR="00452D17" w:rsidRPr="00ED6258">
        <w:rPr>
          <w:szCs w:val="24"/>
        </w:rPr>
        <w:t>Es.I.A</w:t>
      </w:r>
      <w:r w:rsidRPr="00ED6258">
        <w:rPr>
          <w:color w:val="000000"/>
          <w:szCs w:val="24"/>
        </w:rPr>
        <w:t>), Categoría I, del proyecto denominado</w:t>
      </w:r>
      <w:r w:rsidRPr="00ED6258">
        <w:rPr>
          <w:b/>
          <w:color w:val="000000"/>
          <w:szCs w:val="24"/>
          <w:lang w:eastAsia="ar-SA"/>
        </w:rPr>
        <w:t xml:space="preserve"> </w:t>
      </w:r>
      <w:r w:rsidR="00535688" w:rsidRPr="00ED6258">
        <w:rPr>
          <w:b/>
          <w:color w:val="000000"/>
          <w:szCs w:val="24"/>
          <w:lang w:eastAsia="ar-SA"/>
        </w:rPr>
        <w:t>“</w:t>
      </w:r>
      <w:r w:rsidR="00886A1C" w:rsidRPr="00ED6258">
        <w:rPr>
          <w:b/>
          <w:szCs w:val="24"/>
          <w:lang w:val="es-PA" w:eastAsia="es-PA"/>
        </w:rPr>
        <w:t>MINI SUPER YAN CARLOS N°3</w:t>
      </w:r>
      <w:r w:rsidR="00535688" w:rsidRPr="00ED6258">
        <w:rPr>
          <w:b/>
          <w:color w:val="000000"/>
          <w:szCs w:val="24"/>
          <w:lang w:eastAsia="ar-SA"/>
        </w:rPr>
        <w:t>”</w:t>
      </w:r>
      <w:r w:rsidR="00535688" w:rsidRPr="00ED6258">
        <w:rPr>
          <w:b/>
          <w:color w:val="000000"/>
          <w:spacing w:val="-3"/>
          <w:szCs w:val="24"/>
        </w:rPr>
        <w:t xml:space="preserve"> </w:t>
      </w:r>
      <w:r w:rsidRPr="00ED6258">
        <w:rPr>
          <w:color w:val="000000"/>
          <w:spacing w:val="-3"/>
          <w:szCs w:val="24"/>
        </w:rPr>
        <w:t>se detectó que</w:t>
      </w:r>
      <w:r w:rsidRPr="00ED6258">
        <w:rPr>
          <w:color w:val="000000"/>
          <w:szCs w:val="24"/>
        </w:rPr>
        <w:t xml:space="preserve"> el mismo cumple con los</w:t>
      </w:r>
      <w:r w:rsidRPr="00ED6258">
        <w:rPr>
          <w:color w:val="000000"/>
          <w:szCs w:val="24"/>
          <w:lang w:val="es-MX"/>
        </w:rPr>
        <w:t xml:space="preserve"> contenidos mínimos</w:t>
      </w:r>
      <w:r w:rsidRPr="00ED6258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ED6258">
        <w:rPr>
          <w:color w:val="000000"/>
          <w:szCs w:val="24"/>
          <w:lang w:val="es-PA"/>
        </w:rPr>
        <w:t>.</w:t>
      </w:r>
    </w:p>
    <w:p w:rsidR="00321187" w:rsidRPr="00ED6258" w:rsidRDefault="00321187" w:rsidP="00FD5AE7"/>
    <w:p w:rsidR="00E81FE0" w:rsidRPr="00ED6258" w:rsidRDefault="00625F56" w:rsidP="00E81FE0">
      <w:pPr>
        <w:spacing w:before="120"/>
        <w:jc w:val="both"/>
        <w:rPr>
          <w:b/>
          <w:szCs w:val="24"/>
          <w:u w:val="single"/>
          <w:lang w:val="es-PA" w:eastAsia="en-US"/>
        </w:rPr>
      </w:pPr>
      <w:r w:rsidRPr="00ED6258">
        <w:rPr>
          <w:b/>
          <w:szCs w:val="24"/>
          <w:u w:val="single"/>
        </w:rPr>
        <w:t>RECOMENDACIONES</w:t>
      </w:r>
      <w:r w:rsidRPr="00ED6258">
        <w:rPr>
          <w:b/>
          <w:szCs w:val="24"/>
        </w:rPr>
        <w:t>:</w:t>
      </w:r>
      <w:r w:rsidRPr="00ED6258">
        <w:rPr>
          <w:color w:val="000000"/>
          <w:szCs w:val="24"/>
        </w:rPr>
        <w:t xml:space="preserve"> Por lo antes expuesto, se recomienda </w:t>
      </w:r>
      <w:r w:rsidR="00535688" w:rsidRPr="00ED6258">
        <w:rPr>
          <w:b/>
          <w:color w:val="000000"/>
          <w:szCs w:val="24"/>
        </w:rPr>
        <w:t>ADMITIR</w:t>
      </w:r>
      <w:r w:rsidR="004525E6" w:rsidRPr="00ED6258">
        <w:rPr>
          <w:color w:val="000000"/>
          <w:szCs w:val="24"/>
        </w:rPr>
        <w:t xml:space="preserve"> </w:t>
      </w:r>
      <w:r w:rsidRPr="00ED6258">
        <w:rPr>
          <w:color w:val="000000"/>
          <w:szCs w:val="24"/>
        </w:rPr>
        <w:t xml:space="preserve">el Estudio de </w:t>
      </w:r>
      <w:r w:rsidR="00E81FE0" w:rsidRPr="00ED6258">
        <w:rPr>
          <w:color w:val="000000"/>
          <w:szCs w:val="24"/>
        </w:rPr>
        <w:t xml:space="preserve">Impacto Ambiental </w:t>
      </w:r>
      <w:r w:rsidR="00E81FE0" w:rsidRPr="00ED6258">
        <w:rPr>
          <w:szCs w:val="24"/>
        </w:rPr>
        <w:t xml:space="preserve">Categoría I  del proyecto denominado </w:t>
      </w:r>
      <w:r w:rsidR="00E81FE0" w:rsidRPr="00ED6258">
        <w:rPr>
          <w:b/>
          <w:color w:val="000000"/>
          <w:szCs w:val="24"/>
          <w:lang w:eastAsia="ar-SA"/>
        </w:rPr>
        <w:t>“</w:t>
      </w:r>
      <w:r w:rsidR="00E81FE0" w:rsidRPr="00ED6258">
        <w:rPr>
          <w:b/>
          <w:szCs w:val="24"/>
          <w:lang w:val="es-PA" w:eastAsia="es-PA"/>
        </w:rPr>
        <w:t>MINI SUPER YAN CARLOS N°3</w:t>
      </w:r>
      <w:r w:rsidR="00E81FE0" w:rsidRPr="00ED6258">
        <w:rPr>
          <w:color w:val="000000"/>
          <w:szCs w:val="24"/>
        </w:rPr>
        <w:t>” promovido</w:t>
      </w:r>
      <w:r w:rsidR="00E81FE0" w:rsidRPr="00ED6258">
        <w:rPr>
          <w:b/>
          <w:szCs w:val="24"/>
        </w:rPr>
        <w:t xml:space="preserve"> </w:t>
      </w:r>
      <w:r w:rsidR="00E81FE0" w:rsidRPr="00ED6258">
        <w:rPr>
          <w:color w:val="000000"/>
          <w:szCs w:val="24"/>
        </w:rPr>
        <w:t xml:space="preserve">por </w:t>
      </w:r>
      <w:r w:rsidR="00E81FE0" w:rsidRPr="00ED6258">
        <w:rPr>
          <w:szCs w:val="24"/>
          <w:lang w:val="es-PA"/>
        </w:rPr>
        <w:t xml:space="preserve"> </w:t>
      </w:r>
      <w:r w:rsidR="00E81FE0" w:rsidRPr="00ED6258">
        <w:rPr>
          <w:b/>
          <w:bCs/>
          <w:szCs w:val="24"/>
          <w:lang w:val="es-PA" w:eastAsia="es-PA"/>
        </w:rPr>
        <w:t>HAIYANG QIU</w:t>
      </w:r>
      <w:r w:rsidR="00E81FE0" w:rsidRPr="00ED6258">
        <w:rPr>
          <w:b/>
          <w:szCs w:val="24"/>
          <w:lang w:val="es-PA" w:eastAsia="es-PA"/>
        </w:rPr>
        <w:t>.</w:t>
      </w:r>
    </w:p>
    <w:p w:rsidR="00E81FE0" w:rsidRPr="00ED6258" w:rsidRDefault="00E81FE0" w:rsidP="00CC0103">
      <w:pPr>
        <w:spacing w:before="120"/>
        <w:jc w:val="both"/>
        <w:rPr>
          <w:color w:val="000000"/>
          <w:szCs w:val="24"/>
        </w:rPr>
      </w:pPr>
    </w:p>
    <w:p w:rsidR="00E81FE0" w:rsidRPr="00ED6258" w:rsidRDefault="00E81FE0" w:rsidP="00CC0103">
      <w:pPr>
        <w:spacing w:before="120"/>
        <w:jc w:val="both"/>
        <w:rPr>
          <w:color w:val="000000"/>
          <w:szCs w:val="24"/>
        </w:rPr>
      </w:pPr>
    </w:p>
    <w:p w:rsidR="00E81FE0" w:rsidRPr="00ED6258" w:rsidRDefault="00E81FE0" w:rsidP="00CC0103">
      <w:pPr>
        <w:spacing w:before="120"/>
        <w:jc w:val="both"/>
        <w:rPr>
          <w:color w:val="000000"/>
          <w:szCs w:val="24"/>
        </w:rPr>
      </w:pPr>
    </w:p>
    <w:tbl>
      <w:tblPr>
        <w:tblpPr w:leftFromText="141" w:rightFromText="141" w:vertAnchor="page" w:horzAnchor="margin" w:tblpXSpec="center" w:tblpY="12610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E81FE0" w:rsidRPr="00ED6258" w:rsidTr="00E81FE0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E81FE0" w:rsidRPr="00ED6258" w:rsidRDefault="00E81FE0" w:rsidP="00E81FE0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ED6258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E81FE0" w:rsidRPr="00ED6258" w:rsidRDefault="00E81FE0" w:rsidP="00E81FE0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 w:rsidRPr="00ED6258">
              <w:rPr>
                <w:caps/>
                <w:color w:val="000000"/>
                <w:szCs w:val="24"/>
              </w:rPr>
              <w:t>ing. julieta fernández c.</w:t>
            </w:r>
          </w:p>
          <w:p w:rsidR="00E81FE0" w:rsidRPr="00ED6258" w:rsidRDefault="00E81FE0" w:rsidP="00E81FE0">
            <w:pPr>
              <w:jc w:val="center"/>
              <w:rPr>
                <w:szCs w:val="24"/>
              </w:rPr>
            </w:pPr>
            <w:r w:rsidRPr="00ED6258">
              <w:rPr>
                <w:szCs w:val="24"/>
              </w:rPr>
              <w:t xml:space="preserve">Directora Regional </w:t>
            </w:r>
          </w:p>
          <w:p w:rsidR="00E81FE0" w:rsidRPr="00ED6258" w:rsidRDefault="00E81FE0" w:rsidP="00E81FE0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ED6258">
              <w:rPr>
                <w:szCs w:val="24"/>
              </w:rPr>
              <w:t>Ministerio de Ambiente Veraguas.</w:t>
            </w:r>
          </w:p>
        </w:tc>
      </w:tr>
    </w:tbl>
    <w:p w:rsidR="00E81FE0" w:rsidRPr="00ED6258" w:rsidRDefault="00E81FE0" w:rsidP="00CC0103">
      <w:pPr>
        <w:spacing w:before="120"/>
        <w:jc w:val="both"/>
        <w:rPr>
          <w:color w:val="000000"/>
          <w:szCs w:val="24"/>
        </w:rPr>
      </w:pPr>
    </w:p>
    <w:p w:rsidR="00FA5F8E" w:rsidRPr="00ED6258" w:rsidRDefault="00FA5F8E" w:rsidP="00F92521">
      <w:pPr>
        <w:spacing w:before="120" w:after="120" w:line="276" w:lineRule="auto"/>
        <w:jc w:val="both"/>
        <w:rPr>
          <w:sz w:val="20"/>
          <w:lang w:val="es-PA" w:eastAsia="en-US"/>
        </w:rPr>
      </w:pPr>
    </w:p>
    <w:p w:rsidR="004525E6" w:rsidRPr="00ED6258" w:rsidRDefault="004525E6" w:rsidP="00F92521">
      <w:pPr>
        <w:spacing w:line="276" w:lineRule="auto"/>
        <w:jc w:val="both"/>
        <w:rPr>
          <w:b/>
          <w:szCs w:val="24"/>
          <w:lang w:val="es-PA"/>
        </w:rPr>
      </w:pPr>
    </w:p>
    <w:p w:rsidR="004525E6" w:rsidRPr="00ED6258" w:rsidRDefault="004525E6" w:rsidP="00F92521">
      <w:pPr>
        <w:spacing w:line="276" w:lineRule="auto"/>
        <w:jc w:val="both"/>
        <w:rPr>
          <w:szCs w:val="24"/>
        </w:rPr>
      </w:pPr>
    </w:p>
    <w:p w:rsidR="00E81FE0" w:rsidRPr="00ED6258" w:rsidRDefault="00E81FE0" w:rsidP="00F92521">
      <w:pPr>
        <w:spacing w:line="276" w:lineRule="auto"/>
        <w:jc w:val="both"/>
        <w:rPr>
          <w:szCs w:val="24"/>
        </w:rPr>
      </w:pPr>
    </w:p>
    <w:p w:rsidR="00E81FE0" w:rsidRPr="00ED6258" w:rsidRDefault="00E81FE0" w:rsidP="00F92521">
      <w:pPr>
        <w:spacing w:line="276" w:lineRule="auto"/>
        <w:jc w:val="both"/>
        <w:rPr>
          <w:szCs w:val="24"/>
        </w:rPr>
      </w:pPr>
    </w:p>
    <w:p w:rsidR="00E81FE0" w:rsidRPr="00ED6258" w:rsidRDefault="00E81FE0" w:rsidP="00F92521">
      <w:pPr>
        <w:spacing w:line="276" w:lineRule="auto"/>
        <w:jc w:val="both"/>
        <w:rPr>
          <w:szCs w:val="24"/>
        </w:rPr>
      </w:pPr>
    </w:p>
    <w:p w:rsidR="006A3BCA" w:rsidRPr="00ED6258" w:rsidRDefault="006A3BCA">
      <w:pPr>
        <w:jc w:val="both"/>
        <w:rPr>
          <w:szCs w:val="24"/>
        </w:rPr>
      </w:pPr>
    </w:p>
    <w:p w:rsidR="00E81FE0" w:rsidRPr="00ED6258" w:rsidRDefault="00E81FE0">
      <w:pPr>
        <w:jc w:val="both"/>
        <w:rPr>
          <w:szCs w:val="24"/>
        </w:rPr>
      </w:pPr>
    </w:p>
    <w:p w:rsidR="00E81FE0" w:rsidRPr="00ED6258" w:rsidRDefault="00E81FE0">
      <w:pPr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6A3BCA" w:rsidRPr="00AE1C1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ED625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ED6258"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6A3BCA" w:rsidRPr="00ED6258" w:rsidRDefault="00452D17">
            <w:pPr>
              <w:jc w:val="center"/>
              <w:rPr>
                <w:caps/>
                <w:color w:val="000000"/>
                <w:szCs w:val="24"/>
              </w:rPr>
            </w:pPr>
            <w:r w:rsidRPr="00ED6258">
              <w:rPr>
                <w:caps/>
                <w:color w:val="000000"/>
                <w:szCs w:val="24"/>
              </w:rPr>
              <w:t>MGTER. LURY DUARTE</w:t>
            </w:r>
          </w:p>
          <w:p w:rsidR="006A3BCA" w:rsidRPr="00ED6258" w:rsidRDefault="00625F56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ED6258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ED625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ED6258"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ED4424" w:rsidRPr="00ED6258" w:rsidRDefault="00F57633" w:rsidP="00ED4424">
            <w:pPr>
              <w:jc w:val="center"/>
              <w:rPr>
                <w:caps/>
                <w:color w:val="000000"/>
                <w:szCs w:val="24"/>
              </w:rPr>
            </w:pPr>
            <w:r w:rsidRPr="00ED6258">
              <w:rPr>
                <w:caps/>
                <w:color w:val="000000"/>
                <w:szCs w:val="24"/>
              </w:rPr>
              <w:t xml:space="preserve">MGTER. </w:t>
            </w:r>
            <w:r w:rsidR="00ED4424" w:rsidRPr="00ED6258">
              <w:rPr>
                <w:caps/>
                <w:color w:val="000000"/>
                <w:szCs w:val="24"/>
              </w:rPr>
              <w:t>edilma rodriguez</w:t>
            </w:r>
          </w:p>
          <w:p w:rsidR="00ED4424" w:rsidRPr="00AE1C11" w:rsidRDefault="00ED4424" w:rsidP="00ED4424">
            <w:pPr>
              <w:jc w:val="center"/>
              <w:rPr>
                <w:rFonts w:eastAsia="MS Mincho"/>
                <w:caps/>
                <w:color w:val="000000"/>
              </w:rPr>
            </w:pPr>
            <w:r w:rsidRPr="00ED6258">
              <w:rPr>
                <w:rFonts w:eastAsia="MS Mincho"/>
                <w:color w:val="000000"/>
              </w:rPr>
              <w:t xml:space="preserve"> Jefa del Departamento de Evaluación de Estudios de Impacto Ambiental</w:t>
            </w:r>
            <w:r w:rsidRPr="00ED6258">
              <w:rPr>
                <w:rFonts w:eastAsia="MS Mincho"/>
                <w:color w:val="000000"/>
                <w:lang w:val="es-MX"/>
              </w:rPr>
              <w:t>.</w:t>
            </w:r>
            <w:r w:rsidRPr="00AE1C11"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6A3BCA" w:rsidRPr="00AE1C11" w:rsidRDefault="006A3BCA" w:rsidP="00ED4424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6A3BCA" w:rsidRPr="00AE1C11" w:rsidRDefault="006A3BCA">
      <w:pPr>
        <w:rPr>
          <w:vanish/>
          <w:szCs w:val="24"/>
        </w:rPr>
      </w:pPr>
    </w:p>
    <w:p w:rsidR="006A3BCA" w:rsidRPr="00AE1C11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p w:rsidR="008B40BE" w:rsidRDefault="008B40BE" w:rsidP="009E0987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sectPr w:rsidR="008B40BE" w:rsidSect="00AD41CB">
      <w:headerReference w:type="default" r:id="rId10"/>
      <w:footerReference w:type="default" r:id="rId11"/>
      <w:pgSz w:w="12240" w:h="20160" w:code="5"/>
      <w:pgMar w:top="1418" w:right="1701" w:bottom="1418" w:left="1701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465" w:rsidRDefault="001C5465">
      <w:r>
        <w:separator/>
      </w:r>
    </w:p>
  </w:endnote>
  <w:endnote w:type="continuationSeparator" w:id="0">
    <w:p w:rsidR="001C5465" w:rsidRDefault="001C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6258">
      <w:rPr>
        <w:noProof/>
      </w:rPr>
      <w:t>2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465" w:rsidRDefault="001C5465">
      <w:r>
        <w:separator/>
      </w:r>
    </w:p>
  </w:footnote>
  <w:footnote w:type="continuationSeparator" w:id="0">
    <w:p w:rsidR="001C5465" w:rsidRDefault="001C5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r>
            <w:rPr>
              <w:noProof/>
              <w:lang w:val="es-PA" w:eastAsia="es-PA"/>
            </w:rPr>
            <w:drawing>
              <wp:inline distT="0" distB="0" distL="0" distR="0" wp14:anchorId="1A0686A3" wp14:editId="0767DE81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3130F9" w:rsidRPr="003130F9" w:rsidRDefault="003130F9">
          <w:pPr>
            <w:pStyle w:val="Encabezado"/>
            <w:jc w:val="center"/>
            <w:rPr>
              <w:b/>
              <w:lang w:val="es-MX"/>
            </w:rPr>
          </w:pPr>
          <w:r w:rsidRPr="003130F9">
            <w:rPr>
              <w:b/>
              <w:lang w:val="es-MX"/>
            </w:rPr>
            <w:t>DIRECCIÓN REGIONAL DE VERGUAS</w:t>
          </w:r>
        </w:p>
        <w:p w:rsidR="006A3BC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3130F9">
            <w:rPr>
              <w:b/>
              <w:lang w:val="es-MX"/>
            </w:rPr>
            <w:t>DEPARTAMENTO DE EVALUACIÓN AMBIENTAL</w:t>
          </w:r>
          <w:r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177A8"/>
    <w:rsid w:val="000271DE"/>
    <w:rsid w:val="00035907"/>
    <w:rsid w:val="000364F0"/>
    <w:rsid w:val="000622DC"/>
    <w:rsid w:val="000873A7"/>
    <w:rsid w:val="0009109C"/>
    <w:rsid w:val="00096A31"/>
    <w:rsid w:val="000D0948"/>
    <w:rsid w:val="001249F9"/>
    <w:rsid w:val="001C5465"/>
    <w:rsid w:val="001E7D53"/>
    <w:rsid w:val="001F5353"/>
    <w:rsid w:val="00223B73"/>
    <w:rsid w:val="002832E5"/>
    <w:rsid w:val="002852CE"/>
    <w:rsid w:val="002A3DE9"/>
    <w:rsid w:val="002B1C92"/>
    <w:rsid w:val="002F7FBB"/>
    <w:rsid w:val="003033B6"/>
    <w:rsid w:val="003130F9"/>
    <w:rsid w:val="00321187"/>
    <w:rsid w:val="003C0CA6"/>
    <w:rsid w:val="003C36E1"/>
    <w:rsid w:val="003E65E3"/>
    <w:rsid w:val="00433446"/>
    <w:rsid w:val="00442189"/>
    <w:rsid w:val="004525E6"/>
    <w:rsid w:val="00452D17"/>
    <w:rsid w:val="00460764"/>
    <w:rsid w:val="00472268"/>
    <w:rsid w:val="00480E09"/>
    <w:rsid w:val="004B219B"/>
    <w:rsid w:val="004D10F7"/>
    <w:rsid w:val="004D2BDC"/>
    <w:rsid w:val="00517D93"/>
    <w:rsid w:val="00535688"/>
    <w:rsid w:val="00554A04"/>
    <w:rsid w:val="0055571E"/>
    <w:rsid w:val="00566C9A"/>
    <w:rsid w:val="00577D0C"/>
    <w:rsid w:val="005D38C9"/>
    <w:rsid w:val="005E0EFB"/>
    <w:rsid w:val="005F0C52"/>
    <w:rsid w:val="006207BD"/>
    <w:rsid w:val="00625F56"/>
    <w:rsid w:val="006747F7"/>
    <w:rsid w:val="00683CF7"/>
    <w:rsid w:val="006955D7"/>
    <w:rsid w:val="006A3BCA"/>
    <w:rsid w:val="006B1B2D"/>
    <w:rsid w:val="006B7CE1"/>
    <w:rsid w:val="00706182"/>
    <w:rsid w:val="00716A15"/>
    <w:rsid w:val="00747DBF"/>
    <w:rsid w:val="00753237"/>
    <w:rsid w:val="007D1A31"/>
    <w:rsid w:val="007F1408"/>
    <w:rsid w:val="00801733"/>
    <w:rsid w:val="00853DCB"/>
    <w:rsid w:val="00860D92"/>
    <w:rsid w:val="00880681"/>
    <w:rsid w:val="00886A1C"/>
    <w:rsid w:val="00892C32"/>
    <w:rsid w:val="008A6ADC"/>
    <w:rsid w:val="008A78B0"/>
    <w:rsid w:val="008B40BE"/>
    <w:rsid w:val="008D58C8"/>
    <w:rsid w:val="00936B4F"/>
    <w:rsid w:val="009544FC"/>
    <w:rsid w:val="0096409C"/>
    <w:rsid w:val="00965E93"/>
    <w:rsid w:val="00974DF1"/>
    <w:rsid w:val="00976E29"/>
    <w:rsid w:val="0099292B"/>
    <w:rsid w:val="009E0987"/>
    <w:rsid w:val="00A0017D"/>
    <w:rsid w:val="00A16FE4"/>
    <w:rsid w:val="00A53478"/>
    <w:rsid w:val="00AA6748"/>
    <w:rsid w:val="00AD41CB"/>
    <w:rsid w:val="00AE1C11"/>
    <w:rsid w:val="00B31223"/>
    <w:rsid w:val="00B63147"/>
    <w:rsid w:val="00B90E2F"/>
    <w:rsid w:val="00BA716C"/>
    <w:rsid w:val="00BB3468"/>
    <w:rsid w:val="00C2540D"/>
    <w:rsid w:val="00C509F4"/>
    <w:rsid w:val="00C61176"/>
    <w:rsid w:val="00C70BDD"/>
    <w:rsid w:val="00C866C8"/>
    <w:rsid w:val="00CA230F"/>
    <w:rsid w:val="00CA38D8"/>
    <w:rsid w:val="00CB5A73"/>
    <w:rsid w:val="00CC0103"/>
    <w:rsid w:val="00CE6DA0"/>
    <w:rsid w:val="00D13809"/>
    <w:rsid w:val="00D47D84"/>
    <w:rsid w:val="00DC1686"/>
    <w:rsid w:val="00DC3D6F"/>
    <w:rsid w:val="00E00D9B"/>
    <w:rsid w:val="00E12111"/>
    <w:rsid w:val="00E5212F"/>
    <w:rsid w:val="00E66DB4"/>
    <w:rsid w:val="00E8138E"/>
    <w:rsid w:val="00E81FE0"/>
    <w:rsid w:val="00ED4424"/>
    <w:rsid w:val="00ED6258"/>
    <w:rsid w:val="00F45DED"/>
    <w:rsid w:val="00F5529F"/>
    <w:rsid w:val="00F57073"/>
    <w:rsid w:val="00F57633"/>
    <w:rsid w:val="00F86B02"/>
    <w:rsid w:val="00F92521"/>
    <w:rsid w:val="00F94963"/>
    <w:rsid w:val="00FA5F8E"/>
    <w:rsid w:val="00FC2DD6"/>
    <w:rsid w:val="00FC723E"/>
    <w:rsid w:val="00FD3912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2E2C-29A9-47F2-9E17-47D68C5C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Lury Duarte</cp:lastModifiedBy>
  <cp:revision>91</cp:revision>
  <cp:lastPrinted>2016-05-11T16:45:00Z</cp:lastPrinted>
  <dcterms:created xsi:type="dcterms:W3CDTF">2019-07-16T15:12:00Z</dcterms:created>
  <dcterms:modified xsi:type="dcterms:W3CDTF">2019-09-05T16:09:00Z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