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E9" w:rsidRDefault="002653E9" w:rsidP="002653E9">
      <w:pPr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080E921E" wp14:editId="32083029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7F2C75A0" wp14:editId="67A96812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C61188" w:rsidRDefault="00C61188">
      <w:pPr>
        <w:ind w:right="-136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</w:p>
    <w:p w:rsidR="00C61188" w:rsidRDefault="001633AE">
      <w:pPr>
        <w:ind w:right="49"/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MEMORANDO</w:t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D359C5">
        <w:rPr>
          <w:rFonts w:ascii="Times New Roman" w:hAnsi="Times New Roman"/>
          <w:b/>
        </w:rPr>
        <w:t>MEMO-DIVEDA-</w:t>
      </w:r>
      <w:r w:rsidR="00384345">
        <w:rPr>
          <w:rFonts w:ascii="Times New Roman" w:hAnsi="Times New Roman"/>
          <w:b/>
        </w:rPr>
        <w:t>6</w:t>
      </w:r>
      <w:r w:rsidR="00E750C5">
        <w:rPr>
          <w:rFonts w:ascii="Times New Roman" w:hAnsi="Times New Roman"/>
          <w:b/>
        </w:rPr>
        <w:t>5</w:t>
      </w:r>
      <w:r w:rsidR="00B041B6">
        <w:rPr>
          <w:rFonts w:ascii="Times New Roman" w:hAnsi="Times New Roman"/>
          <w:b/>
        </w:rPr>
        <w:t>5</w:t>
      </w:r>
      <w:r w:rsidR="00C61D82" w:rsidRPr="000145F0">
        <w:rPr>
          <w:rFonts w:ascii="Times New Roman" w:hAnsi="Times New Roman"/>
          <w:b/>
        </w:rPr>
        <w:t>-2019</w:t>
      </w: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1633AE">
      <w:pPr>
        <w:ind w:right="3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PARA:</w:t>
      </w:r>
      <w:r>
        <w:rPr>
          <w:rFonts w:ascii="Times New Roman" w:hAnsi="Times New Roman"/>
          <w:b/>
        </w:rPr>
        <w:tab/>
      </w:r>
      <w:r w:rsidR="00E750C5">
        <w:rPr>
          <w:rFonts w:ascii="Times New Roman" w:hAnsi="Times New Roman"/>
          <w:b/>
        </w:rPr>
        <w:t>DANIA BROCE</w:t>
      </w:r>
    </w:p>
    <w:p w:rsidR="00C61188" w:rsidRDefault="00E750C5" w:rsidP="00E750C5">
      <w:pPr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Jefa de Asesoría Legal</w:t>
      </w: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spacing w:line="276" w:lineRule="auto"/>
        <w:rPr>
          <w:b/>
          <w:lang w:val="es-ES"/>
        </w:rPr>
      </w:pPr>
      <w:r>
        <w:rPr>
          <w:rFonts w:ascii="Times New Roman" w:hAnsi="Times New Roman"/>
          <w:b/>
        </w:rPr>
        <w:t>DE: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D5ADE">
        <w:rPr>
          <w:b/>
          <w:lang w:val="es-ES"/>
        </w:rPr>
        <w:t>MIGUEL FLORES</w:t>
      </w:r>
    </w:p>
    <w:p w:rsidR="00C61188" w:rsidRDefault="00DD5ADE">
      <w:pPr>
        <w:ind w:left="702" w:right="-316" w:firstLine="708"/>
        <w:rPr>
          <w:rFonts w:ascii="Times New Roman" w:eastAsia="Times New Roman" w:hAnsi="Times New Roman"/>
          <w:color w:val="000000"/>
          <w:lang w:val="es-ES" w:eastAsia="es-ES"/>
        </w:rPr>
      </w:pPr>
      <w:r>
        <w:rPr>
          <w:lang w:val="es-ES"/>
        </w:rPr>
        <w:t>Director</w:t>
      </w:r>
      <w:r w:rsidR="001633AE">
        <w:rPr>
          <w:lang w:val="es-ES"/>
        </w:rPr>
        <w:t xml:space="preserve"> de Verificación del Desempeño Ambiental</w:t>
      </w:r>
      <w:r w:rsidR="001633AE">
        <w:rPr>
          <w:rFonts w:ascii="Times New Roman" w:eastAsia="Times New Roman" w:hAnsi="Times New Roman"/>
          <w:color w:val="000000"/>
          <w:lang w:val="es-ES" w:eastAsia="es-ES"/>
        </w:rPr>
        <w:t xml:space="preserve"> </w:t>
      </w: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ASUNTO: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E750C5">
        <w:rPr>
          <w:rFonts w:ascii="Times New Roman" w:hAnsi="Times New Roman"/>
        </w:rPr>
        <w:t>Inscripción de Auditor Ambiental</w:t>
      </w:r>
      <w:r>
        <w:rPr>
          <w:rFonts w:ascii="Times New Roman" w:hAnsi="Times New Roman"/>
        </w:rPr>
        <w:t xml:space="preserve"> </w:t>
      </w:r>
    </w:p>
    <w:p w:rsidR="00C61188" w:rsidRDefault="00C61188">
      <w:pPr>
        <w:ind w:left="1410" w:right="362" w:hanging="1410"/>
        <w:rPr>
          <w:rFonts w:ascii="Times New Roman" w:hAnsi="Times New Roman"/>
        </w:rPr>
      </w:pPr>
    </w:p>
    <w:p w:rsidR="00C61188" w:rsidRDefault="001633AE">
      <w:pPr>
        <w:ind w:left="1410" w:right="362" w:hanging="1410"/>
        <w:rPr>
          <w:rFonts w:ascii="Times New Roman" w:hAnsi="Times New Roman"/>
        </w:rPr>
      </w:pPr>
      <w:r>
        <w:rPr>
          <w:rFonts w:ascii="Times New Roman" w:hAnsi="Times New Roman"/>
          <w:b/>
        </w:rPr>
        <w:t>FECHA:</w:t>
      </w:r>
      <w:r>
        <w:rPr>
          <w:rFonts w:ascii="Times New Roman" w:hAnsi="Times New Roman"/>
        </w:rPr>
        <w:t xml:space="preserve">        </w:t>
      </w:r>
      <w:r w:rsidR="00B041B6">
        <w:rPr>
          <w:rFonts w:ascii="Times New Roman" w:hAnsi="Times New Roman"/>
        </w:rPr>
        <w:t>9</w:t>
      </w:r>
      <w:r w:rsidR="00E750C5">
        <w:rPr>
          <w:rFonts w:ascii="Times New Roman" w:hAnsi="Times New Roman"/>
        </w:rPr>
        <w:t xml:space="preserve"> de septiembre</w:t>
      </w:r>
      <w:r w:rsidR="002E0D21">
        <w:rPr>
          <w:rFonts w:ascii="Times New Roman" w:hAnsi="Times New Roman"/>
        </w:rPr>
        <w:t xml:space="preserve"> de 2019</w:t>
      </w:r>
    </w:p>
    <w:p w:rsidR="00C61188" w:rsidRDefault="001633AE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_________________________________________________________________________</w:t>
      </w:r>
    </w:p>
    <w:p w:rsidR="00C61188" w:rsidRPr="00D359C5" w:rsidRDefault="00C61188">
      <w:pPr>
        <w:tabs>
          <w:tab w:val="left" w:pos="8190"/>
        </w:tabs>
        <w:jc w:val="both"/>
        <w:rPr>
          <w:rFonts w:ascii="Times New Roman" w:hAnsi="Times New Roman"/>
        </w:rPr>
      </w:pPr>
    </w:p>
    <w:p w:rsidR="004675E7" w:rsidRDefault="00AF2FAF" w:rsidP="00AF2FAF">
      <w:pPr>
        <w:tabs>
          <w:tab w:val="left" w:pos="1318"/>
        </w:tabs>
        <w:jc w:val="both"/>
        <w:rPr>
          <w:rFonts w:ascii="Times New Roman" w:hAnsi="Times New Roman"/>
        </w:rPr>
      </w:pPr>
      <w:r w:rsidRPr="00D359C5">
        <w:rPr>
          <w:rFonts w:ascii="Times New Roman" w:hAnsi="Times New Roman"/>
        </w:rPr>
        <w:t>Por este medio remitimos</w:t>
      </w:r>
      <w:r>
        <w:rPr>
          <w:rFonts w:ascii="Times New Roman" w:hAnsi="Times New Roman"/>
        </w:rPr>
        <w:t xml:space="preserve"> </w:t>
      </w:r>
      <w:r w:rsidR="00E750C5">
        <w:rPr>
          <w:rFonts w:ascii="Times New Roman" w:hAnsi="Times New Roman"/>
        </w:rPr>
        <w:t xml:space="preserve">expediente de </w:t>
      </w:r>
      <w:r w:rsidR="00B041B6">
        <w:rPr>
          <w:rFonts w:ascii="Times New Roman" w:hAnsi="Times New Roman"/>
        </w:rPr>
        <w:t>Daniel Antonio Pareja Gregory</w:t>
      </w:r>
      <w:r w:rsidR="00E750C5">
        <w:rPr>
          <w:rFonts w:ascii="Times New Roman" w:hAnsi="Times New Roman"/>
        </w:rPr>
        <w:t xml:space="preserve"> para el trámite correspondiente de la Oficina de Asesoría Legal, concerniente al registro de Auditores Ambientales que lleva el Ministerio de Ambiente</w:t>
      </w:r>
      <w:r>
        <w:rPr>
          <w:rFonts w:ascii="Times New Roman" w:hAnsi="Times New Roman"/>
        </w:rPr>
        <w:t xml:space="preserve">. </w:t>
      </w:r>
    </w:p>
    <w:p w:rsidR="004675E7" w:rsidRDefault="004675E7" w:rsidP="00AF2FAF">
      <w:pPr>
        <w:tabs>
          <w:tab w:val="left" w:pos="1318"/>
        </w:tabs>
        <w:jc w:val="both"/>
        <w:rPr>
          <w:rFonts w:ascii="Times New Roman" w:hAnsi="Times New Roman"/>
        </w:rPr>
      </w:pPr>
    </w:p>
    <w:p w:rsidR="00AF2FAF" w:rsidRPr="00D359C5" w:rsidRDefault="00B6084E" w:rsidP="00AF2FAF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expediente en prefasia consta de 15 fojas y el número de caso es el 5871.</w:t>
      </w:r>
      <w:r w:rsidR="00AF2FAF">
        <w:rPr>
          <w:rFonts w:ascii="Times New Roman" w:hAnsi="Times New Roman"/>
        </w:rPr>
        <w:t xml:space="preserve"> 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AF2FAF" w:rsidRPr="001A0027" w:rsidRDefault="00AF2FAF" w:rsidP="00AF2FAF">
      <w:pPr>
        <w:jc w:val="both"/>
        <w:rPr>
          <w:rFonts w:ascii="Times New Roman" w:hAnsi="Times New Roman"/>
        </w:rPr>
      </w:pPr>
      <w:r w:rsidRPr="001A0027">
        <w:rPr>
          <w:rFonts w:ascii="Times New Roman" w:hAnsi="Times New Roman"/>
        </w:rPr>
        <w:t xml:space="preserve">Para consultas adicionales favor comunicarse con </w:t>
      </w:r>
      <w:r>
        <w:rPr>
          <w:rFonts w:ascii="Times New Roman" w:hAnsi="Times New Roman"/>
        </w:rPr>
        <w:t>Omar Fernández</w:t>
      </w:r>
      <w:r w:rsidRPr="001A0027">
        <w:rPr>
          <w:rFonts w:ascii="Times New Roman" w:hAnsi="Times New Roman"/>
        </w:rPr>
        <w:t>, de la Dirección De Verificació</w:t>
      </w:r>
      <w:r>
        <w:rPr>
          <w:rFonts w:ascii="Times New Roman" w:hAnsi="Times New Roman"/>
        </w:rPr>
        <w:t>n d</w:t>
      </w:r>
      <w:r w:rsidRPr="001A0027">
        <w:rPr>
          <w:rFonts w:ascii="Times New Roman" w:hAnsi="Times New Roman"/>
        </w:rPr>
        <w:t xml:space="preserve">el Desempeño Ambiental, a la extensión </w:t>
      </w:r>
      <w:r>
        <w:rPr>
          <w:rFonts w:ascii="Times New Roman" w:hAnsi="Times New Roman"/>
        </w:rPr>
        <w:t>6847 y correo ofernandez@miambiente.gob.pa.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EE5C3C" w:rsidRPr="00D359C5" w:rsidRDefault="008944C0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Atentamente,</w:t>
      </w:r>
      <w:bookmarkStart w:id="0" w:name="_GoBack"/>
      <w:bookmarkEnd w:id="0"/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Pr="00EE5C3C" w:rsidRDefault="00C611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lang w:eastAsia="es-ES"/>
        </w:rPr>
      </w:pPr>
    </w:p>
    <w:p w:rsidR="00C61188" w:rsidRPr="00EE5C3C" w:rsidRDefault="00DB0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6"/>
          <w:lang w:eastAsia="es-ES"/>
        </w:rPr>
      </w:pPr>
      <w:r>
        <w:rPr>
          <w:rFonts w:ascii="Times New Roman" w:hAnsi="Times New Roman"/>
          <w:i/>
          <w:sz w:val="16"/>
          <w:lang w:eastAsia="es-ES"/>
        </w:rPr>
        <w:t>MF/</w:t>
      </w:r>
      <w:r w:rsidR="000145F0">
        <w:rPr>
          <w:rFonts w:ascii="Times New Roman" w:hAnsi="Times New Roman"/>
          <w:i/>
          <w:sz w:val="16"/>
          <w:lang w:eastAsia="es-ES"/>
        </w:rPr>
        <w:t>of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sectPr w:rsidR="00C61188" w:rsidRPr="00D35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4C4" w:rsidRDefault="004604C4">
      <w:r>
        <w:separator/>
      </w:r>
    </w:p>
  </w:endnote>
  <w:endnote w:type="continuationSeparator" w:id="0">
    <w:p w:rsidR="004604C4" w:rsidRDefault="0046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4C4" w:rsidRDefault="004604C4">
      <w:r>
        <w:separator/>
      </w:r>
    </w:p>
  </w:footnote>
  <w:footnote w:type="continuationSeparator" w:id="0">
    <w:p w:rsidR="004604C4" w:rsidRDefault="0046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4DBF"/>
    <w:multiLevelType w:val="multilevel"/>
    <w:tmpl w:val="51394DB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DF"/>
    <w:rsid w:val="000047D1"/>
    <w:rsid w:val="000048CB"/>
    <w:rsid w:val="000145F0"/>
    <w:rsid w:val="000268CF"/>
    <w:rsid w:val="00040529"/>
    <w:rsid w:val="00045D60"/>
    <w:rsid w:val="000A6195"/>
    <w:rsid w:val="000A793E"/>
    <w:rsid w:val="000B739A"/>
    <w:rsid w:val="000C2A95"/>
    <w:rsid w:val="000D577C"/>
    <w:rsid w:val="000E4299"/>
    <w:rsid w:val="000F5712"/>
    <w:rsid w:val="000F5A43"/>
    <w:rsid w:val="0011228B"/>
    <w:rsid w:val="0011576D"/>
    <w:rsid w:val="001258E5"/>
    <w:rsid w:val="00134593"/>
    <w:rsid w:val="00144088"/>
    <w:rsid w:val="001633AE"/>
    <w:rsid w:val="001A09B1"/>
    <w:rsid w:val="001C6797"/>
    <w:rsid w:val="001D4F10"/>
    <w:rsid w:val="001E438F"/>
    <w:rsid w:val="001E44B7"/>
    <w:rsid w:val="001E7FCF"/>
    <w:rsid w:val="001F1483"/>
    <w:rsid w:val="001F3000"/>
    <w:rsid w:val="001F7668"/>
    <w:rsid w:val="00223B91"/>
    <w:rsid w:val="00227BE8"/>
    <w:rsid w:val="00245622"/>
    <w:rsid w:val="00250B93"/>
    <w:rsid w:val="002653E9"/>
    <w:rsid w:val="002762B3"/>
    <w:rsid w:val="00293709"/>
    <w:rsid w:val="002B2708"/>
    <w:rsid w:val="002C0CB9"/>
    <w:rsid w:val="002E0D21"/>
    <w:rsid w:val="002F3170"/>
    <w:rsid w:val="003032AC"/>
    <w:rsid w:val="003104F6"/>
    <w:rsid w:val="0033277B"/>
    <w:rsid w:val="003521C2"/>
    <w:rsid w:val="00384345"/>
    <w:rsid w:val="003C1761"/>
    <w:rsid w:val="003C456D"/>
    <w:rsid w:val="003E4892"/>
    <w:rsid w:val="003E6052"/>
    <w:rsid w:val="003F7578"/>
    <w:rsid w:val="00403B61"/>
    <w:rsid w:val="00420283"/>
    <w:rsid w:val="00420D71"/>
    <w:rsid w:val="004427DA"/>
    <w:rsid w:val="004604C4"/>
    <w:rsid w:val="004675E7"/>
    <w:rsid w:val="004731A0"/>
    <w:rsid w:val="00474608"/>
    <w:rsid w:val="00475E4B"/>
    <w:rsid w:val="004829AB"/>
    <w:rsid w:val="00492CE8"/>
    <w:rsid w:val="004C4F6A"/>
    <w:rsid w:val="004D20B4"/>
    <w:rsid w:val="004E2A69"/>
    <w:rsid w:val="004E4239"/>
    <w:rsid w:val="005167EC"/>
    <w:rsid w:val="00536A09"/>
    <w:rsid w:val="00562A98"/>
    <w:rsid w:val="0056453D"/>
    <w:rsid w:val="00566F43"/>
    <w:rsid w:val="00581F89"/>
    <w:rsid w:val="005A48DB"/>
    <w:rsid w:val="005B1B52"/>
    <w:rsid w:val="005C56EE"/>
    <w:rsid w:val="005D1C94"/>
    <w:rsid w:val="005D6714"/>
    <w:rsid w:val="005E0AC2"/>
    <w:rsid w:val="005E1CD2"/>
    <w:rsid w:val="005E4CFC"/>
    <w:rsid w:val="00606E4A"/>
    <w:rsid w:val="006104DE"/>
    <w:rsid w:val="0061117D"/>
    <w:rsid w:val="00612BA4"/>
    <w:rsid w:val="00615907"/>
    <w:rsid w:val="00641FC2"/>
    <w:rsid w:val="00642973"/>
    <w:rsid w:val="006453AB"/>
    <w:rsid w:val="0065188A"/>
    <w:rsid w:val="00654937"/>
    <w:rsid w:val="006610DF"/>
    <w:rsid w:val="006B15B0"/>
    <w:rsid w:val="006C5FE6"/>
    <w:rsid w:val="006D79A0"/>
    <w:rsid w:val="006E211B"/>
    <w:rsid w:val="006F1A2C"/>
    <w:rsid w:val="006F49EA"/>
    <w:rsid w:val="00725FF0"/>
    <w:rsid w:val="00743E46"/>
    <w:rsid w:val="00746A6C"/>
    <w:rsid w:val="00755AC3"/>
    <w:rsid w:val="00781B5E"/>
    <w:rsid w:val="007B3B27"/>
    <w:rsid w:val="007C0937"/>
    <w:rsid w:val="007E3B2B"/>
    <w:rsid w:val="00802831"/>
    <w:rsid w:val="00802AFE"/>
    <w:rsid w:val="00804129"/>
    <w:rsid w:val="00812CB2"/>
    <w:rsid w:val="00812D6F"/>
    <w:rsid w:val="00824971"/>
    <w:rsid w:val="00836D10"/>
    <w:rsid w:val="00840596"/>
    <w:rsid w:val="008506AC"/>
    <w:rsid w:val="00853409"/>
    <w:rsid w:val="00866931"/>
    <w:rsid w:val="0087303A"/>
    <w:rsid w:val="008756F9"/>
    <w:rsid w:val="00882909"/>
    <w:rsid w:val="00882E39"/>
    <w:rsid w:val="008944C0"/>
    <w:rsid w:val="008A203A"/>
    <w:rsid w:val="008A4E99"/>
    <w:rsid w:val="008C1D51"/>
    <w:rsid w:val="008C33EB"/>
    <w:rsid w:val="008D0CCC"/>
    <w:rsid w:val="008D457B"/>
    <w:rsid w:val="008D771D"/>
    <w:rsid w:val="00900B62"/>
    <w:rsid w:val="0092610E"/>
    <w:rsid w:val="00942489"/>
    <w:rsid w:val="00983C7F"/>
    <w:rsid w:val="00986F08"/>
    <w:rsid w:val="00A02042"/>
    <w:rsid w:val="00A56551"/>
    <w:rsid w:val="00A56B0B"/>
    <w:rsid w:val="00A61D93"/>
    <w:rsid w:val="00A64FDF"/>
    <w:rsid w:val="00A766C4"/>
    <w:rsid w:val="00A76AB8"/>
    <w:rsid w:val="00A81ACA"/>
    <w:rsid w:val="00A93F7F"/>
    <w:rsid w:val="00A97F6D"/>
    <w:rsid w:val="00AA3A2C"/>
    <w:rsid w:val="00AD228D"/>
    <w:rsid w:val="00AF2FAF"/>
    <w:rsid w:val="00AF43A4"/>
    <w:rsid w:val="00B041B6"/>
    <w:rsid w:val="00B11B24"/>
    <w:rsid w:val="00B140B7"/>
    <w:rsid w:val="00B17A91"/>
    <w:rsid w:val="00B34CF0"/>
    <w:rsid w:val="00B474D1"/>
    <w:rsid w:val="00B57632"/>
    <w:rsid w:val="00B6084E"/>
    <w:rsid w:val="00B609BE"/>
    <w:rsid w:val="00B76F4D"/>
    <w:rsid w:val="00B8093D"/>
    <w:rsid w:val="00B94622"/>
    <w:rsid w:val="00BA13FB"/>
    <w:rsid w:val="00BC1D40"/>
    <w:rsid w:val="00C12812"/>
    <w:rsid w:val="00C3243C"/>
    <w:rsid w:val="00C550B4"/>
    <w:rsid w:val="00C571B4"/>
    <w:rsid w:val="00C61188"/>
    <w:rsid w:val="00C61D82"/>
    <w:rsid w:val="00C65596"/>
    <w:rsid w:val="00C65E65"/>
    <w:rsid w:val="00C71BFA"/>
    <w:rsid w:val="00C8657E"/>
    <w:rsid w:val="00CB143E"/>
    <w:rsid w:val="00CD09DB"/>
    <w:rsid w:val="00D01641"/>
    <w:rsid w:val="00D14313"/>
    <w:rsid w:val="00D331FE"/>
    <w:rsid w:val="00D359C5"/>
    <w:rsid w:val="00D47F83"/>
    <w:rsid w:val="00D55736"/>
    <w:rsid w:val="00D700AB"/>
    <w:rsid w:val="00D74DDD"/>
    <w:rsid w:val="00D847CC"/>
    <w:rsid w:val="00DA4348"/>
    <w:rsid w:val="00DA77CA"/>
    <w:rsid w:val="00DB0AB7"/>
    <w:rsid w:val="00DD5ADE"/>
    <w:rsid w:val="00DF7AB5"/>
    <w:rsid w:val="00E0792A"/>
    <w:rsid w:val="00E16624"/>
    <w:rsid w:val="00E3289F"/>
    <w:rsid w:val="00E4155A"/>
    <w:rsid w:val="00E52715"/>
    <w:rsid w:val="00E57671"/>
    <w:rsid w:val="00E60F58"/>
    <w:rsid w:val="00E750C5"/>
    <w:rsid w:val="00E9765B"/>
    <w:rsid w:val="00EC68C3"/>
    <w:rsid w:val="00ED1C55"/>
    <w:rsid w:val="00ED7754"/>
    <w:rsid w:val="00EE5C3C"/>
    <w:rsid w:val="00EF32B4"/>
    <w:rsid w:val="00F3619F"/>
    <w:rsid w:val="00F420B7"/>
    <w:rsid w:val="00F438E7"/>
    <w:rsid w:val="00F547AD"/>
    <w:rsid w:val="00F66190"/>
    <w:rsid w:val="00F92F87"/>
    <w:rsid w:val="00F96ABA"/>
    <w:rsid w:val="00FA5AD9"/>
    <w:rsid w:val="00FB6298"/>
    <w:rsid w:val="00FD6205"/>
    <w:rsid w:val="00FE1BF2"/>
    <w:rsid w:val="00FF6DE4"/>
    <w:rsid w:val="413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A45EE4"/>
  <w15:docId w15:val="{FFF1462C-4C49-4491-8B03-3372271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pPr>
      <w:ind w:left="708"/>
      <w:jc w:val="center"/>
    </w:pPr>
    <w:rPr>
      <w:b/>
      <w:color w:val="000080"/>
      <w:sz w:val="32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Cambria" w:hAnsi="Tahoma" w:cs="Tahoma"/>
      <w:sz w:val="16"/>
      <w:szCs w:val="16"/>
      <w:lang w:val="es-P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E3D44E-03F8-4275-8098-FA668176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ibarrios</dc:creator>
  <cp:lastModifiedBy>Omar Enrique Fernandez Espino</cp:lastModifiedBy>
  <cp:revision>2</cp:revision>
  <cp:lastPrinted>2019-08-30T19:17:00Z</cp:lastPrinted>
  <dcterms:created xsi:type="dcterms:W3CDTF">2019-09-09T14:29:00Z</dcterms:created>
  <dcterms:modified xsi:type="dcterms:W3CDTF">2019-09-09T14:29:00Z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