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6C2" w:rsidRPr="0003448F" w:rsidRDefault="008A26C2" w:rsidP="0003448F">
      <w:pPr>
        <w:tabs>
          <w:tab w:val="left" w:pos="567"/>
        </w:tabs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  <w:r w:rsidRPr="0003448F">
        <w:rPr>
          <w:rFonts w:ascii="Times New Roman" w:eastAsia="Calibri" w:hAnsi="Times New Roman" w:cs="Times New Roman"/>
          <w:b/>
        </w:rPr>
        <w:t>DIRECCIÓN REGIONAL DE PANAMÁ METROPOLITANA</w:t>
      </w:r>
    </w:p>
    <w:p w:rsidR="008A26C2" w:rsidRPr="0003448F" w:rsidRDefault="008A26C2" w:rsidP="0003448F">
      <w:pPr>
        <w:tabs>
          <w:tab w:val="left" w:pos="567"/>
        </w:tabs>
        <w:spacing w:after="0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3448F">
        <w:rPr>
          <w:rFonts w:ascii="Times New Roman" w:eastAsia="Calibri" w:hAnsi="Times New Roman" w:cs="Times New Roman"/>
          <w:sz w:val="20"/>
          <w:szCs w:val="20"/>
        </w:rPr>
        <w:t xml:space="preserve">Edificio 501, Ave. Ascanio </w:t>
      </w:r>
      <w:r w:rsidR="0003448F" w:rsidRPr="0003448F">
        <w:rPr>
          <w:rFonts w:ascii="Times New Roman" w:eastAsia="Calibri" w:hAnsi="Times New Roman" w:cs="Times New Roman"/>
          <w:sz w:val="20"/>
          <w:szCs w:val="20"/>
        </w:rPr>
        <w:t>Villaláz</w:t>
      </w:r>
    </w:p>
    <w:p w:rsidR="008A26C2" w:rsidRPr="0003448F" w:rsidRDefault="008A26C2" w:rsidP="0003448F">
      <w:pPr>
        <w:tabs>
          <w:tab w:val="left" w:pos="567"/>
        </w:tabs>
        <w:spacing w:after="0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3448F">
        <w:rPr>
          <w:rFonts w:ascii="Times New Roman" w:eastAsia="Calibri" w:hAnsi="Times New Roman" w:cs="Times New Roman"/>
          <w:sz w:val="20"/>
          <w:szCs w:val="20"/>
        </w:rPr>
        <w:t>Altos de Curundú, Ancón, Panamá</w:t>
      </w:r>
    </w:p>
    <w:p w:rsidR="008A26C2" w:rsidRPr="0003448F" w:rsidRDefault="008A26C2" w:rsidP="0003448F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8A26C2" w:rsidRPr="000E74A8" w:rsidRDefault="00FD3F5C" w:rsidP="0003448F">
      <w:pPr>
        <w:tabs>
          <w:tab w:val="left" w:pos="567"/>
        </w:tabs>
        <w:spacing w:after="0" w:line="240" w:lineRule="auto"/>
        <w:ind w:right="-136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  <w:r w:rsidRPr="000E74A8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Panamá, </w:t>
      </w:r>
      <w:r w:rsidR="00FA002A" w:rsidRPr="000E74A8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12  </w:t>
      </w:r>
      <w:r w:rsidRPr="000E74A8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de </w:t>
      </w:r>
      <w:r w:rsidR="00E605A3" w:rsidRPr="000E74A8">
        <w:rPr>
          <w:rFonts w:ascii="Times New Roman" w:eastAsia="Cambria" w:hAnsi="Times New Roman" w:cs="Times New Roman"/>
          <w:sz w:val="24"/>
          <w:szCs w:val="24"/>
          <w:lang w:val="es-ES_tradnl"/>
        </w:rPr>
        <w:t>septiembre</w:t>
      </w:r>
      <w:r w:rsidR="008A26C2" w:rsidRPr="000E74A8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del 2019</w:t>
      </w:r>
    </w:p>
    <w:p w:rsidR="008A26C2" w:rsidRPr="000E74A8" w:rsidRDefault="00EB3F21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E74A8">
        <w:rPr>
          <w:rFonts w:ascii="Times New Roman" w:eastAsia="Cambria" w:hAnsi="Times New Roman" w:cs="Times New Roman"/>
          <w:sz w:val="24"/>
          <w:szCs w:val="24"/>
        </w:rPr>
        <w:t>DRPM-</w:t>
      </w:r>
      <w:r w:rsidR="00E605A3" w:rsidRPr="000E74A8">
        <w:rPr>
          <w:rFonts w:ascii="Times New Roman" w:eastAsia="Cambria" w:hAnsi="Times New Roman" w:cs="Times New Roman"/>
          <w:sz w:val="24"/>
          <w:szCs w:val="24"/>
        </w:rPr>
        <w:t>8</w:t>
      </w:r>
      <w:r w:rsidR="004F1AA3" w:rsidRPr="000E74A8">
        <w:rPr>
          <w:rFonts w:ascii="Times New Roman" w:eastAsia="Cambria" w:hAnsi="Times New Roman" w:cs="Times New Roman"/>
          <w:sz w:val="24"/>
          <w:szCs w:val="24"/>
        </w:rPr>
        <w:t>55</w:t>
      </w:r>
      <w:r w:rsidR="008A26C2" w:rsidRPr="000E74A8">
        <w:rPr>
          <w:rFonts w:ascii="Times New Roman" w:eastAsia="Cambria" w:hAnsi="Times New Roman" w:cs="Times New Roman"/>
          <w:sz w:val="24"/>
          <w:szCs w:val="24"/>
        </w:rPr>
        <w:t>-2019</w:t>
      </w:r>
    </w:p>
    <w:p w:rsidR="008A26C2" w:rsidRPr="000E74A8" w:rsidRDefault="008A26C2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highlight w:val="yellow"/>
        </w:rPr>
      </w:pPr>
    </w:p>
    <w:p w:rsidR="008A26C2" w:rsidRPr="000E74A8" w:rsidRDefault="008A26C2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Señor</w:t>
      </w:r>
    </w:p>
    <w:p w:rsidR="0026181E" w:rsidRPr="000E74A8" w:rsidRDefault="00FA002A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0E74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GIANCARLO MALTODIMAR PINO V</w:t>
      </w:r>
      <w:r w:rsidR="00E605A3" w:rsidRPr="000E74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. </w:t>
      </w:r>
    </w:p>
    <w:p w:rsidR="008A26C2" w:rsidRPr="000E74A8" w:rsidRDefault="008A26C2" w:rsidP="000344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4A8">
        <w:rPr>
          <w:rFonts w:ascii="Times New Roman" w:hAnsi="Times New Roman" w:cs="Times New Roman"/>
          <w:sz w:val="24"/>
          <w:szCs w:val="24"/>
        </w:rPr>
        <w:t>E.         S.         D</w:t>
      </w:r>
      <w:r w:rsidR="004F1AA3" w:rsidRPr="000E74A8">
        <w:rPr>
          <w:rFonts w:ascii="Times New Roman" w:hAnsi="Times New Roman" w:cs="Times New Roman"/>
          <w:sz w:val="24"/>
          <w:szCs w:val="24"/>
        </w:rPr>
        <w:t>.</w:t>
      </w:r>
    </w:p>
    <w:p w:rsidR="008A26C2" w:rsidRPr="000E74A8" w:rsidRDefault="008A26C2" w:rsidP="0003448F">
      <w:pPr>
        <w:tabs>
          <w:tab w:val="left" w:pos="567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es-ES"/>
        </w:rPr>
      </w:pPr>
    </w:p>
    <w:p w:rsidR="008A26C2" w:rsidRPr="000E74A8" w:rsidRDefault="00FD3F5C" w:rsidP="0003448F">
      <w:pPr>
        <w:tabs>
          <w:tab w:val="left" w:pos="567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Estimado señor </w:t>
      </w:r>
      <w:r w:rsidR="00E605A3"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Pino</w:t>
      </w:r>
      <w:r w:rsidR="008A26C2"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:</w:t>
      </w:r>
    </w:p>
    <w:p w:rsidR="008A26C2" w:rsidRPr="000E74A8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5C9F" w:rsidRPr="000E74A8" w:rsidRDefault="008A26C2" w:rsidP="000344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4A8">
        <w:rPr>
          <w:rFonts w:ascii="Times New Roman" w:hAnsi="Times New Roman" w:cs="Times New Roman"/>
          <w:sz w:val="24"/>
          <w:szCs w:val="24"/>
        </w:rPr>
        <w:t xml:space="preserve">Tenemos el agrado de dirigirnos a usted en atención </w:t>
      </w:r>
      <w:r w:rsidRPr="000E74A8">
        <w:rPr>
          <w:rFonts w:ascii="Times New Roman" w:hAnsi="Times New Roman" w:cs="Times New Roman"/>
          <w:bCs/>
          <w:sz w:val="24"/>
          <w:szCs w:val="24"/>
        </w:rPr>
        <w:t>a la nota S/N, y recibida el día</w:t>
      </w:r>
      <w:r w:rsidR="00FD3F5C" w:rsidRPr="000E74A8">
        <w:rPr>
          <w:rFonts w:ascii="Times New Roman" w:hAnsi="Times New Roman" w:cs="Times New Roman"/>
          <w:sz w:val="24"/>
          <w:szCs w:val="24"/>
        </w:rPr>
        <w:t xml:space="preserve"> </w:t>
      </w:r>
      <w:r w:rsidR="008463EA" w:rsidRPr="000E74A8">
        <w:rPr>
          <w:rFonts w:ascii="Times New Roman" w:hAnsi="Times New Roman" w:cs="Times New Roman"/>
          <w:sz w:val="24"/>
          <w:szCs w:val="24"/>
        </w:rPr>
        <w:t>09</w:t>
      </w:r>
      <w:r w:rsidR="00FD3F5C" w:rsidRPr="000E74A8">
        <w:rPr>
          <w:rFonts w:ascii="Times New Roman" w:hAnsi="Times New Roman" w:cs="Times New Roman"/>
          <w:sz w:val="24"/>
          <w:szCs w:val="24"/>
        </w:rPr>
        <w:t xml:space="preserve"> de </w:t>
      </w:r>
      <w:r w:rsidR="008463EA" w:rsidRPr="000E74A8">
        <w:rPr>
          <w:rFonts w:ascii="Times New Roman" w:hAnsi="Times New Roman" w:cs="Times New Roman"/>
          <w:sz w:val="24"/>
          <w:szCs w:val="24"/>
        </w:rPr>
        <w:t xml:space="preserve">septiembre </w:t>
      </w:r>
      <w:r w:rsidR="00FD3F5C" w:rsidRPr="000E74A8">
        <w:rPr>
          <w:rFonts w:ascii="Times New Roman" w:hAnsi="Times New Roman" w:cs="Times New Roman"/>
          <w:sz w:val="24"/>
          <w:szCs w:val="24"/>
        </w:rPr>
        <w:t>del 2019</w:t>
      </w:r>
      <w:r w:rsidR="0026181E" w:rsidRPr="000E74A8">
        <w:rPr>
          <w:rFonts w:ascii="Times New Roman" w:hAnsi="Times New Roman" w:cs="Times New Roman"/>
          <w:sz w:val="24"/>
          <w:szCs w:val="24"/>
        </w:rPr>
        <w:t xml:space="preserve">, a través del sistema </w:t>
      </w:r>
      <w:r w:rsidR="0026181E" w:rsidRPr="000E74A8">
        <w:rPr>
          <w:rFonts w:ascii="Times New Roman" w:hAnsi="Times New Roman" w:cs="Times New Roman"/>
          <w:b/>
          <w:sz w:val="24"/>
          <w:szCs w:val="24"/>
        </w:rPr>
        <w:t>PREFASIA</w:t>
      </w:r>
      <w:r w:rsidR="0026181E" w:rsidRPr="000E74A8">
        <w:rPr>
          <w:rFonts w:ascii="Times New Roman" w:hAnsi="Times New Roman" w:cs="Times New Roman"/>
          <w:sz w:val="24"/>
          <w:szCs w:val="24"/>
        </w:rPr>
        <w:t xml:space="preserve"> de consulta</w:t>
      </w:r>
      <w:r w:rsidRPr="000E74A8">
        <w:rPr>
          <w:rFonts w:ascii="Times New Roman" w:hAnsi="Times New Roman" w:cs="Times New Roman"/>
          <w:sz w:val="24"/>
          <w:szCs w:val="24"/>
        </w:rPr>
        <w:t xml:space="preserve">, </w:t>
      </w:r>
      <w:r w:rsidR="0026181E" w:rsidRPr="000E74A8">
        <w:rPr>
          <w:rFonts w:ascii="Times New Roman" w:hAnsi="Times New Roman" w:cs="Times New Roman"/>
          <w:sz w:val="24"/>
          <w:szCs w:val="24"/>
        </w:rPr>
        <w:t>sobre si necesita o no</w:t>
      </w:r>
      <w:r w:rsidRPr="000E74A8">
        <w:rPr>
          <w:rFonts w:ascii="Times New Roman" w:hAnsi="Times New Roman" w:cs="Times New Roman"/>
          <w:sz w:val="24"/>
          <w:szCs w:val="24"/>
        </w:rPr>
        <w:t xml:space="preserve"> </w:t>
      </w:r>
      <w:r w:rsidR="0026181E" w:rsidRPr="000E74A8">
        <w:rPr>
          <w:rFonts w:ascii="Times New Roman" w:hAnsi="Times New Roman" w:cs="Times New Roman"/>
          <w:sz w:val="24"/>
          <w:szCs w:val="24"/>
        </w:rPr>
        <w:t>de</w:t>
      </w:r>
      <w:r w:rsidR="0003448F" w:rsidRPr="000E74A8">
        <w:rPr>
          <w:rFonts w:ascii="Times New Roman" w:hAnsi="Times New Roman" w:cs="Times New Roman"/>
          <w:sz w:val="24"/>
          <w:szCs w:val="24"/>
        </w:rPr>
        <w:t xml:space="preserve"> la presentación de</w:t>
      </w:r>
      <w:r w:rsidR="0026181E" w:rsidRPr="000E74A8">
        <w:rPr>
          <w:rFonts w:ascii="Times New Roman" w:hAnsi="Times New Roman" w:cs="Times New Roman"/>
          <w:sz w:val="24"/>
          <w:szCs w:val="24"/>
        </w:rPr>
        <w:t xml:space="preserve"> un Estudio de Impacto Ambiental, a la activ</w:t>
      </w:r>
      <w:r w:rsidR="0003448F" w:rsidRPr="000E74A8">
        <w:rPr>
          <w:rFonts w:ascii="Times New Roman" w:hAnsi="Times New Roman" w:cs="Times New Roman"/>
          <w:sz w:val="24"/>
          <w:szCs w:val="24"/>
        </w:rPr>
        <w:t>idad</w:t>
      </w:r>
      <w:r w:rsidR="0026181E" w:rsidRPr="000E74A8">
        <w:rPr>
          <w:rFonts w:ascii="Times New Roman" w:hAnsi="Times New Roman" w:cs="Times New Roman"/>
          <w:sz w:val="24"/>
          <w:szCs w:val="24"/>
        </w:rPr>
        <w:t xml:space="preserve"> denominada </w:t>
      </w:r>
      <w:r w:rsidR="006457B8" w:rsidRPr="000E74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es-ES"/>
        </w:rPr>
        <w:t>“</w:t>
      </w:r>
      <w:r w:rsidR="008463EA" w:rsidRPr="000E74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es-ES"/>
        </w:rPr>
        <w:t>PROTECTO CONTENEDORES PARA ALMACENAJE DE MATERIALES DE CONSTRUCIÓN”</w:t>
      </w:r>
      <w:r w:rsidR="00985C9F" w:rsidRPr="000E74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es-ES"/>
        </w:rPr>
        <w:t xml:space="preserve">, </w:t>
      </w:r>
      <w:r w:rsidR="008463EA"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a realizarse</w:t>
      </w:r>
      <w:r w:rsidR="008463EA" w:rsidRPr="000E74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es-ES"/>
        </w:rPr>
        <w:t xml:space="preserve"> </w:t>
      </w:r>
      <w:r w:rsidR="008463EA"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 xml:space="preserve">en la Finca No 12574, código ubicación </w:t>
      </w:r>
      <w:r w:rsidR="00F40161"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8712, superficie de terreno de 2,470.30 m2, propiedad del señor Luis Guillermo Paniza Conté y Xenia Ortiz de Paniza,</w:t>
      </w:r>
      <w:r w:rsidR="00F40161" w:rsidRPr="000E74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es-ES"/>
        </w:rPr>
        <w:t xml:space="preserve"> </w:t>
      </w:r>
      <w:r w:rsidR="00985C9F" w:rsidRPr="000E74A8">
        <w:rPr>
          <w:rFonts w:ascii="Times New Roman" w:hAnsi="Times New Roman" w:cs="Times New Roman"/>
          <w:sz w:val="24"/>
          <w:szCs w:val="24"/>
        </w:rPr>
        <w:t xml:space="preserve">ubicado </w:t>
      </w:r>
      <w:r w:rsidR="00F40161" w:rsidRPr="000E74A8">
        <w:rPr>
          <w:rFonts w:ascii="Times New Roman" w:hAnsi="Times New Roman" w:cs="Times New Roman"/>
          <w:sz w:val="24"/>
          <w:szCs w:val="24"/>
        </w:rPr>
        <w:t>lote 36</w:t>
      </w:r>
      <w:r w:rsidR="00F40161" w:rsidRPr="000E74A8">
        <w:rPr>
          <w:rFonts w:ascii="Times New Roman" w:hAnsi="Times New Roman" w:cs="Times New Roman"/>
          <w:sz w:val="24"/>
          <w:szCs w:val="24"/>
        </w:rPr>
        <w:t xml:space="preserve">, </w:t>
      </w:r>
      <w:r w:rsidR="008463EA" w:rsidRPr="000E74A8">
        <w:rPr>
          <w:rFonts w:ascii="Times New Roman" w:hAnsi="Times New Roman" w:cs="Times New Roman"/>
          <w:sz w:val="24"/>
          <w:szCs w:val="24"/>
        </w:rPr>
        <w:t>Barriada N.C.,</w:t>
      </w:r>
      <w:r w:rsidR="00F40161" w:rsidRPr="000E74A8">
        <w:rPr>
          <w:rFonts w:ascii="Times New Roman" w:hAnsi="Times New Roman" w:cs="Times New Roman"/>
          <w:sz w:val="24"/>
          <w:szCs w:val="24"/>
        </w:rPr>
        <w:t xml:space="preserve"> </w:t>
      </w:r>
      <w:r w:rsidR="00985C9F" w:rsidRPr="000E74A8">
        <w:rPr>
          <w:rFonts w:ascii="Times New Roman" w:hAnsi="Times New Roman" w:cs="Times New Roman"/>
          <w:sz w:val="24"/>
          <w:szCs w:val="24"/>
        </w:rPr>
        <w:t xml:space="preserve">en el corregimiento de </w:t>
      </w:r>
      <w:r w:rsidR="008463EA" w:rsidRPr="000E74A8">
        <w:rPr>
          <w:rFonts w:ascii="Times New Roman" w:hAnsi="Times New Roman" w:cs="Times New Roman"/>
          <w:sz w:val="24"/>
          <w:szCs w:val="24"/>
        </w:rPr>
        <w:t>Juan Díaz</w:t>
      </w:r>
      <w:r w:rsidR="00985C9F" w:rsidRPr="000E74A8">
        <w:rPr>
          <w:rFonts w:ascii="Times New Roman" w:hAnsi="Times New Roman" w:cs="Times New Roman"/>
          <w:sz w:val="24"/>
          <w:szCs w:val="24"/>
        </w:rPr>
        <w:t xml:space="preserve">, distrito de </w:t>
      </w:r>
      <w:r w:rsidR="0026181E" w:rsidRPr="000E74A8">
        <w:rPr>
          <w:rFonts w:ascii="Times New Roman" w:hAnsi="Times New Roman" w:cs="Times New Roman"/>
          <w:sz w:val="24"/>
          <w:szCs w:val="24"/>
        </w:rPr>
        <w:t>Panamá,</w:t>
      </w:r>
      <w:r w:rsidR="00985C9F" w:rsidRPr="000E74A8">
        <w:rPr>
          <w:rFonts w:ascii="Times New Roman" w:hAnsi="Times New Roman" w:cs="Times New Roman"/>
          <w:sz w:val="24"/>
          <w:szCs w:val="24"/>
        </w:rPr>
        <w:t xml:space="preserve"> provincia de Panamá</w:t>
      </w:r>
      <w:r w:rsidR="00F40161" w:rsidRPr="000E74A8">
        <w:rPr>
          <w:rFonts w:ascii="Times New Roman" w:hAnsi="Times New Roman" w:cs="Times New Roman"/>
          <w:sz w:val="24"/>
          <w:szCs w:val="24"/>
        </w:rPr>
        <w:t>.</w:t>
      </w:r>
    </w:p>
    <w:p w:rsidR="006457B8" w:rsidRPr="000E74A8" w:rsidRDefault="006457B8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es-ES"/>
        </w:rPr>
      </w:pPr>
    </w:p>
    <w:p w:rsidR="004F72F9" w:rsidRPr="000E74A8" w:rsidRDefault="004F1AA3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</w:pPr>
      <w:r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Indica en la referida nota que e</w:t>
      </w:r>
      <w:r w:rsidR="004F72F9"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 xml:space="preserve">l terreno </w:t>
      </w:r>
      <w:r w:rsidR="001662F2"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está</w:t>
      </w:r>
      <w:r w:rsidR="004F72F9"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 xml:space="preserve"> alquilado provi</w:t>
      </w:r>
      <w:r w:rsidR="001662F2"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s</w:t>
      </w:r>
      <w:r w:rsidR="004F72F9"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ionalmente</w:t>
      </w:r>
      <w:r w:rsidR="001662F2"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 xml:space="preserve"> para el almacenamiento de los </w:t>
      </w:r>
      <w:r w:rsidR="004F72F9"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m</w:t>
      </w:r>
      <w:r w:rsidR="001662F2"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a</w:t>
      </w:r>
      <w:r w:rsidR="004F72F9"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te</w:t>
      </w:r>
      <w:r w:rsidR="001662F2"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r</w:t>
      </w:r>
      <w:r w:rsidR="004F72F9"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 xml:space="preserve">iales entregados </w:t>
      </w:r>
      <w:r w:rsidR="001662F2"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por el Ministerio de Vivienda (MIVI), para las viviendas de interés social de Techos Esperanza, actualmente este terreno no ha sido intervenido con ningún tipo de construcción.</w:t>
      </w:r>
    </w:p>
    <w:p w:rsidR="001662F2" w:rsidRPr="000E74A8" w:rsidRDefault="001662F2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</w:pPr>
    </w:p>
    <w:p w:rsidR="001662F2" w:rsidRPr="000E74A8" w:rsidRDefault="008A26C2" w:rsidP="000344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De acuerdo a la descripción de lo que se pretende realizar</w:t>
      </w:r>
      <w:r w:rsidRPr="000E74A8">
        <w:rPr>
          <w:rFonts w:ascii="Times New Roman" w:hAnsi="Times New Roman" w:cs="Times New Roman"/>
          <w:sz w:val="24"/>
          <w:szCs w:val="24"/>
        </w:rPr>
        <w:t xml:space="preserve"> </w:t>
      </w:r>
      <w:r w:rsidR="00F40161" w:rsidRPr="000E74A8">
        <w:rPr>
          <w:rFonts w:ascii="Times New Roman" w:hAnsi="Times New Roman" w:cs="Times New Roman"/>
          <w:sz w:val="24"/>
          <w:szCs w:val="24"/>
        </w:rPr>
        <w:t xml:space="preserve">en el proyecto presentado que consiste en el </w:t>
      </w:r>
      <w:r w:rsidR="001662F2" w:rsidRPr="000E74A8">
        <w:rPr>
          <w:rFonts w:ascii="Times New Roman" w:hAnsi="Times New Roman" w:cs="Times New Roman"/>
          <w:b/>
          <w:sz w:val="24"/>
          <w:szCs w:val="24"/>
        </w:rPr>
        <w:t>“M</w:t>
      </w:r>
      <w:r w:rsidR="00F40161" w:rsidRPr="000E74A8">
        <w:rPr>
          <w:rFonts w:ascii="Times New Roman" w:hAnsi="Times New Roman" w:cs="Times New Roman"/>
          <w:b/>
          <w:sz w:val="24"/>
          <w:szCs w:val="24"/>
        </w:rPr>
        <w:t xml:space="preserve">ontaje de 5 contenedores de 20´ utilizados como oficinas del almacenista y cuidador del patio, solamente tendrá cerramiento con malla de </w:t>
      </w:r>
      <w:proofErr w:type="spellStart"/>
      <w:r w:rsidR="00F40161" w:rsidRPr="000E74A8">
        <w:rPr>
          <w:rFonts w:ascii="Times New Roman" w:hAnsi="Times New Roman" w:cs="Times New Roman"/>
          <w:b/>
          <w:sz w:val="24"/>
          <w:szCs w:val="24"/>
        </w:rPr>
        <w:t>ciclo</w:t>
      </w:r>
      <w:r w:rsidR="004F1AA3" w:rsidRPr="000E74A8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="00F40161" w:rsidRPr="000E74A8">
        <w:rPr>
          <w:rFonts w:ascii="Times New Roman" w:hAnsi="Times New Roman" w:cs="Times New Roman"/>
          <w:b/>
          <w:sz w:val="24"/>
          <w:szCs w:val="24"/>
        </w:rPr>
        <w:t xml:space="preserve"> en la parte fro</w:t>
      </w:r>
      <w:r w:rsidR="004F72F9" w:rsidRPr="000E74A8">
        <w:rPr>
          <w:rFonts w:ascii="Times New Roman" w:hAnsi="Times New Roman" w:cs="Times New Roman"/>
          <w:b/>
          <w:sz w:val="24"/>
          <w:szCs w:val="24"/>
        </w:rPr>
        <w:t>n</w:t>
      </w:r>
      <w:r w:rsidR="00F40161" w:rsidRPr="000E74A8">
        <w:rPr>
          <w:rFonts w:ascii="Times New Roman" w:hAnsi="Times New Roman" w:cs="Times New Roman"/>
          <w:b/>
          <w:sz w:val="24"/>
          <w:szCs w:val="24"/>
        </w:rPr>
        <w:t>tal</w:t>
      </w:r>
      <w:r w:rsidR="004F72F9" w:rsidRPr="000E74A8">
        <w:rPr>
          <w:rFonts w:ascii="Times New Roman" w:hAnsi="Times New Roman" w:cs="Times New Roman"/>
          <w:b/>
          <w:sz w:val="24"/>
          <w:szCs w:val="24"/>
        </w:rPr>
        <w:t xml:space="preserve"> y posterior</w:t>
      </w:r>
      <w:r w:rsidR="001662F2" w:rsidRPr="000E74A8">
        <w:rPr>
          <w:rFonts w:ascii="Times New Roman" w:hAnsi="Times New Roman" w:cs="Times New Roman"/>
          <w:b/>
          <w:sz w:val="24"/>
          <w:szCs w:val="24"/>
        </w:rPr>
        <w:t>”</w:t>
      </w:r>
      <w:r w:rsidR="004F1AA3" w:rsidRPr="000E74A8">
        <w:rPr>
          <w:rFonts w:ascii="Times New Roman" w:hAnsi="Times New Roman" w:cs="Times New Roman"/>
          <w:b/>
          <w:sz w:val="24"/>
          <w:szCs w:val="24"/>
        </w:rPr>
        <w:t>.</w:t>
      </w:r>
    </w:p>
    <w:p w:rsidR="004F72F9" w:rsidRPr="000E74A8" w:rsidRDefault="004F1AA3" w:rsidP="000344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4A8">
        <w:rPr>
          <w:rFonts w:ascii="Times New Roman" w:hAnsi="Times New Roman" w:cs="Times New Roman"/>
          <w:sz w:val="24"/>
          <w:szCs w:val="24"/>
        </w:rPr>
        <w:t>P</w:t>
      </w:r>
      <w:r w:rsidR="004F72F9" w:rsidRPr="000E74A8">
        <w:rPr>
          <w:rFonts w:ascii="Times New Roman" w:hAnsi="Times New Roman" w:cs="Times New Roman"/>
          <w:sz w:val="24"/>
          <w:szCs w:val="24"/>
        </w:rPr>
        <w:t>or temas de seguridad, actualmente el terreno mantiene cerramiento en los laterales.</w:t>
      </w:r>
    </w:p>
    <w:p w:rsidR="004F72F9" w:rsidRPr="000E74A8" w:rsidRDefault="004F72F9" w:rsidP="000344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6C2" w:rsidRPr="000E74A8" w:rsidRDefault="004F1AA3" w:rsidP="000344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E</w:t>
      </w:r>
      <w:r w:rsidR="008A26C2"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n base a lo antes expuesto </w:t>
      </w:r>
      <w:r w:rsidR="008A26C2"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se ha determinado que la actividad </w:t>
      </w:r>
      <w:r w:rsidR="008A26C2" w:rsidRPr="000E74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  <w:t>NO REQUIERE</w:t>
      </w:r>
      <w:r w:rsidR="008A26C2"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 de la presentación de un Estudio de Impacto Ambiental ante el Ministerio de Ambiente.</w:t>
      </w:r>
    </w:p>
    <w:p w:rsidR="008A26C2" w:rsidRPr="000E74A8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8A26C2" w:rsidRPr="000E74A8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</w:pPr>
      <w:r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Dicho pronunciamiento se realiza debido a que la actividad descrita, no se encuentra incluida en la lista taxativa de proyectos, obras o actividades que ingresan al Proceso de Evaluación de Impacto Ambiental, establecida en el artículo 16 </w:t>
      </w:r>
      <w:r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del </w:t>
      </w:r>
      <w:r w:rsidRPr="000E7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Decreto Ejecutivo No. 123 de 14 de agosto de 2009, modificado por el Decreto Ejecutivo No. 155 de 5 de agosto de 2011 y modificado por el Decreto Ejecutivo No. 975 de 23 de agosto de 2012.</w:t>
      </w:r>
    </w:p>
    <w:p w:rsidR="008A26C2" w:rsidRPr="000E74A8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</w:pPr>
    </w:p>
    <w:p w:rsidR="000E74A8" w:rsidRDefault="000E74A8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E74A8" w:rsidRDefault="000E74A8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E74A8" w:rsidRDefault="000E74A8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A26C2" w:rsidRPr="000E74A8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E74A8">
        <w:rPr>
          <w:rFonts w:ascii="Times New Roman" w:hAnsi="Times New Roman" w:cs="Times New Roman"/>
          <w:sz w:val="24"/>
          <w:szCs w:val="24"/>
          <w:lang w:val="es-ES"/>
        </w:rPr>
        <w:lastRenderedPageBreak/>
        <w:t>Adicional le indicamos que, deberán cumplir con las leyes, normas, permisos y reglamentos para el diseño, construcción y operación que conlleva el desarrollo del proyecto emitidas por las autoridades competentes en este tipo de actividad.</w:t>
      </w:r>
    </w:p>
    <w:p w:rsidR="008A26C2" w:rsidRPr="000E74A8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8A26C2" w:rsidRPr="000E74A8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E74A8">
        <w:rPr>
          <w:rFonts w:ascii="Times New Roman" w:hAnsi="Times New Roman" w:cs="Times New Roman"/>
          <w:sz w:val="24"/>
          <w:szCs w:val="24"/>
          <w:lang w:val="es-MX"/>
        </w:rPr>
        <w:t>Agradeciendo su atención, sin más me despido.</w:t>
      </w:r>
    </w:p>
    <w:p w:rsidR="008A26C2" w:rsidRPr="000E74A8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26C2" w:rsidRPr="000E74A8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74A8">
        <w:rPr>
          <w:rFonts w:ascii="Times New Roman" w:hAnsi="Times New Roman" w:cs="Times New Roman"/>
          <w:sz w:val="24"/>
          <w:szCs w:val="24"/>
        </w:rPr>
        <w:t>Atentamente,</w:t>
      </w:r>
    </w:p>
    <w:p w:rsidR="008A26C2" w:rsidRPr="000E74A8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26C2" w:rsidRPr="000E74A8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26C2" w:rsidRPr="000E74A8" w:rsidRDefault="008A26C2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26C2" w:rsidRPr="000E74A8" w:rsidRDefault="008A26C2" w:rsidP="0003448F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4A8">
        <w:rPr>
          <w:rFonts w:ascii="Times New Roman" w:hAnsi="Times New Roman" w:cs="Times New Roman"/>
          <w:b/>
          <w:sz w:val="24"/>
          <w:szCs w:val="24"/>
        </w:rPr>
        <w:t>MAR</w:t>
      </w:r>
      <w:r w:rsidR="0026181E" w:rsidRPr="000E74A8">
        <w:rPr>
          <w:rFonts w:ascii="Times New Roman" w:hAnsi="Times New Roman" w:cs="Times New Roman"/>
          <w:b/>
          <w:sz w:val="24"/>
          <w:szCs w:val="24"/>
        </w:rPr>
        <w:t>COS A. SALABARRIA V.</w:t>
      </w:r>
    </w:p>
    <w:p w:rsidR="008A26C2" w:rsidRPr="000E74A8" w:rsidRDefault="008A26C2" w:rsidP="0003448F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E74A8">
        <w:rPr>
          <w:rFonts w:ascii="Times New Roman" w:hAnsi="Times New Roman" w:cs="Times New Roman"/>
          <w:sz w:val="24"/>
          <w:szCs w:val="24"/>
        </w:rPr>
        <w:t>Director Regional</w:t>
      </w:r>
      <w:r w:rsidR="0026181E" w:rsidRPr="000E74A8">
        <w:rPr>
          <w:rFonts w:ascii="Times New Roman" w:hAnsi="Times New Roman" w:cs="Times New Roman"/>
          <w:sz w:val="24"/>
          <w:szCs w:val="24"/>
        </w:rPr>
        <w:t>, encargado.</w:t>
      </w:r>
      <w:r w:rsidRPr="000E74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50F" w:rsidRPr="000E74A8" w:rsidRDefault="0026181E" w:rsidP="0003448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74A8">
        <w:rPr>
          <w:rFonts w:ascii="Times New Roman" w:hAnsi="Times New Roman" w:cs="Times New Roman"/>
          <w:sz w:val="24"/>
          <w:szCs w:val="24"/>
        </w:rPr>
        <w:t>MS</w:t>
      </w:r>
      <w:r w:rsidR="008A26C2" w:rsidRPr="000E74A8">
        <w:rPr>
          <w:rFonts w:ascii="Times New Roman" w:hAnsi="Times New Roman" w:cs="Times New Roman"/>
          <w:sz w:val="24"/>
          <w:szCs w:val="24"/>
        </w:rPr>
        <w:t>/Mm</w:t>
      </w:r>
      <w:r w:rsidRPr="000E74A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E74A8">
        <w:rPr>
          <w:rFonts w:ascii="Times New Roman" w:hAnsi="Times New Roman" w:cs="Times New Roman"/>
          <w:sz w:val="24"/>
          <w:szCs w:val="24"/>
        </w:rPr>
        <w:t>vga</w:t>
      </w:r>
      <w:proofErr w:type="spellEnd"/>
      <w:r w:rsidR="0003448F" w:rsidRPr="000E74A8">
        <w:rPr>
          <w:rFonts w:ascii="Times New Roman" w:hAnsi="Times New Roman" w:cs="Times New Roman"/>
          <w:sz w:val="24"/>
          <w:szCs w:val="24"/>
        </w:rPr>
        <w:t>.</w:t>
      </w:r>
    </w:p>
    <w:sectPr w:rsidR="0011250F" w:rsidRPr="000E74A8" w:rsidSect="00605ABD">
      <w:headerReference w:type="default" r:id="rId7"/>
      <w:pgSz w:w="12240" w:h="15840" w:code="1"/>
      <w:pgMar w:top="1474" w:right="1701" w:bottom="1531" w:left="1701" w:header="709" w:footer="709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D8E" w:rsidRDefault="00E55D8E" w:rsidP="006457B8">
      <w:pPr>
        <w:spacing w:after="0" w:line="240" w:lineRule="auto"/>
      </w:pPr>
      <w:r>
        <w:separator/>
      </w:r>
    </w:p>
  </w:endnote>
  <w:endnote w:type="continuationSeparator" w:id="0">
    <w:p w:rsidR="00E55D8E" w:rsidRDefault="00E55D8E" w:rsidP="0064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D8E" w:rsidRDefault="00E55D8E" w:rsidP="006457B8">
      <w:pPr>
        <w:spacing w:after="0" w:line="240" w:lineRule="auto"/>
      </w:pPr>
      <w:r>
        <w:separator/>
      </w:r>
    </w:p>
  </w:footnote>
  <w:footnote w:type="continuationSeparator" w:id="0">
    <w:p w:rsidR="00E55D8E" w:rsidRDefault="00E55D8E" w:rsidP="0064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7B8" w:rsidRDefault="006457B8" w:rsidP="006457B8">
    <w:pPr>
      <w:spacing w:after="0"/>
      <w:contextualSpacing/>
      <w:jc w:val="both"/>
    </w:pPr>
    <w:r>
      <w:rPr>
        <w:noProof/>
        <w:lang w:eastAsia="es-PA"/>
      </w:rPr>
      <w:drawing>
        <wp:inline distT="0" distB="0" distL="0" distR="0" wp14:anchorId="6BF41EA4" wp14:editId="0F4859CA">
          <wp:extent cx="1441450" cy="742702"/>
          <wp:effectExtent l="0" t="0" r="635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932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C2"/>
    <w:rsid w:val="0003448F"/>
    <w:rsid w:val="000A3C2C"/>
    <w:rsid w:val="000E74A8"/>
    <w:rsid w:val="001662F2"/>
    <w:rsid w:val="001E4BDC"/>
    <w:rsid w:val="0026181E"/>
    <w:rsid w:val="004F1AA3"/>
    <w:rsid w:val="004F72F9"/>
    <w:rsid w:val="00562B25"/>
    <w:rsid w:val="005B111D"/>
    <w:rsid w:val="00605ABD"/>
    <w:rsid w:val="00624322"/>
    <w:rsid w:val="006457B8"/>
    <w:rsid w:val="006A21A0"/>
    <w:rsid w:val="007F3EC1"/>
    <w:rsid w:val="008463EA"/>
    <w:rsid w:val="008A26C2"/>
    <w:rsid w:val="00914C60"/>
    <w:rsid w:val="00973EDB"/>
    <w:rsid w:val="00985C9F"/>
    <w:rsid w:val="00BF583F"/>
    <w:rsid w:val="00CD5148"/>
    <w:rsid w:val="00E55D8E"/>
    <w:rsid w:val="00E605A3"/>
    <w:rsid w:val="00EB3F21"/>
    <w:rsid w:val="00EE1AFA"/>
    <w:rsid w:val="00F01D3C"/>
    <w:rsid w:val="00F40161"/>
    <w:rsid w:val="00FA002A"/>
    <w:rsid w:val="00FD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57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7B8"/>
  </w:style>
  <w:style w:type="paragraph" w:styleId="Piedepgina">
    <w:name w:val="footer"/>
    <w:basedOn w:val="Normal"/>
    <w:link w:val="PiedepginaCar"/>
    <w:uiPriority w:val="99"/>
    <w:unhideWhenUsed/>
    <w:rsid w:val="006457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7B8"/>
  </w:style>
  <w:style w:type="paragraph" w:styleId="Textodeglobo">
    <w:name w:val="Balloon Text"/>
    <w:basedOn w:val="Normal"/>
    <w:link w:val="TextodegloboCar"/>
    <w:uiPriority w:val="99"/>
    <w:semiHidden/>
    <w:unhideWhenUsed/>
    <w:rsid w:val="0064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57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7B8"/>
  </w:style>
  <w:style w:type="paragraph" w:styleId="Piedepgina">
    <w:name w:val="footer"/>
    <w:basedOn w:val="Normal"/>
    <w:link w:val="PiedepginaCar"/>
    <w:uiPriority w:val="99"/>
    <w:unhideWhenUsed/>
    <w:rsid w:val="006457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7B8"/>
  </w:style>
  <w:style w:type="paragraph" w:styleId="Textodeglobo">
    <w:name w:val="Balloon Text"/>
    <w:basedOn w:val="Normal"/>
    <w:link w:val="TextodegloboCar"/>
    <w:uiPriority w:val="99"/>
    <w:semiHidden/>
    <w:unhideWhenUsed/>
    <w:rsid w:val="0064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2</cp:revision>
  <cp:lastPrinted>2019-09-12T20:51:00Z</cp:lastPrinted>
  <dcterms:created xsi:type="dcterms:W3CDTF">2019-09-12T20:55:00Z</dcterms:created>
  <dcterms:modified xsi:type="dcterms:W3CDTF">2019-09-12T20:55:00Z</dcterms:modified>
</cp:coreProperties>
</file>