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9F" w:rsidRDefault="0029539F" w:rsidP="00727D99">
      <w:pPr>
        <w:tabs>
          <w:tab w:val="center" w:pos="4252"/>
          <w:tab w:val="right" w:pos="8504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lang w:val="es-ES" w:eastAsia="es-ES"/>
        </w:rPr>
      </w:pPr>
    </w:p>
    <w:p w:rsidR="0029539F" w:rsidRPr="004D5D52" w:rsidRDefault="0029539F" w:rsidP="00727D99">
      <w:pPr>
        <w:tabs>
          <w:tab w:val="center" w:pos="4252"/>
          <w:tab w:val="right" w:pos="8504"/>
        </w:tabs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es-ES" w:eastAsia="es-ES"/>
        </w:rPr>
      </w:pPr>
      <w:r w:rsidRPr="004D5D52">
        <w:rPr>
          <w:rFonts w:ascii="Times New Roman" w:eastAsia="Times New Roman" w:hAnsi="Times New Roman" w:cs="Times New Roman"/>
          <w:b/>
          <w:i/>
          <w:sz w:val="28"/>
          <w:lang w:val="es-ES" w:eastAsia="es-ES"/>
        </w:rPr>
        <w:t>SECCIÓN DE EVALUACIÓN DE IMPACTO AMBIENTAL</w:t>
      </w:r>
    </w:p>
    <w:p w:rsidR="0029539F" w:rsidRPr="0029539F" w:rsidRDefault="0029539F" w:rsidP="00727D99">
      <w:pPr>
        <w:tabs>
          <w:tab w:val="left" w:pos="900"/>
        </w:tabs>
        <w:spacing w:line="276" w:lineRule="auto"/>
        <w:jc w:val="right"/>
        <w:rPr>
          <w:rFonts w:ascii="Times New Roman" w:eastAsia="Batang" w:hAnsi="Times New Roman" w:cs="Times New Roman"/>
          <w:highlight w:val="yellow"/>
          <w:lang w:val="es-ES" w:eastAsia="es-ES"/>
        </w:rPr>
      </w:pPr>
    </w:p>
    <w:p w:rsidR="0029539F" w:rsidRPr="004D5D52" w:rsidRDefault="0029539F" w:rsidP="00727D99">
      <w:pPr>
        <w:tabs>
          <w:tab w:val="left" w:pos="900"/>
        </w:tabs>
        <w:spacing w:line="276" w:lineRule="auto"/>
        <w:jc w:val="right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David, </w:t>
      </w:r>
      <w:r w:rsidR="004D5D52" w:rsidRPr="004D5D52">
        <w:rPr>
          <w:rFonts w:ascii="Times New Roman" w:eastAsia="Batang" w:hAnsi="Times New Roman" w:cs="Times New Roman"/>
          <w:lang w:val="es-ES" w:eastAsia="es-ES"/>
        </w:rPr>
        <w:t>16 de septiembre de 2019</w:t>
      </w:r>
    </w:p>
    <w:p w:rsidR="0029539F" w:rsidRPr="00727D99" w:rsidRDefault="00727D99" w:rsidP="00727D99">
      <w:pPr>
        <w:tabs>
          <w:tab w:val="left" w:pos="900"/>
        </w:tabs>
        <w:spacing w:line="276" w:lineRule="auto"/>
        <w:jc w:val="right"/>
        <w:rPr>
          <w:rFonts w:ascii="Times New Roman" w:eastAsia="Batang" w:hAnsi="Times New Roman" w:cs="Times New Roman"/>
          <w:b/>
          <w:lang w:val="es-ES" w:eastAsia="es-ES"/>
        </w:rPr>
      </w:pPr>
      <w:bookmarkStart w:id="0" w:name="_GoBack"/>
      <w:r>
        <w:rPr>
          <w:rFonts w:ascii="Times New Roman" w:eastAsia="Batang" w:hAnsi="Times New Roman" w:cs="Times New Roman"/>
          <w:b/>
          <w:lang w:val="es-ES" w:eastAsia="es-ES"/>
        </w:rPr>
        <w:t>NOTA-</w:t>
      </w:r>
      <w:r w:rsidRPr="00727D99">
        <w:rPr>
          <w:rFonts w:ascii="Times New Roman" w:eastAsia="Batang" w:hAnsi="Times New Roman" w:cs="Times New Roman"/>
          <w:b/>
          <w:lang w:val="es-ES" w:eastAsia="es-ES"/>
        </w:rPr>
        <w:t>DRCH-1453-</w:t>
      </w:r>
      <w:r>
        <w:rPr>
          <w:rFonts w:ascii="Times New Roman" w:eastAsia="Batang" w:hAnsi="Times New Roman" w:cs="Times New Roman"/>
          <w:b/>
          <w:lang w:val="es-ES" w:eastAsia="es-ES"/>
        </w:rPr>
        <w:t>09-</w:t>
      </w:r>
      <w:r w:rsidRPr="00727D99">
        <w:rPr>
          <w:rFonts w:ascii="Times New Roman" w:eastAsia="Batang" w:hAnsi="Times New Roman" w:cs="Times New Roman"/>
          <w:b/>
          <w:lang w:val="es-ES" w:eastAsia="es-ES"/>
        </w:rPr>
        <w:t>2019</w:t>
      </w:r>
    </w:p>
    <w:bookmarkEnd w:id="0"/>
    <w:p w:rsidR="0029539F" w:rsidRPr="004D5D52" w:rsidRDefault="0029539F" w:rsidP="00727D99">
      <w:pPr>
        <w:tabs>
          <w:tab w:val="left" w:pos="900"/>
        </w:tabs>
        <w:spacing w:line="276" w:lineRule="auto"/>
        <w:rPr>
          <w:rFonts w:ascii="Times New Roman" w:eastAsia="Batang" w:hAnsi="Times New Roman" w:cs="Times New Roman"/>
          <w:highlight w:val="yellow"/>
          <w:lang w:val="es-ES"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val="es-ES" w:eastAsia="es-ES"/>
        </w:rPr>
      </w:pPr>
      <w:r w:rsidRPr="004D5D52">
        <w:rPr>
          <w:rFonts w:ascii="Times New Roman" w:eastAsia="Batang" w:hAnsi="Times New Roman" w:cs="Times New Roman"/>
          <w:b/>
          <w:lang w:val="es-ES" w:eastAsia="es-ES"/>
        </w:rPr>
        <w:t>JUAN MANUEL CARVAJAL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>Representante Legal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val="es-ES" w:eastAsia="es-ES"/>
        </w:rPr>
      </w:pPr>
      <w:r w:rsidRPr="004D5D52">
        <w:rPr>
          <w:rFonts w:ascii="Times New Roman" w:eastAsia="Batang" w:hAnsi="Times New Roman" w:cs="Times New Roman"/>
          <w:b/>
          <w:lang w:val="es-ES" w:eastAsia="es-ES"/>
        </w:rPr>
        <w:t>SUBARU DEL CANAL S.A</w:t>
      </w:r>
      <w:r w:rsidRPr="004D5D52">
        <w:rPr>
          <w:rFonts w:ascii="Times New Roman" w:eastAsia="Batang" w:hAnsi="Times New Roman" w:cs="Times New Roman"/>
          <w:b/>
          <w:lang w:val="es-ES" w:eastAsia="es-ES"/>
        </w:rPr>
        <w:t>.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>Peticionario</w:t>
      </w:r>
    </w:p>
    <w:p w:rsidR="004D5D52" w:rsidRPr="004D5D52" w:rsidRDefault="004D5D52" w:rsidP="00727D99">
      <w:pPr>
        <w:spacing w:line="276" w:lineRule="auto"/>
        <w:jc w:val="both"/>
        <w:rPr>
          <w:rFonts w:ascii="Tahoma" w:hAnsi="Tahoma" w:cs="Tahoma"/>
          <w:color w:val="000000"/>
          <w:sz w:val="19"/>
          <w:szCs w:val="19"/>
          <w:shd w:val="clear" w:color="auto" w:fill="F8F8F8"/>
        </w:rPr>
      </w:pPr>
    </w:p>
    <w:p w:rsidR="0029539F" w:rsidRPr="00B52547" w:rsidRDefault="0029539F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>E.  S.  D.</w:t>
      </w:r>
    </w:p>
    <w:p w:rsidR="0029539F" w:rsidRDefault="0029539F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eastAsia="es-ES"/>
        </w:rPr>
      </w:pPr>
    </w:p>
    <w:p w:rsid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eastAsia="es-ES"/>
        </w:rPr>
      </w:pPr>
      <w:r>
        <w:rPr>
          <w:rFonts w:ascii="Times New Roman" w:eastAsia="Batang" w:hAnsi="Times New Roman" w:cs="Times New Roman"/>
          <w:b/>
          <w:lang w:eastAsia="es-ES"/>
        </w:rPr>
        <w:t>Señor Carvajal:</w:t>
      </w:r>
    </w:p>
    <w:p w:rsid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eastAsia="es-ES"/>
        </w:rPr>
      </w:pPr>
    </w:p>
    <w:p w:rsid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eastAsia="es-ES"/>
        </w:rPr>
      </w:pPr>
    </w:p>
    <w:p w:rsid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En base a la documentación presentada (solicitud), el día </w:t>
      </w:r>
      <w:r>
        <w:rPr>
          <w:rFonts w:ascii="Times New Roman" w:eastAsia="Batang" w:hAnsi="Times New Roman" w:cs="Times New Roman"/>
          <w:lang w:val="es-ES" w:eastAsia="es-ES"/>
        </w:rPr>
        <w:t>13 de septiembre de 2019</w:t>
      </w:r>
      <w:r w:rsidRPr="004D5D52">
        <w:rPr>
          <w:rFonts w:ascii="Times New Roman" w:eastAsia="Batang" w:hAnsi="Times New Roman" w:cs="Times New Roman"/>
          <w:lang w:val="es-ES" w:eastAsia="es-ES"/>
        </w:rPr>
        <w:t xml:space="preserve"> por medio de la plataforma PREFASIA, en la cual se solicita evaluar la actividad </w:t>
      </w:r>
      <w:r w:rsidR="00D01717">
        <w:rPr>
          <w:rFonts w:ascii="Times New Roman" w:eastAsia="Batang" w:hAnsi="Times New Roman" w:cs="Times New Roman"/>
          <w:lang w:val="es-ES" w:eastAsia="es-ES"/>
        </w:rPr>
        <w:t xml:space="preserve">de </w:t>
      </w:r>
      <w:r>
        <w:rPr>
          <w:rFonts w:ascii="Times New Roman" w:eastAsia="Batang" w:hAnsi="Times New Roman" w:cs="Times New Roman"/>
          <w:lang w:val="es-ES" w:eastAsia="es-ES"/>
        </w:rPr>
        <w:t>construcción de local de venta de carros ubicado en David</w:t>
      </w:r>
      <w:r w:rsidR="00D01717">
        <w:rPr>
          <w:rFonts w:ascii="Times New Roman" w:eastAsia="Batang" w:hAnsi="Times New Roman" w:cs="Times New Roman"/>
          <w:lang w:val="es-ES" w:eastAsia="es-ES"/>
        </w:rPr>
        <w:t xml:space="preserve">, el </w:t>
      </w:r>
      <w:proofErr w:type="spellStart"/>
      <w:r w:rsidR="00D01717">
        <w:rPr>
          <w:rFonts w:ascii="Times New Roman" w:eastAsia="Batang" w:hAnsi="Times New Roman" w:cs="Times New Roman"/>
          <w:lang w:val="es-ES" w:eastAsia="es-ES"/>
        </w:rPr>
        <w:t>terronal</w:t>
      </w:r>
      <w:proofErr w:type="spellEnd"/>
      <w:r w:rsidR="00D01717">
        <w:rPr>
          <w:rFonts w:ascii="Times New Roman" w:eastAsia="Batang" w:hAnsi="Times New Roman" w:cs="Times New Roman"/>
          <w:lang w:val="es-ES" w:eastAsia="es-ES"/>
        </w:rPr>
        <w:t xml:space="preserve"> de área cerrada y total de construcción de 94.01 m</w:t>
      </w:r>
      <w:r w:rsidR="00D01717">
        <w:rPr>
          <w:rFonts w:ascii="Times New Roman" w:eastAsia="Batang" w:hAnsi="Times New Roman" w:cs="Times New Roman"/>
          <w:vertAlign w:val="superscript"/>
          <w:lang w:val="es-ES" w:eastAsia="es-ES"/>
        </w:rPr>
        <w:t>2</w:t>
      </w:r>
      <w:r w:rsidRPr="004D5D52">
        <w:rPr>
          <w:rFonts w:ascii="Times New Roman" w:eastAsia="Batang" w:hAnsi="Times New Roman" w:cs="Times New Roman"/>
          <w:lang w:val="es-ES" w:eastAsia="es-ES"/>
        </w:rPr>
        <w:t xml:space="preserve">, se le comunica que esta actividad requiere de la presentación de un </w:t>
      </w:r>
      <w:r w:rsidRPr="00D01717">
        <w:rPr>
          <w:rFonts w:ascii="Times New Roman" w:eastAsia="Batang" w:hAnsi="Times New Roman" w:cs="Times New Roman"/>
          <w:b/>
          <w:lang w:val="es-ES" w:eastAsia="es-ES"/>
        </w:rPr>
        <w:t>Instrumento de Gestión Ambiental</w:t>
      </w:r>
      <w:r w:rsidRPr="004D5D52">
        <w:rPr>
          <w:rFonts w:ascii="Times New Roman" w:eastAsia="Batang" w:hAnsi="Times New Roman" w:cs="Times New Roman"/>
          <w:lang w:val="es-ES" w:eastAsia="es-ES"/>
        </w:rPr>
        <w:t>.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Adicional, se le indica que para dicha actividad, el promotor deberá cumplir con las leyes, normas, permisos, reglamentos para el diseño, construcción y operación que conlleva el desarrollo del proyecto emitidas por las autoridades e instituciones competentes, en este tipo de actividad. 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Atentamente, </w:t>
      </w:r>
    </w:p>
    <w:p w:rsid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727D99" w:rsidRPr="004D5D52" w:rsidRDefault="00727D99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JEOVANY MORA 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Director Regional de Chiriquí, encargado 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Ministerio de Ambiente 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sz w:val="16"/>
          <w:szCs w:val="16"/>
          <w:lang w:val="es-ES" w:eastAsia="es-ES"/>
        </w:rPr>
      </w:pPr>
      <w:r w:rsidRPr="004D5D52">
        <w:rPr>
          <w:rFonts w:ascii="Times New Roman" w:eastAsia="Batang" w:hAnsi="Times New Roman" w:cs="Times New Roman"/>
          <w:sz w:val="16"/>
          <w:szCs w:val="16"/>
          <w:lang w:val="es-ES" w:eastAsia="es-ES"/>
        </w:rPr>
        <w:t>JM/NR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val="es-ES" w:eastAsia="es-ES"/>
        </w:rPr>
      </w:pPr>
    </w:p>
    <w:p w:rsidR="0029539F" w:rsidRPr="00AD3815" w:rsidRDefault="0029539F" w:rsidP="00727D99">
      <w:pPr>
        <w:spacing w:line="276" w:lineRule="auto"/>
        <w:rPr>
          <w:sz w:val="20"/>
          <w:lang w:val="es-PA"/>
        </w:rPr>
      </w:pPr>
    </w:p>
    <w:p w:rsidR="00344946" w:rsidRDefault="00383A6F" w:rsidP="00727D99">
      <w:pPr>
        <w:spacing w:line="276" w:lineRule="auto"/>
      </w:pPr>
    </w:p>
    <w:sectPr w:rsidR="00344946" w:rsidSect="00AD3815">
      <w:headerReference w:type="default" r:id="rId8"/>
      <w:footerReference w:type="default" r:id="rId9"/>
      <w:pgSz w:w="12240" w:h="15840"/>
      <w:pgMar w:top="1418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6F" w:rsidRDefault="00383A6F">
      <w:r>
        <w:separator/>
      </w:r>
    </w:p>
  </w:endnote>
  <w:endnote w:type="continuationSeparator" w:id="0">
    <w:p w:rsidR="00383A6F" w:rsidRDefault="0038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29539F">
    <w:pPr>
      <w:pStyle w:val="Piedepgina"/>
    </w:pPr>
    <w:r>
      <w:rPr>
        <w:noProof/>
        <w:lang w:val="es-PA" w:eastAsia="es-PA"/>
      </w:rPr>
      <w:drawing>
        <wp:anchor distT="0" distB="0" distL="114300" distR="114300" simplePos="0" relativeHeight="251661312" behindDoc="1" locked="0" layoutInCell="1" allowOverlap="1" wp14:anchorId="62C7801E" wp14:editId="1A8AF1FE">
          <wp:simplePos x="0" y="0"/>
          <wp:positionH relativeFrom="column">
            <wp:posOffset>-833293</wp:posOffset>
          </wp:positionH>
          <wp:positionV relativeFrom="paragraph">
            <wp:posOffset>-319636</wp:posOffset>
          </wp:positionV>
          <wp:extent cx="7581207" cy="796591"/>
          <wp:effectExtent l="0" t="0" r="127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55"/>
                  <a:stretch/>
                </pic:blipFill>
                <pic:spPr bwMode="auto">
                  <a:xfrm>
                    <a:off x="0" y="0"/>
                    <a:ext cx="7592378" cy="797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7250BF" wp14:editId="3F90A76C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29539F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29539F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29539F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29539F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29539F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29539F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6F" w:rsidRDefault="00383A6F">
      <w:r>
        <w:separator/>
      </w:r>
    </w:p>
  </w:footnote>
  <w:footnote w:type="continuationSeparator" w:id="0">
    <w:p w:rsidR="00383A6F" w:rsidRDefault="00383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29539F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1244ABFD" wp14:editId="6F86B3D7">
          <wp:simplePos x="0" y="0"/>
          <wp:positionH relativeFrom="margin">
            <wp:posOffset>-833120</wp:posOffset>
          </wp:positionH>
          <wp:positionV relativeFrom="margin">
            <wp:posOffset>-712585</wp:posOffset>
          </wp:positionV>
          <wp:extent cx="7647709" cy="831272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5" b="87605"/>
                  <a:stretch/>
                </pic:blipFill>
                <pic:spPr bwMode="auto">
                  <a:xfrm>
                    <a:off x="0" y="0"/>
                    <a:ext cx="7647709" cy="831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53788"/>
    <w:multiLevelType w:val="hybridMultilevel"/>
    <w:tmpl w:val="50927F78"/>
    <w:lvl w:ilvl="0" w:tplc="8E4C8A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9F"/>
    <w:rsid w:val="0029539F"/>
    <w:rsid w:val="003167A9"/>
    <w:rsid w:val="00383A6F"/>
    <w:rsid w:val="003A0040"/>
    <w:rsid w:val="004D5D52"/>
    <w:rsid w:val="00633882"/>
    <w:rsid w:val="00727D99"/>
    <w:rsid w:val="00D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9F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39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9F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9539F"/>
    <w:pPr>
      <w:spacing w:after="200" w:line="276" w:lineRule="auto"/>
      <w:ind w:left="720"/>
      <w:contextualSpacing/>
    </w:pPr>
    <w:rPr>
      <w:sz w:val="22"/>
      <w:szCs w:val="22"/>
      <w:lang w:val="es-PA"/>
    </w:rPr>
  </w:style>
  <w:style w:type="character" w:styleId="Hipervnculo">
    <w:name w:val="Hyperlink"/>
    <w:basedOn w:val="Fuentedeprrafopredeter"/>
    <w:uiPriority w:val="99"/>
    <w:unhideWhenUsed/>
    <w:rsid w:val="0029539F"/>
    <w:rPr>
      <w:color w:val="0000FF" w:themeColor="hyperlink"/>
      <w:u w:val="single"/>
    </w:rPr>
  </w:style>
  <w:style w:type="paragraph" w:customStyle="1" w:styleId="Default">
    <w:name w:val="Default"/>
    <w:rsid w:val="004D5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9F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39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9F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9539F"/>
    <w:pPr>
      <w:spacing w:after="200" w:line="276" w:lineRule="auto"/>
      <w:ind w:left="720"/>
      <w:contextualSpacing/>
    </w:pPr>
    <w:rPr>
      <w:sz w:val="22"/>
      <w:szCs w:val="22"/>
      <w:lang w:val="es-PA"/>
    </w:rPr>
  </w:style>
  <w:style w:type="character" w:styleId="Hipervnculo">
    <w:name w:val="Hyperlink"/>
    <w:basedOn w:val="Fuentedeprrafopredeter"/>
    <w:uiPriority w:val="99"/>
    <w:unhideWhenUsed/>
    <w:rsid w:val="0029539F"/>
    <w:rPr>
      <w:color w:val="0000FF" w:themeColor="hyperlink"/>
      <w:u w:val="single"/>
    </w:rPr>
  </w:style>
  <w:style w:type="paragraph" w:customStyle="1" w:styleId="Default">
    <w:name w:val="Default"/>
    <w:rsid w:val="004D5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Jaridne Edetch Mastrolinardo Adames</cp:lastModifiedBy>
  <cp:revision>2</cp:revision>
  <dcterms:created xsi:type="dcterms:W3CDTF">2019-09-16T15:42:00Z</dcterms:created>
  <dcterms:modified xsi:type="dcterms:W3CDTF">2019-09-16T15:42:00Z</dcterms:modified>
</cp:coreProperties>
</file>