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13" w:rsidRDefault="00D23A13" w:rsidP="00D23A13">
      <w:pPr>
        <w:pStyle w:val="Encabezado"/>
        <w:tabs>
          <w:tab w:val="clear" w:pos="4153"/>
          <w:tab w:val="clear" w:pos="8306"/>
          <w:tab w:val="center" w:pos="4419"/>
          <w:tab w:val="right" w:pos="883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SECCIÓN  DE EVALUACIÓN DE IMPACTO AMBIENTAL</w:t>
      </w:r>
    </w:p>
    <w:p w:rsidR="00D23A13" w:rsidRDefault="00D23A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A48" w:rsidRDefault="00B24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3E0A48" w:rsidRDefault="00B248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EJECUTIVO 123 DE 2009</w:t>
      </w:r>
    </w:p>
    <w:p w:rsidR="003E0A48" w:rsidRPr="00C41842" w:rsidRDefault="00B2485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PROYECTO: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="00AF47D9" w:rsidRPr="00C418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MX" w:eastAsia="es-PA"/>
        </w:rPr>
        <w:t>PROYECTO RESIDENCIAL MAREDISO (CABAÑAS, KIOSKO, ATRACADERO Y MEJORA AL CAMINO DE ACCESO)</w:t>
      </w:r>
    </w:p>
    <w:p w:rsidR="003E0A48" w:rsidRPr="00C41842" w:rsidRDefault="00B24859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PROMOTOR:</w:t>
      </w:r>
      <w:r w:rsidRPr="00C4184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AF47D9" w:rsidRPr="00C41842">
        <w:rPr>
          <w:rFonts w:ascii="Times New Roman" w:hAnsi="Times New Roman" w:cs="Times New Roman"/>
          <w:sz w:val="24"/>
          <w:szCs w:val="24"/>
        </w:rPr>
        <w:t>FCT INTERNATIONAL, S. A</w:t>
      </w:r>
    </w:p>
    <w:p w:rsidR="003E0A48" w:rsidRPr="00C41842" w:rsidRDefault="00B2485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N° DE EXPEDIENTE: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Pr="00C41842">
        <w:rPr>
          <w:rFonts w:ascii="Times New Roman" w:hAnsi="Times New Roman" w:cs="Times New Roman"/>
          <w:bCs/>
          <w:sz w:val="24"/>
          <w:szCs w:val="24"/>
        </w:rPr>
        <w:t>DR</w:t>
      </w:r>
      <w:r w:rsidRPr="00C41842">
        <w:rPr>
          <w:rFonts w:ascii="Times New Roman" w:hAnsi="Times New Roman" w:cs="Times New Roman"/>
          <w:bCs/>
          <w:sz w:val="24"/>
          <w:szCs w:val="24"/>
          <w:lang w:val="es-ES"/>
        </w:rPr>
        <w:t>CH-I</w:t>
      </w:r>
      <w:r w:rsidR="00A66E03" w:rsidRPr="00C41842">
        <w:rPr>
          <w:rFonts w:ascii="Times New Roman" w:hAnsi="Times New Roman" w:cs="Times New Roman"/>
          <w:bCs/>
          <w:sz w:val="24"/>
          <w:szCs w:val="24"/>
          <w:lang w:val="es-ES"/>
        </w:rPr>
        <w:t>-</w:t>
      </w:r>
      <w:r w:rsidRPr="00C41842">
        <w:rPr>
          <w:rFonts w:ascii="Times New Roman" w:hAnsi="Times New Roman" w:cs="Times New Roman"/>
          <w:bCs/>
          <w:sz w:val="24"/>
          <w:szCs w:val="24"/>
          <w:lang w:val="es-ES"/>
        </w:rPr>
        <w:t>F-</w:t>
      </w:r>
      <w:r w:rsidR="00A66E03" w:rsidRPr="00C41842">
        <w:rPr>
          <w:rFonts w:ascii="Times New Roman" w:hAnsi="Times New Roman" w:cs="Times New Roman"/>
          <w:bCs/>
          <w:sz w:val="24"/>
          <w:szCs w:val="24"/>
          <w:lang w:val="es-ES"/>
        </w:rPr>
        <w:t>71</w:t>
      </w:r>
    </w:p>
    <w:p w:rsidR="003E0A48" w:rsidRPr="00C41842" w:rsidRDefault="00B24859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CATEGORÍA: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Pr="00C41842">
        <w:rPr>
          <w:rFonts w:ascii="Times New Roman" w:hAnsi="Times New Roman" w:cs="Times New Roman"/>
          <w:bCs/>
          <w:sz w:val="24"/>
          <w:szCs w:val="24"/>
        </w:rPr>
        <w:t>I</w:t>
      </w:r>
    </w:p>
    <w:p w:rsidR="003E0A48" w:rsidRPr="00C41842" w:rsidRDefault="00B2485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FECHA DE ENTRADA: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="00A66E03" w:rsidRPr="00C41842">
        <w:rPr>
          <w:rFonts w:ascii="Times New Roman" w:hAnsi="Times New Roman" w:cs="Times New Roman"/>
          <w:sz w:val="24"/>
          <w:szCs w:val="24"/>
        </w:rPr>
        <w:t>13-09-19</w:t>
      </w:r>
      <w:r w:rsidRPr="00C41842">
        <w:rPr>
          <w:rFonts w:ascii="Times New Roman" w:hAnsi="Times New Roman" w:cs="Times New Roman"/>
          <w:sz w:val="24"/>
          <w:szCs w:val="24"/>
        </w:rPr>
        <w:tab/>
      </w:r>
    </w:p>
    <w:p w:rsidR="00A66E03" w:rsidRPr="00C41842" w:rsidRDefault="00B24859" w:rsidP="00A66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REALIZADO POR (CONSULTOR):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="00A66E03" w:rsidRPr="00C41842">
        <w:rPr>
          <w:rFonts w:ascii="Times New Roman" w:hAnsi="Times New Roman" w:cs="Times New Roman"/>
          <w:sz w:val="24"/>
          <w:szCs w:val="24"/>
          <w:lang w:val="es-ES"/>
        </w:rPr>
        <w:t>CACERES, DANIEL A</w:t>
      </w:r>
      <w:proofErr w:type="gramStart"/>
      <w:r w:rsidR="00A66E03" w:rsidRPr="00C41842">
        <w:rPr>
          <w:rFonts w:ascii="Times New Roman" w:hAnsi="Times New Roman" w:cs="Times New Roman"/>
          <w:sz w:val="24"/>
          <w:szCs w:val="24"/>
          <w:lang w:val="es-ES"/>
        </w:rPr>
        <w:t>./</w:t>
      </w:r>
      <w:proofErr w:type="gramEnd"/>
      <w:r w:rsidR="00A66E03" w:rsidRPr="00C41842">
        <w:rPr>
          <w:sz w:val="24"/>
          <w:szCs w:val="24"/>
        </w:rPr>
        <w:t xml:space="preserve"> </w:t>
      </w:r>
      <w:r w:rsidR="00A66E03" w:rsidRPr="00C41842">
        <w:rPr>
          <w:rFonts w:ascii="Times New Roman" w:hAnsi="Times New Roman" w:cs="Times New Roman"/>
          <w:sz w:val="24"/>
          <w:szCs w:val="24"/>
          <w:lang w:val="es-ES"/>
        </w:rPr>
        <w:t>ABEL ANTONIO</w:t>
      </w:r>
      <w:r w:rsidR="00A66E03" w:rsidRPr="00C41842">
        <w:rPr>
          <w:rFonts w:ascii="Segoe UI" w:hAnsi="Segoe UI" w:cs="Segoe UI"/>
          <w:color w:val="333333"/>
          <w:sz w:val="24"/>
          <w:szCs w:val="24"/>
          <w:lang w:val="es-ES" w:eastAsia="es-ES"/>
        </w:rPr>
        <w:t xml:space="preserve"> </w:t>
      </w:r>
    </w:p>
    <w:p w:rsidR="00A66E03" w:rsidRPr="00C41842" w:rsidRDefault="00A66E03" w:rsidP="00A66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42">
        <w:rPr>
          <w:rFonts w:ascii="Times New Roman" w:hAnsi="Times New Roman" w:cs="Times New Roman"/>
          <w:sz w:val="24"/>
          <w:szCs w:val="24"/>
          <w:lang w:val="es-ES"/>
        </w:rPr>
        <w:t xml:space="preserve">BATISTA </w:t>
      </w:r>
    </w:p>
    <w:p w:rsidR="003E0A48" w:rsidRPr="00D23A13" w:rsidRDefault="00B2485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18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REVISADO POR:</w:t>
      </w:r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Iovana</w:t>
      </w:r>
      <w:proofErr w:type="spellEnd"/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Barraza</w:t>
      </w:r>
    </w:p>
    <w:tbl>
      <w:tblPr>
        <w:tblStyle w:val="Tablaconcuadrcula"/>
        <w:tblpPr w:leftFromText="141" w:rightFromText="141" w:vertAnchor="text" w:horzAnchor="margin" w:tblpY="17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567"/>
        <w:gridCol w:w="3969"/>
      </w:tblGrid>
      <w:tr w:rsidR="003E0A48">
        <w:tc>
          <w:tcPr>
            <w:tcW w:w="534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TEMA</w:t>
            </w:r>
          </w:p>
        </w:tc>
        <w:tc>
          <w:tcPr>
            <w:tcW w:w="567" w:type="dxa"/>
          </w:tcPr>
          <w:p w:rsidR="003E0A48" w:rsidRDefault="00B248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SI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NO</w:t>
            </w:r>
          </w:p>
        </w:tc>
        <w:tc>
          <w:tcPr>
            <w:tcW w:w="3969" w:type="dxa"/>
          </w:tcPr>
          <w:p w:rsidR="003E0A48" w:rsidRDefault="00B248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OBSERVACIÓN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1.0</w:t>
            </w:r>
          </w:p>
        </w:tc>
        <w:tc>
          <w:tcPr>
            <w:tcW w:w="3969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ÍNDICE</w:t>
            </w:r>
          </w:p>
        </w:tc>
        <w:tc>
          <w:tcPr>
            <w:tcW w:w="567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2.0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RESUMEN EJECUTIVO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2.1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Datos generales del promotor, que incluya: a) Perso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na a contactar; b) Números de teléfonos; c) Correo electrónico;  e) Página web;                  f) Nombre y registro del consultor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INTRODUCCIÓN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 xml:space="preserve"> en función de los criterios de protección ambiental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INFORMACIÓN GENERAL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Objetivo del proyecto, obra o actividad y su justificación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 las fases del proyecto, obra o actividad</w:t>
            </w:r>
          </w:p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Planificación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</w:t>
            </w: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lastRenderedPageBreak/>
              <w:t>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lastRenderedPageBreak/>
              <w:t>Construcción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lastRenderedPageBreak/>
              <w:t>5.4.3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Operación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Abandono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Infraestructura a desarrollar y equipo a utilizar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Sólidos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Líquidos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Gaseosos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5.8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Concordancia con el plan de uso de suelo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F61B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5.9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Monto global de la inversión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F61B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Bl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 xml:space="preserve">/ </w:t>
            </w:r>
            <w:r w:rsidR="00A66E03" w:rsidRPr="00A66E03"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120,000.00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FÍSICO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Caracterización del suelo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La descripción de uso de suelo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Deslinde de la propiedad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Topografía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Hidrología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6.6.1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Calidad de aguas superficiales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Calidad de aire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Ruido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Olores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BIOLÓGICO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Característica de la Flora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7.1.1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Característica de la fauna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SOCIOECONÓMICO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Uso actual de la tierra en sitios colindantes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del paisaje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IDENTIFICACIÓN DE IMPACTOS AMBIENTALES Y SOCIALES ESPECÍFICOS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PLAN DE MANEJO AMBIENTAL (PMA)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Ente responsable de la ejecución de las medidas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Monitoreo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Cronograma de ejecución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F65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Contempla fechas ya pasadas nov 2018 – feb 2019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Plan de rescate y reubicación de fauna y flora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10.11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Costos de la gestión ambiental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Firmas debidamente notariadas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F65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Fechadas agosto de 2018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Número de registro de consultor (es)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CONCLUSIONES Y RECOMENDACIONES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BIBLIOGRAFÍA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ANEXOS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</w:tbl>
    <w:p w:rsidR="003E0A48" w:rsidRDefault="00B24859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sectPr w:rsidR="003E0A48">
      <w:headerReference w:type="default" r:id="rId8"/>
      <w:pgSz w:w="12240" w:h="2016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24" w:rsidRDefault="00CC5224">
      <w:pPr>
        <w:spacing w:after="0" w:line="240" w:lineRule="auto"/>
      </w:pPr>
      <w:r>
        <w:separator/>
      </w:r>
    </w:p>
  </w:endnote>
  <w:endnote w:type="continuationSeparator" w:id="0">
    <w:p w:rsidR="00CC5224" w:rsidRDefault="00CC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24" w:rsidRDefault="00CC5224">
      <w:pPr>
        <w:spacing w:after="0" w:line="240" w:lineRule="auto"/>
      </w:pPr>
      <w:r>
        <w:separator/>
      </w:r>
    </w:p>
  </w:footnote>
  <w:footnote w:type="continuationSeparator" w:id="0">
    <w:p w:rsidR="00CC5224" w:rsidRDefault="00CC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D9" w:rsidRDefault="00AF47D9" w:rsidP="00AF47D9">
    <w:pPr>
      <w:pStyle w:val="Encabezado"/>
      <w:tabs>
        <w:tab w:val="clear" w:pos="4153"/>
        <w:tab w:val="clear" w:pos="8306"/>
        <w:tab w:val="center" w:pos="4419"/>
        <w:tab w:val="right" w:pos="883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s-ES" w:eastAsia="es-ES"/>
      </w:rPr>
      <w:drawing>
        <wp:inline distT="0" distB="0" distL="0" distR="0">
          <wp:extent cx="3310776" cy="87630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293" cy="87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A48" w:rsidRDefault="003E0A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F6"/>
    <w:rsid w:val="00090471"/>
    <w:rsid w:val="00146B0B"/>
    <w:rsid w:val="002E5A02"/>
    <w:rsid w:val="003E0A48"/>
    <w:rsid w:val="005518C1"/>
    <w:rsid w:val="00695296"/>
    <w:rsid w:val="006E59F6"/>
    <w:rsid w:val="00792BA1"/>
    <w:rsid w:val="007955FF"/>
    <w:rsid w:val="00854126"/>
    <w:rsid w:val="008771A3"/>
    <w:rsid w:val="00A66E03"/>
    <w:rsid w:val="00AF47D9"/>
    <w:rsid w:val="00B02951"/>
    <w:rsid w:val="00B24859"/>
    <w:rsid w:val="00B429A8"/>
    <w:rsid w:val="00B7057E"/>
    <w:rsid w:val="00BF65B2"/>
    <w:rsid w:val="00C41842"/>
    <w:rsid w:val="00C80ED9"/>
    <w:rsid w:val="00CC5224"/>
    <w:rsid w:val="00D23A13"/>
    <w:rsid w:val="00DF43E9"/>
    <w:rsid w:val="00E538E9"/>
    <w:rsid w:val="00F61B7F"/>
    <w:rsid w:val="26782D15"/>
    <w:rsid w:val="2AD24876"/>
    <w:rsid w:val="2B1A49BF"/>
    <w:rsid w:val="4DC65991"/>
    <w:rsid w:val="4E4E5FD0"/>
    <w:rsid w:val="53DE7FAF"/>
    <w:rsid w:val="57894A0E"/>
    <w:rsid w:val="5954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Iovana Barraza</cp:lastModifiedBy>
  <cp:revision>2</cp:revision>
  <cp:lastPrinted>2018-07-09T15:58:00Z</cp:lastPrinted>
  <dcterms:created xsi:type="dcterms:W3CDTF">2019-09-23T16:50:00Z</dcterms:created>
  <dcterms:modified xsi:type="dcterms:W3CDTF">2019-09-23T16:50:00Z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