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outlineLvl w:val="0"/>
        <w:rPr>
          <w:b/>
          <w:lang w:val="es-PA"/>
        </w:rPr>
      </w:pPr>
      <w:r>
        <w:rPr>
          <w:rStyle w:val="26"/>
        </w:rPr>
        <w:commentReference w:id="0"/>
      </w:r>
      <w:r>
        <w:rPr>
          <w:b/>
          <w:lang w:val="es-PA"/>
        </w:rPr>
        <w:t xml:space="preserve"> MINISTERIO DE AMBIENTE.</w:t>
      </w:r>
    </w:p>
    <w:p>
      <w:pPr>
        <w:pStyle w:val="45"/>
        <w:spacing w:after="0"/>
        <w:jc w:val="center"/>
        <w:rPr>
          <w:rFonts w:ascii="Times New Roman" w:hAnsi="Times New Roman"/>
          <w:b/>
          <w:sz w:val="24"/>
          <w:szCs w:val="24"/>
          <w:lang w:val="es-PA"/>
        </w:rPr>
      </w:pPr>
      <w:r>
        <w:rPr>
          <w:rFonts w:ascii="Times New Roman" w:hAnsi="Times New Roman"/>
          <w:b/>
          <w:sz w:val="24"/>
          <w:szCs w:val="24"/>
          <w:lang w:val="es-PA"/>
        </w:rPr>
        <w:t>DIRECCIÓN REGIONAL DE PANAMÁ OESTE.</w:t>
      </w:r>
    </w:p>
    <w:p>
      <w:pPr>
        <w:spacing w:after="0"/>
        <w:ind w:left="-426" w:right="-514"/>
        <w:jc w:val="center"/>
        <w:rPr>
          <w:rFonts w:eastAsia="MS Mincho"/>
          <w:b/>
          <w:lang w:val="es-PA"/>
        </w:rPr>
      </w:pPr>
      <w:r>
        <w:rPr>
          <w:rFonts w:eastAsia="MS Mincho"/>
          <w:b/>
        </w:rPr>
        <w:t>SECCION</w:t>
      </w:r>
      <w:r>
        <w:rPr>
          <w:rFonts w:eastAsia="MS Mincho"/>
          <w:b/>
          <w:lang w:val="es-PA"/>
        </w:rPr>
        <w:t xml:space="preserve"> DE EVALUACIÒN DE ESTUDIO DE IMPACTO AMBIENTAL.</w:t>
      </w:r>
    </w:p>
    <w:p>
      <w:pPr>
        <w:spacing w:after="0"/>
        <w:jc w:val="center"/>
        <w:rPr>
          <w:rFonts w:eastAsia="Calibri"/>
          <w:b/>
          <w:lang w:val="es-PA"/>
        </w:rPr>
      </w:pPr>
      <w:r>
        <w:rPr>
          <w:rFonts w:eastAsia="Calibri"/>
          <w:b/>
          <w:lang w:val="es-PA"/>
        </w:rPr>
        <w:t>INFORME TÉCNICO DE EVALUACIÓN DE EsIA, CATEGORÍA 1.</w:t>
      </w:r>
    </w:p>
    <w:p>
      <w:pPr>
        <w:spacing w:after="0"/>
        <w:jc w:val="center"/>
        <w:rPr>
          <w:rFonts w:eastAsia="Calibri"/>
          <w:b/>
          <w:lang w:val="es-PA"/>
        </w:rPr>
      </w:pPr>
      <w:r>
        <w:rPr>
          <w:rFonts w:eastAsia="Calibri"/>
          <w:b/>
          <w:lang w:val="es-PA"/>
        </w:rPr>
        <w:t>DRPO-</w:t>
      </w:r>
      <w:r>
        <w:rPr>
          <w:rFonts w:eastAsia="Calibri"/>
          <w:b/>
        </w:rPr>
        <w:t>S</w:t>
      </w:r>
      <w:r>
        <w:rPr>
          <w:rFonts w:eastAsia="Calibri"/>
          <w:b/>
          <w:lang w:val="es-PA"/>
        </w:rPr>
        <w:t>EIA-IT-RECAT-</w:t>
      </w:r>
      <w:r>
        <w:rPr>
          <w:rFonts w:hint="default" w:eastAsia="Calibri"/>
          <w:b/>
          <w:lang w:val="es-PA"/>
        </w:rPr>
        <w:t xml:space="preserve"> </w:t>
      </w:r>
      <w:r>
        <w:rPr>
          <w:rFonts w:hint="default" w:eastAsia="Calibri"/>
          <w:b/>
          <w:color w:val="0000FF"/>
          <w:lang w:val="es-PA"/>
        </w:rPr>
        <w:t>XXXX</w:t>
      </w:r>
      <w:r>
        <w:rPr>
          <w:rFonts w:eastAsia="Calibri"/>
          <w:b/>
          <w:lang w:val="es-PA"/>
        </w:rPr>
        <w:t>-2019.</w:t>
      </w:r>
    </w:p>
    <w:p>
      <w:pPr>
        <w:spacing w:after="0"/>
        <w:rPr>
          <w:rFonts w:eastAsia="Calibri"/>
          <w:b/>
          <w:lang w:val="es-PA"/>
        </w:rPr>
      </w:pPr>
    </w:p>
    <w:p>
      <w:pPr>
        <w:numPr>
          <w:ilvl w:val="0"/>
          <w:numId w:val="2"/>
        </w:numPr>
        <w:tabs>
          <w:tab w:val="left" w:pos="-1890"/>
        </w:tabs>
        <w:autoSpaceDE w:val="0"/>
        <w:autoSpaceDN w:val="0"/>
        <w:adjustRightInd w:val="0"/>
        <w:spacing w:after="0"/>
        <w:ind w:left="0" w:firstLine="0"/>
        <w:jc w:val="both"/>
        <w:rPr>
          <w:b/>
          <w:lang w:val="es-PA"/>
        </w:rPr>
      </w:pPr>
      <w:r>
        <w:rPr>
          <w:b/>
          <w:lang w:val="es-PA"/>
        </w:rPr>
        <w:t>DATOS GENERALES:</w:t>
      </w:r>
    </w:p>
    <w:p>
      <w:pPr>
        <w:tabs>
          <w:tab w:val="left" w:pos="-1890"/>
        </w:tabs>
        <w:autoSpaceDE w:val="0"/>
        <w:autoSpaceDN w:val="0"/>
        <w:adjustRightInd w:val="0"/>
        <w:spacing w:after="0"/>
        <w:jc w:val="both"/>
        <w:rPr>
          <w:b/>
          <w:lang w:val="es-PA"/>
        </w:rPr>
      </w:pPr>
    </w:p>
    <w:tbl>
      <w:tblPr>
        <w:tblStyle w:val="28"/>
        <w:tblW w:w="8879" w:type="dxa"/>
        <w:jc w:val="center"/>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3280"/>
        <w:gridCol w:w="5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319" w:hRule="atLeast"/>
          <w:jc w:val="center"/>
        </w:trPr>
        <w:tc>
          <w:tcPr>
            <w:tcW w:w="3280" w:type="dxa"/>
          </w:tcPr>
          <w:p>
            <w:pPr>
              <w:pStyle w:val="3"/>
              <w:tabs>
                <w:tab w:val="left" w:pos="3420"/>
                <w:tab w:val="left" w:pos="3600"/>
                <w:tab w:val="left" w:pos="3780"/>
              </w:tabs>
              <w:spacing w:before="0" w:after="0" w:line="240" w:lineRule="auto"/>
              <w:ind w:left="-29"/>
              <w:contextualSpacing/>
              <w:rPr>
                <w:rFonts w:ascii="Times New Roman" w:hAnsi="Times New Roman" w:cs="Times New Roman"/>
                <w:i w:val="0"/>
                <w:sz w:val="24"/>
                <w:szCs w:val="24"/>
              </w:rPr>
            </w:pPr>
            <w:r>
              <w:rPr>
                <w:rFonts w:ascii="Times New Roman" w:hAnsi="Times New Roman" w:cs="Times New Roman"/>
                <w:i w:val="0"/>
                <w:sz w:val="24"/>
                <w:szCs w:val="24"/>
              </w:rPr>
              <w:t>FECHA</w:t>
            </w:r>
            <w:r>
              <w:rPr>
                <w:rFonts w:ascii="Times New Roman" w:hAnsi="Times New Roman" w:cs="Times New Roman"/>
                <w:b w:val="0"/>
                <w:sz w:val="24"/>
                <w:szCs w:val="24"/>
              </w:rPr>
              <w:t>:</w:t>
            </w:r>
          </w:p>
        </w:tc>
        <w:tc>
          <w:tcPr>
            <w:tcW w:w="5599" w:type="dxa"/>
          </w:tcPr>
          <w:p>
            <w:pPr>
              <w:pStyle w:val="3"/>
              <w:tabs>
                <w:tab w:val="left" w:pos="3420"/>
                <w:tab w:val="left" w:pos="3600"/>
                <w:tab w:val="left" w:pos="3780"/>
              </w:tabs>
              <w:spacing w:before="0" w:after="0" w:line="240" w:lineRule="auto"/>
              <w:contextualSpacing/>
              <w:rPr>
                <w:rFonts w:ascii="Times New Roman" w:hAnsi="Times New Roman" w:cs="Times New Roman"/>
                <w:b w:val="0"/>
                <w:i w:val="0"/>
                <w:sz w:val="24"/>
                <w:szCs w:val="24"/>
              </w:rPr>
            </w:pPr>
            <w:r>
              <w:rPr>
                <w:rFonts w:hint="default" w:ascii="Times New Roman" w:hAnsi="Times New Roman" w:cs="Times New Roman"/>
                <w:b w:val="0"/>
                <w:i w:val="0"/>
                <w:sz w:val="24"/>
                <w:szCs w:val="24"/>
                <w:lang w:val="es-PA"/>
              </w:rPr>
              <w:t>19</w:t>
            </w:r>
            <w:r>
              <w:rPr>
                <w:rFonts w:ascii="Times New Roman" w:hAnsi="Times New Roman" w:cs="Times New Roman"/>
                <w:b w:val="0"/>
                <w:i w:val="0"/>
                <w:sz w:val="24"/>
                <w:szCs w:val="24"/>
                <w:lang w:val="es-PA"/>
              </w:rPr>
              <w:t xml:space="preserve"> </w:t>
            </w:r>
            <w:r>
              <w:rPr>
                <w:rFonts w:ascii="Times New Roman" w:hAnsi="Times New Roman" w:cs="Times New Roman"/>
                <w:b w:val="0"/>
                <w:i w:val="0"/>
                <w:sz w:val="24"/>
                <w:szCs w:val="24"/>
              </w:rPr>
              <w:t>DE</w:t>
            </w:r>
            <w:r>
              <w:rPr>
                <w:rFonts w:ascii="Times New Roman" w:hAnsi="Times New Roman" w:cs="Times New Roman"/>
                <w:b w:val="0"/>
                <w:i w:val="0"/>
                <w:sz w:val="24"/>
                <w:szCs w:val="24"/>
                <w:lang w:val="es-PA"/>
              </w:rPr>
              <w:t xml:space="preserve"> </w:t>
            </w:r>
            <w:r>
              <w:rPr>
                <w:rFonts w:hint="default" w:ascii="Times New Roman" w:hAnsi="Times New Roman" w:cs="Times New Roman"/>
                <w:b w:val="0"/>
                <w:i w:val="0"/>
                <w:sz w:val="24"/>
                <w:szCs w:val="24"/>
                <w:lang w:val="es-PA"/>
              </w:rPr>
              <w:t>AGOSTO</w:t>
            </w:r>
            <w:r>
              <w:rPr>
                <w:rFonts w:ascii="Times New Roman" w:hAnsi="Times New Roman" w:cs="Times New Roman"/>
                <w:b w:val="0"/>
                <w:i w:val="0"/>
                <w:sz w:val="24"/>
                <w:szCs w:val="24"/>
                <w:lang w:val="es-PA"/>
              </w:rPr>
              <w:t xml:space="preserve"> 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280" w:hRule="atLeast"/>
          <w:jc w:val="center"/>
        </w:trPr>
        <w:tc>
          <w:tcPr>
            <w:tcW w:w="3280" w:type="dxa"/>
          </w:tcPr>
          <w:p>
            <w:pPr>
              <w:spacing w:after="0" w:line="240" w:lineRule="auto"/>
              <w:ind w:left="-29"/>
              <w:contextualSpacing/>
              <w:jc w:val="both"/>
              <w:rPr>
                <w:i/>
              </w:rPr>
            </w:pPr>
            <w:r>
              <w:rPr>
                <w:b/>
                <w:lang w:val="es-PA"/>
              </w:rPr>
              <w:t>NOMBRE DEL PROYECTO:</w:t>
            </w:r>
          </w:p>
        </w:tc>
        <w:tc>
          <w:tcPr>
            <w:tcW w:w="5599" w:type="dxa"/>
          </w:tcPr>
          <w:p>
            <w:pPr>
              <w:spacing w:after="0" w:line="240" w:lineRule="auto"/>
              <w:rPr>
                <w:rFonts w:hint="default"/>
                <w:b w:val="0"/>
                <w:bCs w:val="0"/>
                <w:lang w:val="es-PA"/>
              </w:rPr>
            </w:pPr>
            <w:r>
              <w:rPr>
                <w:rStyle w:val="52"/>
                <w:rFonts w:hint="default" w:ascii="Times New Roman" w:hAnsi="Times New Roman" w:cs="Times New Roman"/>
                <w:b w:val="0"/>
                <w:bCs w:val="0"/>
                <w:sz w:val="24"/>
                <w:szCs w:val="24"/>
              </w:rPr>
              <w:t>RELLENOY MOVIMIENTO</w:t>
            </w:r>
            <w:r>
              <w:rPr>
                <w:rStyle w:val="52"/>
                <w:rFonts w:hint="default" w:ascii="Times New Roman" w:hAnsi="Times New Roman" w:cs="Times New Roman"/>
                <w:b w:val="0"/>
                <w:bCs w:val="0"/>
                <w:sz w:val="24"/>
                <w:szCs w:val="24"/>
                <w:lang w:val="es-PA"/>
              </w:rPr>
              <w:t xml:space="preserve"> </w:t>
            </w:r>
            <w:r>
              <w:rPr>
                <w:rStyle w:val="52"/>
                <w:rFonts w:hint="default" w:ascii="Times New Roman" w:hAnsi="Times New Roman" w:cs="Times New Roman"/>
                <w:b w:val="0"/>
                <w:bCs w:val="0"/>
                <w:sz w:val="24"/>
                <w:szCs w:val="24"/>
              </w:rPr>
              <w:t>DE TIERRA</w:t>
            </w:r>
            <w:r>
              <w:rPr>
                <w:rStyle w:val="52"/>
                <w:rFonts w:hint="default" w:ascii="Times New Roman" w:hAnsi="Times New Roman" w:cs="Times New Roman"/>
                <w:b w:val="0"/>
                <w:bCs w:val="0"/>
                <w:sz w:val="24"/>
                <w:szCs w:val="24"/>
                <w:lang w:val="es-PA"/>
              </w:rPr>
              <w:t xml:space="preserve"> </w:t>
            </w:r>
            <w:r>
              <w:rPr>
                <w:rStyle w:val="52"/>
                <w:rFonts w:hint="default" w:ascii="Times New Roman" w:hAnsi="Times New Roman" w:cs="Times New Roman"/>
                <w:b w:val="0"/>
                <w:bCs w:val="0"/>
                <w:sz w:val="24"/>
                <w:szCs w:val="24"/>
              </w:rPr>
              <w:t>EN PUNTO DE CONTRO</w:t>
            </w:r>
            <w:r>
              <w:rPr>
                <w:rStyle w:val="52"/>
                <w:rFonts w:hint="default" w:ascii="Times New Roman" w:hAnsi="Times New Roman" w:cs="Times New Roman"/>
                <w:b w:val="0"/>
                <w:bCs w:val="0"/>
                <w:sz w:val="24"/>
                <w:szCs w:val="24"/>
                <w:lang w:val="es-PA"/>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274" w:hRule="atLeast"/>
          <w:jc w:val="center"/>
        </w:trPr>
        <w:tc>
          <w:tcPr>
            <w:tcW w:w="3280" w:type="dxa"/>
          </w:tcPr>
          <w:p>
            <w:pPr>
              <w:spacing w:after="0" w:line="240" w:lineRule="auto"/>
              <w:ind w:left="-29"/>
              <w:contextualSpacing/>
              <w:jc w:val="both"/>
              <w:rPr>
                <w:b/>
                <w:lang w:val="es-MX"/>
              </w:rPr>
            </w:pPr>
            <w:r>
              <w:rPr>
                <w:b/>
              </w:rPr>
              <w:t>PROMOTOR:</w:t>
            </w:r>
          </w:p>
        </w:tc>
        <w:tc>
          <w:tcPr>
            <w:tcW w:w="5599" w:type="dxa"/>
          </w:tcPr>
          <w:p>
            <w:pPr>
              <w:spacing w:after="0" w:line="240" w:lineRule="auto"/>
              <w:rPr>
                <w:b w:val="0"/>
                <w:bCs w:val="0"/>
              </w:rPr>
            </w:pPr>
            <w:r>
              <w:rPr>
                <w:rStyle w:val="52"/>
                <w:rFonts w:hint="default" w:ascii="Times New Roman" w:hAnsi="Times New Roman" w:cs="Times New Roman"/>
                <w:b w:val="0"/>
                <w:bCs w:val="0"/>
                <w:sz w:val="24"/>
                <w:szCs w:val="24"/>
              </w:rPr>
              <w:t>RELLENOS Y MAS, S.A.</w:t>
            </w:r>
            <w:r>
              <w:rPr>
                <w:rStyle w:val="52"/>
                <w:rFonts w:hint="default" w:ascii="Times New Roman" w:hAnsi="Times New Roman" w:cs="Times New Roman"/>
                <w:b w:val="0"/>
                <w:bCs w:val="0"/>
                <w:sz w:val="24"/>
                <w:szCs w:val="24"/>
                <w:lang w:val="es-P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217" w:hRule="atLeast"/>
          <w:jc w:val="center"/>
        </w:trPr>
        <w:tc>
          <w:tcPr>
            <w:tcW w:w="3280" w:type="dxa"/>
          </w:tcPr>
          <w:p>
            <w:pPr>
              <w:tabs>
                <w:tab w:val="left" w:pos="3600"/>
              </w:tabs>
              <w:spacing w:after="0" w:line="240" w:lineRule="auto"/>
              <w:ind w:left="-29"/>
              <w:contextualSpacing/>
              <w:jc w:val="both"/>
              <w:rPr>
                <w:b/>
                <w:lang w:val="es-MX"/>
              </w:rPr>
            </w:pPr>
            <w:r>
              <w:rPr>
                <w:b/>
                <w:lang w:val="es-MX"/>
              </w:rPr>
              <w:t>CONSULTORES:</w:t>
            </w:r>
          </w:p>
        </w:tc>
        <w:tc>
          <w:tcPr>
            <w:tcW w:w="5599" w:type="dxa"/>
          </w:tcPr>
          <w:p>
            <w:pPr>
              <w:tabs>
                <w:tab w:val="left" w:pos="3600"/>
              </w:tabs>
              <w:spacing w:after="0"/>
              <w:ind w:left="0" w:leftChars="0" w:firstLine="0" w:firstLineChars="0"/>
              <w:contextualSpacing/>
              <w:jc w:val="both"/>
              <w:rPr>
                <w:rStyle w:val="52"/>
                <w:rFonts w:hint="default" w:ascii="Times New Roman" w:hAnsi="Times New Roman" w:cs="Times New Roman"/>
                <w:b w:val="0"/>
                <w:bCs w:val="0"/>
                <w:sz w:val="24"/>
                <w:szCs w:val="24"/>
              </w:rPr>
            </w:pPr>
            <w:r>
              <w:rPr>
                <w:rStyle w:val="52"/>
                <w:rFonts w:hint="default" w:ascii="Times New Roman" w:hAnsi="Times New Roman" w:cs="Times New Roman"/>
                <w:b w:val="0"/>
                <w:bCs w:val="0"/>
                <w:sz w:val="24"/>
                <w:szCs w:val="24"/>
                <w:lang w:val="es-PA"/>
              </w:rPr>
              <w:t xml:space="preserve">JOEL CASTILLO    </w:t>
            </w:r>
            <w:r>
              <w:rPr>
                <w:rStyle w:val="52"/>
                <w:rFonts w:hint="default" w:cs="Times New Roman"/>
                <w:b w:val="0"/>
                <w:bCs w:val="0"/>
                <w:sz w:val="24"/>
                <w:szCs w:val="24"/>
                <w:lang w:val="es-PA"/>
              </w:rPr>
              <w:t xml:space="preserve"> </w:t>
            </w:r>
            <w:r>
              <w:rPr>
                <w:rStyle w:val="52"/>
                <w:rFonts w:hint="default" w:ascii="Arial" w:cs="Times New Roman"/>
                <w:b w:val="0"/>
                <w:bCs w:val="0"/>
                <w:sz w:val="24"/>
                <w:szCs w:val="24"/>
                <w:lang w:val="es-PA"/>
              </w:rPr>
              <w:t xml:space="preserve">       </w:t>
            </w:r>
            <w:r>
              <w:rPr>
                <w:rStyle w:val="52"/>
                <w:rFonts w:hint="default" w:ascii="Times New Roman" w:hAnsi="Times New Roman" w:cs="Times New Roman"/>
                <w:b w:val="0"/>
                <w:bCs w:val="0"/>
                <w:sz w:val="24"/>
                <w:szCs w:val="24"/>
                <w:lang w:val="es-PA"/>
              </w:rPr>
              <w:t xml:space="preserve">  I</w:t>
            </w:r>
            <w:r>
              <w:rPr>
                <w:rStyle w:val="52"/>
                <w:rFonts w:hint="default" w:ascii="Times New Roman" w:hAnsi="Times New Roman" w:cs="Times New Roman"/>
                <w:b w:val="0"/>
                <w:bCs w:val="0"/>
                <w:sz w:val="24"/>
                <w:szCs w:val="24"/>
              </w:rPr>
              <w:t>RC-042-2001</w:t>
            </w:r>
            <w:r>
              <w:rPr>
                <w:rStyle w:val="52"/>
                <w:rFonts w:hint="default" w:ascii="Times New Roman" w:hAnsi="Times New Roman" w:cs="Times New Roman"/>
                <w:b w:val="0"/>
                <w:bCs w:val="0"/>
                <w:sz w:val="24"/>
                <w:szCs w:val="24"/>
                <w:lang w:val="es-PA"/>
              </w:rPr>
              <w:t xml:space="preserve">            </w:t>
            </w:r>
            <w:r>
              <w:rPr>
                <w:rStyle w:val="52"/>
                <w:rFonts w:hint="default" w:ascii="Times New Roman" w:hAnsi="Times New Roman" w:cs="Times New Roman"/>
                <w:b w:val="0"/>
                <w:bCs w:val="0"/>
                <w:sz w:val="24"/>
                <w:szCs w:val="24"/>
              </w:rPr>
              <w:t xml:space="preserve"> </w:t>
            </w:r>
          </w:p>
          <w:p>
            <w:pPr>
              <w:tabs>
                <w:tab w:val="left" w:pos="3600"/>
              </w:tabs>
              <w:spacing w:after="0"/>
              <w:ind w:left="0" w:leftChars="0" w:firstLine="0" w:firstLineChars="0"/>
              <w:contextualSpacing/>
              <w:jc w:val="both"/>
              <w:rPr>
                <w:b w:val="0"/>
                <w:bCs w:val="0"/>
                <w:lang w:val="es-PA"/>
              </w:rPr>
            </w:pPr>
            <w:r>
              <w:rPr>
                <w:rStyle w:val="52"/>
                <w:rFonts w:hint="default" w:ascii="Times New Roman" w:hAnsi="Times New Roman" w:cs="Times New Roman"/>
                <w:b w:val="0"/>
                <w:bCs w:val="0"/>
                <w:sz w:val="24"/>
                <w:szCs w:val="24"/>
              </w:rPr>
              <w:t>JULIO DÍAZ</w:t>
            </w:r>
            <w:r>
              <w:rPr>
                <w:rStyle w:val="52"/>
                <w:rFonts w:hint="default" w:ascii="Times New Roman" w:hAnsi="Times New Roman" w:cs="Times New Roman"/>
                <w:b w:val="0"/>
                <w:bCs w:val="0"/>
                <w:sz w:val="24"/>
                <w:szCs w:val="24"/>
                <w:lang w:val="es-PA"/>
              </w:rPr>
              <w:t xml:space="preserve">                      </w:t>
            </w:r>
            <w:r>
              <w:rPr>
                <w:rStyle w:val="52"/>
                <w:rFonts w:hint="default" w:ascii="Times New Roman" w:hAnsi="Times New Roman" w:cs="Times New Roman"/>
                <w:b w:val="0"/>
                <w:bCs w:val="0"/>
                <w:sz w:val="24"/>
                <w:szCs w:val="24"/>
              </w:rPr>
              <w:t xml:space="preserve"> IRC-046-2002</w:t>
            </w:r>
            <w:r>
              <w:rPr>
                <w:rStyle w:val="52"/>
                <w:rFonts w:hint="default" w:ascii="Times New Roman" w:hAnsi="Times New Roman" w:cs="Times New Roman"/>
                <w:b w:val="0"/>
                <w:bCs w:val="0"/>
                <w:sz w:val="24"/>
                <w:szCs w:val="24"/>
                <w:lang w:val="es-P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trHeight w:val="645" w:hRule="atLeast"/>
          <w:jc w:val="center"/>
        </w:trPr>
        <w:tc>
          <w:tcPr>
            <w:tcW w:w="3280" w:type="dxa"/>
          </w:tcPr>
          <w:p>
            <w:pPr>
              <w:tabs>
                <w:tab w:val="left" w:pos="3600"/>
              </w:tabs>
              <w:spacing w:after="0" w:line="240" w:lineRule="auto"/>
              <w:ind w:left="-29"/>
              <w:contextualSpacing/>
              <w:rPr>
                <w:b/>
              </w:rPr>
            </w:pPr>
            <w:r>
              <w:rPr>
                <w:b/>
              </w:rPr>
              <w:t>LOCALIZACIÓN:</w:t>
            </w:r>
          </w:p>
        </w:tc>
        <w:tc>
          <w:tcPr>
            <w:tcW w:w="5599" w:type="dxa"/>
          </w:tcPr>
          <w:p>
            <w:pPr>
              <w:tabs>
                <w:tab w:val="left" w:pos="3600"/>
              </w:tabs>
              <w:spacing w:after="0"/>
              <w:contextualSpacing/>
              <w:jc w:val="both"/>
            </w:pPr>
            <w:r>
              <w:rPr>
                <w:rFonts w:hint="default"/>
                <w:lang w:val="es-PA"/>
              </w:rPr>
              <w:t xml:space="preserve">HOWARD </w:t>
            </w:r>
            <w:r>
              <w:t xml:space="preserve">CORREGIMIENTO DE </w:t>
            </w:r>
            <w:r>
              <w:rPr>
                <w:rFonts w:hint="default"/>
                <w:lang w:val="es-PA"/>
              </w:rPr>
              <w:t xml:space="preserve">VERACRUZ, </w:t>
            </w:r>
            <w:r>
              <w:t xml:space="preserve">DISTRITO DE </w:t>
            </w:r>
            <w:r>
              <w:rPr>
                <w:rFonts w:hint="default"/>
                <w:lang w:val="es-PA"/>
              </w:rPr>
              <w:t>ARRAIJÁN</w:t>
            </w:r>
            <w:r>
              <w:t>, PROVINCIA DE PANAMÁ OESTE.</w:t>
            </w:r>
          </w:p>
        </w:tc>
      </w:tr>
    </w:tbl>
    <w:p>
      <w:pPr>
        <w:tabs>
          <w:tab w:val="left" w:pos="-1890"/>
        </w:tabs>
        <w:autoSpaceDE w:val="0"/>
        <w:autoSpaceDN w:val="0"/>
        <w:adjustRightInd w:val="0"/>
        <w:spacing w:after="0"/>
        <w:jc w:val="both"/>
        <w:rPr>
          <w:b/>
          <w:lang w:val="es-PA"/>
        </w:rPr>
      </w:pPr>
      <w:r>
        <w:rPr>
          <w:b/>
          <w:lang w:val="es-PA"/>
        </w:rPr>
        <w:t xml:space="preserve">                                                                                </w:t>
      </w:r>
    </w:p>
    <w:p>
      <w:pPr>
        <w:numPr>
          <w:ilvl w:val="0"/>
          <w:numId w:val="2"/>
        </w:numPr>
        <w:tabs>
          <w:tab w:val="left" w:pos="-1890"/>
        </w:tabs>
        <w:autoSpaceDE w:val="0"/>
        <w:autoSpaceDN w:val="0"/>
        <w:adjustRightInd w:val="0"/>
        <w:spacing w:after="0"/>
        <w:ind w:left="0" w:firstLine="0"/>
        <w:jc w:val="both"/>
        <w:rPr>
          <w:b/>
          <w:lang w:val="es-PA"/>
        </w:rPr>
      </w:pPr>
      <w:r>
        <w:rPr>
          <w:b/>
          <w:lang w:val="es-PA"/>
        </w:rPr>
        <w:t xml:space="preserve">OBJETIVOS: </w:t>
      </w:r>
    </w:p>
    <w:p>
      <w:pPr>
        <w:tabs>
          <w:tab w:val="left" w:pos="-1890"/>
        </w:tabs>
        <w:autoSpaceDE w:val="0"/>
        <w:autoSpaceDN w:val="0"/>
        <w:adjustRightInd w:val="0"/>
        <w:spacing w:after="0"/>
        <w:jc w:val="both"/>
        <w:rPr>
          <w:b/>
          <w:lang w:val="es-PA"/>
        </w:rPr>
      </w:pPr>
    </w:p>
    <w:p>
      <w:pPr>
        <w:spacing w:after="0"/>
        <w:jc w:val="both"/>
        <w:rPr>
          <w:b/>
          <w:u w:val="single"/>
          <w:lang w:val="es-PA"/>
        </w:rPr>
      </w:pPr>
      <w:r>
        <w:rPr>
          <w:lang w:val="es-PA"/>
        </w:rPr>
        <w:t>Evaluar</w:t>
      </w:r>
      <w:r>
        <w:t xml:space="preserve"> si el Estudio de Impacto Ambiental del Proyecto</w:t>
      </w:r>
      <w:r>
        <w:rPr>
          <w:b/>
        </w:rPr>
        <w:t xml:space="preserve"> </w:t>
      </w:r>
      <w:r>
        <w:rPr>
          <w:rStyle w:val="52"/>
          <w:rFonts w:hint="default" w:ascii="Times New Roman" w:hAnsi="Times New Roman" w:cs="Times New Roman"/>
          <w:sz w:val="24"/>
          <w:szCs w:val="24"/>
        </w:rPr>
        <w:t>RELLENO</w:t>
      </w:r>
      <w:r>
        <w:rPr>
          <w:rStyle w:val="52"/>
          <w:rFonts w:hint="default" w:cs="Times New Roman"/>
          <w:sz w:val="24"/>
          <w:szCs w:val="24"/>
          <w:lang w:val="es-PA"/>
        </w:rPr>
        <w:t xml:space="preserve"> </w:t>
      </w:r>
      <w:r>
        <w:rPr>
          <w:rStyle w:val="52"/>
          <w:rFonts w:hint="default" w:ascii="Times New Roman" w:hAnsi="Times New Roman" w:cs="Times New Roman"/>
          <w:sz w:val="24"/>
          <w:szCs w:val="24"/>
        </w:rPr>
        <w:t>Y MOVIMIENTO</w:t>
      </w:r>
      <w:r>
        <w:rPr>
          <w:rStyle w:val="52"/>
          <w:rFonts w:hint="default" w:cs="Times New Roman"/>
          <w:sz w:val="24"/>
          <w:szCs w:val="24"/>
          <w:lang w:val="es-PA"/>
        </w:rPr>
        <w:t xml:space="preserve"> </w:t>
      </w:r>
      <w:r>
        <w:rPr>
          <w:rStyle w:val="52"/>
          <w:rFonts w:hint="default" w:ascii="Times New Roman" w:hAnsi="Times New Roman" w:cs="Times New Roman"/>
          <w:sz w:val="24"/>
          <w:szCs w:val="24"/>
        </w:rPr>
        <w:t>DE TIERRA</w:t>
      </w:r>
      <w:r>
        <w:rPr>
          <w:rStyle w:val="52"/>
          <w:rFonts w:hint="default" w:cs="Times New Roman"/>
          <w:sz w:val="24"/>
          <w:szCs w:val="24"/>
          <w:lang w:val="es-PA"/>
        </w:rPr>
        <w:t xml:space="preserve"> </w:t>
      </w:r>
      <w:r>
        <w:rPr>
          <w:rStyle w:val="52"/>
          <w:rFonts w:hint="default" w:ascii="Times New Roman" w:hAnsi="Times New Roman" w:cs="Times New Roman"/>
          <w:sz w:val="24"/>
          <w:szCs w:val="24"/>
        </w:rPr>
        <w:t>EN PUNTO DE CONTRO</w:t>
      </w:r>
      <w:r>
        <w:rPr>
          <w:rStyle w:val="52"/>
          <w:rFonts w:hint="default" w:ascii="Times New Roman" w:hAnsi="Times New Roman" w:cs="Times New Roman"/>
          <w:sz w:val="24"/>
          <w:szCs w:val="24"/>
          <w:lang w:val="es-PA"/>
        </w:rPr>
        <w:t>L</w:t>
      </w:r>
      <w:r>
        <w:rPr>
          <w:rStyle w:val="52"/>
          <w:rFonts w:hint="default" w:cs="Times New Roman"/>
          <w:sz w:val="24"/>
          <w:szCs w:val="24"/>
          <w:lang w:val="es-PA"/>
        </w:rPr>
        <w:t>.</w:t>
      </w:r>
      <w:r>
        <w:rPr>
          <w:b/>
          <w:lang w:val="es-PA"/>
        </w:rPr>
        <w:t xml:space="preserve"> </w:t>
      </w:r>
    </w:p>
    <w:p>
      <w:pPr>
        <w:spacing w:after="0"/>
        <w:rPr>
          <w:b/>
          <w:bCs/>
          <w:kern w:val="32"/>
        </w:rPr>
      </w:pPr>
      <w:r>
        <w:rPr>
          <w:bCs/>
          <w:lang w:eastAsia="es-PA"/>
        </w:rPr>
        <w:t>Cumple con los siguientes aspectos:</w:t>
      </w:r>
    </w:p>
    <w:p>
      <w:pPr>
        <w:numPr>
          <w:ilvl w:val="0"/>
          <w:numId w:val="3"/>
        </w:numPr>
        <w:autoSpaceDE w:val="0"/>
        <w:autoSpaceDN w:val="0"/>
        <w:adjustRightInd w:val="0"/>
        <w:spacing w:after="0"/>
        <w:jc w:val="both"/>
        <w:rPr>
          <w:bCs/>
          <w:lang w:eastAsia="es-PA"/>
        </w:rPr>
      </w:pPr>
      <w:r>
        <w:rPr>
          <w:bCs/>
          <w:lang w:eastAsia="es-PA"/>
        </w:rPr>
        <w:t xml:space="preserve">Requisitos mínimos establecido en </w:t>
      </w:r>
      <w:r>
        <w:t xml:space="preserve">el </w:t>
      </w:r>
      <w:r>
        <w:rPr>
          <w:spacing w:val="-3"/>
        </w:rPr>
        <w:t>Decreto Ejecutivo No. 123 de 14 de agosto de 2009, modificado por el Decreto Ejecutivo No.155 del 5 de agosto de 2011 y modificado por el decreto Ejecutivo No. 975 de 23 de agosto de 2012.</w:t>
      </w:r>
    </w:p>
    <w:p>
      <w:pPr>
        <w:numPr>
          <w:ilvl w:val="0"/>
          <w:numId w:val="3"/>
        </w:numPr>
        <w:spacing w:after="0"/>
        <w:contextualSpacing/>
        <w:jc w:val="both"/>
      </w:pPr>
      <w:r>
        <w:t>Si el Estudio de Impacto Ambiental hace cargo adecuadamente de los efectos, características y circunstancias establecidas en la normativa ambiental vigente y reglamentaria aplicables a la actividad.</w:t>
      </w:r>
    </w:p>
    <w:p>
      <w:pPr>
        <w:numPr>
          <w:ilvl w:val="0"/>
          <w:numId w:val="3"/>
        </w:numPr>
        <w:spacing w:after="0"/>
        <w:contextualSpacing/>
        <w:jc w:val="both"/>
      </w:pPr>
      <w:r>
        <w:t>Si el Plan de Manejo, propone medidas de prevención y mitigación apropiadas sobre la base de los impactos y riesgos ambientales no significativas, a generarse por el desarrollo de la actividad; de allí la sustentabilidad ambiental de la misma.</w:t>
      </w:r>
    </w:p>
    <w:p>
      <w:pPr>
        <w:spacing w:after="0"/>
        <w:contextualSpacing/>
        <w:jc w:val="both"/>
      </w:pPr>
    </w:p>
    <w:p>
      <w:pPr>
        <w:tabs>
          <w:tab w:val="left" w:pos="426"/>
        </w:tabs>
        <w:spacing w:after="0"/>
        <w:ind w:left="-284"/>
        <w:jc w:val="both"/>
        <w:rPr>
          <w:b/>
          <w:lang w:val="es-MX"/>
        </w:rPr>
      </w:pPr>
      <w:r>
        <w:rPr>
          <w:b/>
          <w:lang w:val="es-MX"/>
        </w:rPr>
        <w:t xml:space="preserve">III. </w:t>
      </w:r>
      <w:r>
        <w:rPr>
          <w:b/>
          <w:lang w:val="es-MX"/>
        </w:rPr>
        <w:tab/>
      </w:r>
      <w:r>
        <w:rPr>
          <w:b/>
          <w:lang w:val="es-MX"/>
        </w:rPr>
        <w:tab/>
      </w:r>
      <w:r>
        <w:rPr>
          <w:b/>
          <w:lang w:val="es-MX"/>
        </w:rPr>
        <w:t>FASE DE RECEPCIÓN.</w:t>
      </w:r>
    </w:p>
    <w:p>
      <w:pPr>
        <w:tabs>
          <w:tab w:val="left" w:pos="426"/>
        </w:tabs>
        <w:spacing w:after="0"/>
        <w:ind w:left="-284"/>
        <w:jc w:val="both"/>
        <w:rPr>
          <w:b/>
          <w:lang w:val="es-MX"/>
        </w:rPr>
      </w:pPr>
    </w:p>
    <w:p>
      <w:pPr>
        <w:spacing w:after="0"/>
        <w:jc w:val="both"/>
      </w:pPr>
      <w:r>
        <w:rPr>
          <w:spacing w:val="-3"/>
        </w:rPr>
        <w:t xml:space="preserve">En </w:t>
      </w:r>
      <w:r>
        <w:t xml:space="preserve">cumplimiento de lo establecido en el artículo 23 de la Ley No. 41 del 1 de julio de 1998, en fecha 24 de enero de 2019; la sociedad </w:t>
      </w:r>
      <w:r>
        <w:rPr>
          <w:rFonts w:hint="default"/>
          <w:lang w:val="es-PA"/>
        </w:rPr>
        <w:t xml:space="preserve">RELLENOS Y MAS, S.A, </w:t>
      </w:r>
      <w:r>
        <w:rPr>
          <w:b/>
          <w:bCs/>
          <w:color w:val="auto"/>
          <w:lang w:val="es-PA"/>
        </w:rPr>
        <w:t xml:space="preserve"> </w:t>
      </w:r>
      <w:r>
        <w:rPr>
          <w:color w:val="auto"/>
          <w:spacing w:val="-3"/>
        </w:rPr>
        <w:t xml:space="preserve">inscrita en el Registro </w:t>
      </w:r>
      <w:r>
        <w:rPr>
          <w:spacing w:val="-3"/>
        </w:rPr>
        <w:t xml:space="preserve">de Panamá en folio </w:t>
      </w:r>
      <w:r>
        <w:rPr>
          <w:rFonts w:hint="default"/>
          <w:spacing w:val="-3"/>
          <w:lang w:val="es-PA"/>
        </w:rPr>
        <w:t>155680468</w:t>
      </w:r>
      <w:r>
        <w:rPr>
          <w:color w:val="0000FF"/>
        </w:rPr>
        <w:t xml:space="preserve"> </w:t>
      </w:r>
      <w:r>
        <w:t xml:space="preserve">presentó a través de su representante legal, </w:t>
      </w:r>
      <w:r>
        <w:rPr>
          <w:rFonts w:hint="default"/>
          <w:lang w:val="es-PA"/>
        </w:rPr>
        <w:t>e</w:t>
      </w:r>
      <w:r>
        <w:t xml:space="preserve">l señor </w:t>
      </w:r>
      <w:r>
        <w:rPr>
          <w:rFonts w:hint="default"/>
          <w:lang w:val="es-PA"/>
        </w:rPr>
        <w:t>JAIME A. SETMANT ONODERA</w:t>
      </w:r>
      <w:r>
        <w:t xml:space="preserve">, </w:t>
      </w:r>
      <w:r>
        <w:rPr>
          <w:rFonts w:hint="default"/>
          <w:lang w:val="es-PA"/>
        </w:rPr>
        <w:t>varón</w:t>
      </w:r>
      <w:r>
        <w:t>, de nacionalidad</w:t>
      </w:r>
      <w:r>
        <w:rPr>
          <w:color w:val="0000FF"/>
        </w:rPr>
        <w:t xml:space="preserve"> </w:t>
      </w:r>
      <w:r>
        <w:rPr>
          <w:color w:val="auto"/>
        </w:rPr>
        <w:t>panameña</w:t>
      </w:r>
      <w:r>
        <w:rPr>
          <w:color w:val="0000FF"/>
        </w:rPr>
        <w:t>,</w:t>
      </w:r>
      <w:r>
        <w:t xml:space="preserve"> con cédula de identidad personal </w:t>
      </w:r>
      <w:r>
        <w:rPr>
          <w:b w:val="0"/>
          <w:bCs/>
        </w:rPr>
        <w:t>8-</w:t>
      </w:r>
      <w:r>
        <w:rPr>
          <w:rFonts w:hint="default"/>
          <w:b w:val="0"/>
          <w:bCs/>
          <w:lang w:val="es-PA"/>
        </w:rPr>
        <w:t>237-548</w:t>
      </w:r>
      <w:r>
        <w:rPr>
          <w:spacing w:val="-3"/>
        </w:rPr>
        <w:t>; ante la Dirección Regional de Panamá Oeste del Ministerio de Ambiente, la Solicitud de Evaluación de Impacto Ambiental del Estudio de Impacto Ambiental, categoría I, del proyecto denominado</w:t>
      </w:r>
      <w:r>
        <w:rPr>
          <w:b/>
          <w:lang w:val="es-PA"/>
        </w:rPr>
        <w:t xml:space="preserve"> </w:t>
      </w:r>
      <w:r>
        <w:rPr>
          <w:rFonts w:hint="default"/>
          <w:b/>
          <w:lang w:val="es-PA"/>
        </w:rPr>
        <w:t>RELLENO Y MOVIMIENO DE TIERRA EN PUNTO DE CONTROL</w:t>
      </w:r>
      <w:r>
        <w:rPr>
          <w:b/>
          <w:spacing w:val="-3"/>
        </w:rPr>
        <w:t>;</w:t>
      </w:r>
      <w:r>
        <w:rPr>
          <w:spacing w:val="-3"/>
        </w:rPr>
        <w:t xml:space="preserve"> </w:t>
      </w:r>
      <w:r>
        <w:t xml:space="preserve">elaborado bajo la responsabilidad de </w:t>
      </w:r>
      <w:r>
        <w:rPr>
          <w:spacing w:val="-3"/>
        </w:rPr>
        <w:t>de los consultores</w:t>
      </w:r>
      <w:r>
        <w:rPr>
          <w:b/>
          <w:spacing w:val="-3"/>
        </w:rPr>
        <w:t xml:space="preserve"> </w:t>
      </w:r>
      <w:r>
        <w:rPr>
          <w:rFonts w:hint="default"/>
          <w:b/>
          <w:spacing w:val="-3"/>
          <w:lang w:val="es-PA"/>
        </w:rPr>
        <w:t xml:space="preserve">JOEL CASTILLO </w:t>
      </w:r>
      <w:r>
        <w:rPr>
          <w:lang w:val="es-PA"/>
        </w:rPr>
        <w:t>y</w:t>
      </w:r>
      <w:r>
        <w:rPr>
          <w:b/>
          <w:lang w:val="es-PA"/>
        </w:rPr>
        <w:t xml:space="preserve"> </w:t>
      </w:r>
      <w:r>
        <w:rPr>
          <w:rFonts w:hint="default"/>
          <w:b/>
          <w:lang w:val="es-PA"/>
        </w:rPr>
        <w:t>JULIO DIAZ</w:t>
      </w:r>
      <w:r>
        <w:rPr>
          <w:b/>
          <w:bCs/>
          <w:lang w:val="es-PA"/>
        </w:rPr>
        <w:t>,</w:t>
      </w:r>
      <w:r>
        <w:rPr>
          <w:lang w:val="es-PA"/>
        </w:rPr>
        <w:t xml:space="preserve"> </w:t>
      </w:r>
      <w:r>
        <w:rPr>
          <w:spacing w:val="-3"/>
        </w:rPr>
        <w:t>personas naturales debidamente inscritas en el Registro de Consultores Ambientales Idóneos, para elaborar Estudios de Impacto Ambiental que lleva el Ministerio de Ambiente (MIAMBIENTE), mediante las resoluciones</w:t>
      </w:r>
      <w:r>
        <w:rPr>
          <w:lang w:val="es-PA"/>
        </w:rPr>
        <w:t xml:space="preserve"> </w:t>
      </w:r>
      <w:r>
        <w:rPr>
          <w:b/>
          <w:bCs/>
        </w:rPr>
        <w:t>IRC-0</w:t>
      </w:r>
      <w:r>
        <w:rPr>
          <w:rFonts w:hint="default"/>
          <w:b/>
          <w:bCs/>
          <w:lang w:val="es-PA"/>
        </w:rPr>
        <w:t>42</w:t>
      </w:r>
      <w:r>
        <w:rPr>
          <w:b/>
          <w:bCs/>
        </w:rPr>
        <w:t xml:space="preserve">-01 </w:t>
      </w:r>
      <w:r>
        <w:rPr>
          <w:bCs/>
          <w:spacing w:val="-3"/>
        </w:rPr>
        <w:t>e</w:t>
      </w:r>
      <w:r>
        <w:rPr>
          <w:b/>
          <w:bCs/>
          <w:lang w:val="es-PA"/>
        </w:rPr>
        <w:t xml:space="preserve"> IRC-0</w:t>
      </w:r>
      <w:r>
        <w:rPr>
          <w:rFonts w:hint="default"/>
          <w:b/>
          <w:bCs/>
          <w:lang w:val="es-PA"/>
        </w:rPr>
        <w:t>46</w:t>
      </w:r>
      <w:r>
        <w:rPr>
          <w:b/>
          <w:bCs/>
          <w:lang w:val="es-PA"/>
        </w:rPr>
        <w:t>-0</w:t>
      </w:r>
      <w:r>
        <w:rPr>
          <w:rFonts w:hint="default"/>
          <w:b/>
          <w:bCs/>
          <w:lang w:val="es-PA"/>
        </w:rPr>
        <w:t>2</w:t>
      </w:r>
      <w:r>
        <w:rPr>
          <w:lang w:val="es-PA"/>
        </w:rPr>
        <w:t xml:space="preserve">, </w:t>
      </w:r>
      <w:r>
        <w:rPr>
          <w:rFonts w:hint="default"/>
          <w:lang w:val="es-PA"/>
        </w:rPr>
        <w:t>(</w:t>
      </w:r>
      <w:r>
        <w:rPr>
          <w:spacing w:val="-3"/>
        </w:rPr>
        <w:t>respectivamente</w:t>
      </w:r>
      <w:r>
        <w:rPr>
          <w:rFonts w:hint="default"/>
          <w:spacing w:val="-3"/>
          <w:lang w:val="es-PA"/>
        </w:rPr>
        <w:t>)</w:t>
      </w:r>
    </w:p>
    <w:p>
      <w:pPr>
        <w:spacing w:after="0"/>
        <w:jc w:val="both"/>
      </w:pPr>
    </w:p>
    <w:p>
      <w:pPr>
        <w:spacing w:after="0" w:line="240" w:lineRule="auto"/>
        <w:ind w:left="-284"/>
        <w:jc w:val="both"/>
        <w:rPr>
          <w:b/>
        </w:rPr>
      </w:pPr>
      <w:r>
        <w:rPr>
          <w:b/>
        </w:rPr>
        <w:t xml:space="preserve">IV. </w:t>
      </w:r>
      <w:r>
        <w:rPr>
          <w:b/>
        </w:rPr>
        <w:tab/>
      </w:r>
      <w:r>
        <w:rPr>
          <w:b/>
        </w:rPr>
        <w:t>FASE DE ADMISIÓN.</w:t>
      </w:r>
    </w:p>
    <w:p>
      <w:pPr>
        <w:spacing w:after="0" w:line="240" w:lineRule="auto"/>
        <w:jc w:val="both"/>
        <w:rPr>
          <w:b/>
        </w:rPr>
      </w:pPr>
    </w:p>
    <w:p>
      <w:pPr>
        <w:tabs>
          <w:tab w:val="left" w:pos="-1890"/>
        </w:tabs>
        <w:autoSpaceDE w:val="0"/>
        <w:autoSpaceDN w:val="0"/>
        <w:adjustRightInd w:val="0"/>
        <w:spacing w:after="0"/>
        <w:jc w:val="both"/>
      </w:pPr>
      <w:r>
        <w:t xml:space="preserve">En fecha </w:t>
      </w:r>
      <w:r>
        <w:rPr>
          <w:rFonts w:hint="default"/>
          <w:lang w:val="es-PA"/>
        </w:rPr>
        <w:t>02</w:t>
      </w:r>
      <w:r>
        <w:t xml:space="preserve"> de </w:t>
      </w:r>
      <w:r>
        <w:rPr>
          <w:rFonts w:hint="default"/>
          <w:lang w:val="es-PA"/>
        </w:rPr>
        <w:t>agosto</w:t>
      </w:r>
      <w:r>
        <w:t xml:space="preserve"> de 2019, mediante Proveído </w:t>
      </w:r>
      <w:r>
        <w:rPr>
          <w:b/>
        </w:rPr>
        <w:t>DRPO-SEIA-PROV-</w:t>
      </w:r>
      <w:r>
        <w:rPr>
          <w:rFonts w:hint="default"/>
          <w:b/>
          <w:lang w:val="es-PA"/>
        </w:rPr>
        <w:t>089</w:t>
      </w:r>
      <w:r>
        <w:rPr>
          <w:b/>
        </w:rPr>
        <w:t>-2019</w:t>
      </w:r>
      <w:r>
        <w:t>;</w:t>
      </w:r>
      <w:r>
        <w:rPr>
          <w:rFonts w:hint="default"/>
          <w:lang w:val="es-PA"/>
        </w:rPr>
        <w:t xml:space="preserve"> </w:t>
      </w:r>
      <w:r>
        <w:t xml:space="preserve">la Dirección Regional de Panamá Oeste del Ministerio de Ambiente, </w:t>
      </w:r>
      <w:r>
        <w:rPr>
          <w:b/>
        </w:rPr>
        <w:t>ADMITE</w:t>
      </w:r>
      <w:r>
        <w:t xml:space="preserve"> la Solicitud de Evaluación del Estudio de Impacto Ambiental categoría I,</w:t>
      </w:r>
      <w:r>
        <w:rPr>
          <w:b/>
        </w:rPr>
        <w:t xml:space="preserve"> </w:t>
      </w:r>
      <w:r>
        <w:t xml:space="preserve">del proyecto </w:t>
      </w:r>
      <w:r>
        <w:rPr>
          <w:rFonts w:hint="default"/>
          <w:b/>
          <w:lang w:val="es-PA"/>
        </w:rPr>
        <w:t>RELLENO Y MOVIMIENO DE TIERRA EN PUNTO DE CONTROL</w:t>
      </w:r>
      <w:r>
        <w:t xml:space="preserve"> </w:t>
      </w:r>
      <w:r>
        <w:rPr>
          <w:b/>
        </w:rPr>
        <w:t xml:space="preserve">ORDENA </w:t>
      </w:r>
      <w:r>
        <w:t>el inicio de la fase de Evaluación y Análisis del Estudio de Impacto Ambiental correspondiente</w:t>
      </w:r>
    </w:p>
    <w:p>
      <w:pPr>
        <w:tabs>
          <w:tab w:val="left" w:pos="-1890"/>
        </w:tabs>
        <w:autoSpaceDE w:val="0"/>
        <w:autoSpaceDN w:val="0"/>
        <w:adjustRightInd w:val="0"/>
        <w:spacing w:after="0"/>
        <w:jc w:val="both"/>
        <w:rPr>
          <w:lang w:val="es-PA"/>
        </w:rPr>
      </w:pPr>
    </w:p>
    <w:p>
      <w:pPr>
        <w:tabs>
          <w:tab w:val="left" w:pos="-1890"/>
          <w:tab w:val="left" w:pos="-450"/>
        </w:tabs>
        <w:autoSpaceDE w:val="0"/>
        <w:autoSpaceDN w:val="0"/>
        <w:adjustRightInd w:val="0"/>
        <w:spacing w:after="0"/>
        <w:ind w:left="-284"/>
        <w:jc w:val="both"/>
        <w:rPr>
          <w:b/>
          <w:lang w:val="es-PA"/>
        </w:rPr>
      </w:pPr>
      <w:r>
        <w:rPr>
          <w:b/>
          <w:lang w:val="es-PA"/>
        </w:rPr>
        <w:t>V.</w:t>
      </w:r>
      <w:r>
        <w:rPr>
          <w:b/>
          <w:lang w:val="es-PA"/>
        </w:rPr>
        <w:tab/>
      </w:r>
      <w:r>
        <w:rPr>
          <w:b/>
          <w:lang w:val="es-PA"/>
        </w:rPr>
        <w:tab/>
      </w:r>
      <w:r>
        <w:rPr>
          <w:b/>
          <w:lang w:val="es-PA"/>
        </w:rPr>
        <w:t>DESCRIPCIÓN DE PROYECTO:</w:t>
      </w:r>
    </w:p>
    <w:p>
      <w:pPr>
        <w:tabs>
          <w:tab w:val="left" w:pos="-1890"/>
          <w:tab w:val="left" w:pos="-450"/>
        </w:tabs>
        <w:autoSpaceDE w:val="0"/>
        <w:autoSpaceDN w:val="0"/>
        <w:adjustRightInd w:val="0"/>
        <w:spacing w:after="0"/>
        <w:jc w:val="both"/>
        <w:rPr>
          <w:b/>
          <w:lang w:val="es-PA"/>
        </w:rPr>
      </w:pPr>
    </w:p>
    <w:p>
      <w:pPr>
        <w:tabs>
          <w:tab w:val="left" w:pos="0"/>
          <w:tab w:val="left" w:pos="1440"/>
        </w:tabs>
        <w:suppressAutoHyphens/>
        <w:spacing w:after="0"/>
        <w:contextualSpacing/>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lang w:val="es-PA"/>
        </w:rPr>
        <w:t xml:space="preserve">El </w:t>
      </w:r>
      <w:r>
        <w:rPr>
          <w:rFonts w:hint="default" w:ascii="Times New Roman" w:hAnsi="Times New Roman" w:eastAsia="sans-serif" w:cs="Times New Roman"/>
          <w:sz w:val="24"/>
          <w:szCs w:val="24"/>
        </w:rPr>
        <w:t>proyecto el consiste en relleno, movimiento de tierra de un aproximado de 500,000 metros cúbicos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tierra en un área de 6 hectáreas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sobre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la Finca con Código de Ubicación 8005</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con Folio Real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233296</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(F), propiedad de AGENCIA DEL AREA ECONOMICA ESPECIAL PANAMA PACIFICO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acuerdo a la certificación N° l719548 CON NUMERO DE PLANO 80814-92871, UBICADO EN UNA SUPERFICIE INICIAL 321 HA 9215 M2 54 DM2</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UNA SUPERFICIE</w:t>
      </w:r>
      <w:r>
        <w:rPr>
          <w:rFonts w:hint="default" w:ascii="Times New Roman" w:hAnsi="Times New Roman" w:eastAsia="sans-serif" w:cs="Times New Roman"/>
          <w:sz w:val="24"/>
          <w:szCs w:val="24"/>
          <w:lang w:val="es-PA"/>
        </w:rPr>
        <w:t>,</w:t>
      </w:r>
      <w:r>
        <w:rPr>
          <w:rFonts w:hint="default" w:ascii="Times New Roman" w:hAnsi="Times New Roman" w:eastAsia="sans-serif" w:cs="Times New Roman"/>
          <w:sz w:val="24"/>
          <w:szCs w:val="24"/>
        </w:rPr>
        <w:t xml:space="preserve"> Actual o Resto Libre DE 321 HA 9215 M2 54 DM2</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que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mediante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nota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N°226-19,APP/ADM/DT/pt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del 6 de junio del año en curso; en la cual establece la NO OBJECIÓN a LA EJECUCIÓN del proyecto RELLENO Y MOVIMIENTO DE TIERRA EN PUNTO DE CONTROL.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Por la empresa RELLENOS Y MAS, S.A.en un área de 6 hectáreas. ubicadas en el corregimiento de Arraiján, Distrito de Arraiján, Provincia de Panamá Oeste.</w:t>
      </w:r>
    </w:p>
    <w:p>
      <w:pPr>
        <w:numPr>
          <w:ilvl w:val="0"/>
          <w:numId w:val="4"/>
        </w:numPr>
        <w:tabs>
          <w:tab w:val="left" w:pos="0"/>
          <w:tab w:val="left" w:pos="1440"/>
        </w:tabs>
        <w:suppressAutoHyphens/>
        <w:spacing w:after="0"/>
        <w:ind w:left="60" w:leftChars="0" w:firstLine="0" w:firstLineChars="0"/>
        <w:contextualSpacing/>
        <w:jc w:val="both"/>
        <w:rPr>
          <w:rFonts w:hint="default" w:ascii="Times New Roman" w:hAnsi="Times New Roman" w:eastAsia="sans-serif" w:cs="Times New Roman"/>
          <w:sz w:val="24"/>
          <w:szCs w:val="24"/>
          <w:lang w:val="es-PA"/>
        </w:rPr>
      </w:pPr>
      <w:r>
        <w:rPr>
          <w:rFonts w:hint="default" w:ascii="Times New Roman" w:hAnsi="Times New Roman" w:eastAsia="sans-serif" w:cs="Times New Roman"/>
          <w:sz w:val="24"/>
          <w:szCs w:val="24"/>
        </w:rPr>
        <w:t>En el que establece las siguientes obras:1.Rellenar el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terreno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con material a nivel de la</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calle que conduce de control dos a Veracruz la cual aún no está habilitada.</w:t>
      </w:r>
      <w:r>
        <w:rPr>
          <w:rFonts w:hint="default" w:ascii="Times New Roman" w:hAnsi="Times New Roman" w:eastAsia="sans-serif" w:cs="Times New Roman"/>
          <w:sz w:val="24"/>
          <w:szCs w:val="24"/>
          <w:lang w:val="es-PA"/>
        </w:rPr>
        <w:t xml:space="preserve"> </w:t>
      </w:r>
    </w:p>
    <w:p>
      <w:pPr>
        <w:numPr>
          <w:ilvl w:val="0"/>
          <w:numId w:val="4"/>
        </w:numPr>
        <w:tabs>
          <w:tab w:val="left" w:pos="0"/>
          <w:tab w:val="left" w:pos="1440"/>
        </w:tabs>
        <w:suppressAutoHyphens/>
        <w:spacing w:after="0"/>
        <w:ind w:left="60" w:leftChars="0" w:firstLine="0" w:firstLineChars="0"/>
        <w:contextualSpacing/>
        <w:jc w:val="both"/>
      </w:pPr>
      <w:r>
        <w:rPr>
          <w:rFonts w:hint="default" w:ascii="Times New Roman" w:hAnsi="Times New Roman" w:eastAsia="sans-serif" w:cs="Times New Roman"/>
          <w:sz w:val="24"/>
          <w:szCs w:val="24"/>
        </w:rPr>
        <w:t>Compactar las superficies del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terreno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dejándolas debidamente planas.ubicadas en el corregimiento de Arraiján, Distrito de Arraiján, Provincia de Panamá Oeste.</w:t>
      </w:r>
    </w:p>
    <w:p>
      <w:pPr>
        <w:numPr>
          <w:ilvl w:val="0"/>
          <w:numId w:val="4"/>
        </w:numPr>
        <w:tabs>
          <w:tab w:val="left" w:pos="0"/>
          <w:tab w:val="left" w:pos="1440"/>
        </w:tabs>
        <w:suppressAutoHyphens/>
        <w:spacing w:after="0"/>
        <w:ind w:left="60" w:leftChars="0" w:firstLine="0" w:firstLineChars="0"/>
        <w:contextualSpacing/>
        <w:jc w:val="both"/>
      </w:pPr>
      <w:r>
        <w:rPr>
          <w:rFonts w:hint="default" w:ascii="Times New Roman" w:hAnsi="Times New Roman" w:eastAsia="sans-serif" w:cs="Times New Roman"/>
          <w:sz w:val="24"/>
          <w:szCs w:val="24"/>
        </w:rPr>
        <w:t>El producto final será el relleno y nivelación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terreno antes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descritas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con un área total de 6</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hectáreas.</w:t>
      </w:r>
      <w:r>
        <w:rPr>
          <w:rFonts w:hint="default" w:ascii="Times New Roman" w:hAnsi="Times New Roman" w:cs="Times New Roman"/>
          <w:sz w:val="24"/>
          <w:szCs w:val="24"/>
        </w:rPr>
        <w:t>.</w:t>
      </w:r>
      <w:r>
        <w:t xml:space="preserve">                                                                                                                                                                                                                                                                                                                                                                                                                                                                                                                                                                                                                                                                                                                                         </w:t>
      </w:r>
    </w:p>
    <w:p>
      <w:pPr>
        <w:spacing w:after="0"/>
        <w:jc w:val="both"/>
        <w:rPr>
          <w:lang w:val="es-PA"/>
        </w:rPr>
      </w:pPr>
    </w:p>
    <w:p>
      <w:pPr>
        <w:spacing w:after="0"/>
        <w:jc w:val="both"/>
        <w:rPr>
          <w:rFonts w:hint="default" w:ascii="Times New Roman" w:hAnsi="Times New Roman" w:eastAsia="sans-serif" w:cs="Times New Roman"/>
          <w:sz w:val="24"/>
          <w:szCs w:val="24"/>
          <w:lang w:val="es-PA"/>
        </w:rPr>
      </w:pPr>
      <w:r>
        <w:rPr>
          <w:rFonts w:eastAsia="Calibri"/>
          <w:lang w:val="es-PA" w:eastAsia="en-US"/>
        </w:rPr>
        <w:t xml:space="preserve">El polígono del proyecto se encuentran localizado sobre las siguientes coordenadas de ubicación UTM, DATUM WGS-84: </w:t>
      </w:r>
      <w:r>
        <w:rPr>
          <w:rFonts w:eastAsia="Calibri"/>
          <w:b/>
          <w:bCs/>
          <w:lang w:val="es-PA" w:eastAsia="en-US"/>
        </w:rPr>
        <w:t>Punto 1:</w:t>
      </w:r>
      <w:r>
        <w:rPr>
          <w:rFonts w:eastAsia="Calibri"/>
          <w:lang w:val="es-PA" w:eastAsia="en-US"/>
        </w:rPr>
        <w:t xml:space="preserve"> 6</w:t>
      </w:r>
      <w:r>
        <w:rPr>
          <w:rFonts w:hint="default" w:eastAsia="Calibri"/>
          <w:lang w:val="es-PA" w:eastAsia="en-US"/>
        </w:rPr>
        <w:t>53677</w:t>
      </w:r>
      <w:r>
        <w:rPr>
          <w:rFonts w:eastAsia="Calibri"/>
          <w:lang w:val="es-PA" w:eastAsia="en-US"/>
        </w:rPr>
        <w:t xml:space="preserve"> E 98</w:t>
      </w:r>
      <w:r>
        <w:rPr>
          <w:rFonts w:hint="default" w:eastAsia="Calibri"/>
          <w:lang w:val="es-PA" w:eastAsia="en-US"/>
        </w:rPr>
        <w:t>8048.559</w:t>
      </w:r>
      <w:r>
        <w:rPr>
          <w:rFonts w:eastAsia="Calibri"/>
          <w:lang w:val="es-PA" w:eastAsia="en-US"/>
        </w:rPr>
        <w:t xml:space="preserve"> </w:t>
      </w:r>
      <w:r>
        <w:rPr>
          <w:rFonts w:eastAsia="Calibri"/>
          <w:lang w:eastAsia="en-US"/>
        </w:rPr>
        <w:t>N</w:t>
      </w:r>
      <w:r>
        <w:rPr>
          <w:rFonts w:eastAsia="Calibri"/>
          <w:lang w:val="es-PA" w:eastAsia="en-US"/>
        </w:rPr>
        <w:t>,</w:t>
      </w:r>
      <w:r>
        <w:rPr>
          <w:rFonts w:eastAsia="Calibri"/>
          <w:lang w:eastAsia="en-US"/>
        </w:rPr>
        <w:t xml:space="preserve"> </w:t>
      </w:r>
      <w:r>
        <w:rPr>
          <w:rFonts w:eastAsia="Calibri"/>
          <w:b/>
          <w:lang w:eastAsia="en-US"/>
        </w:rPr>
        <w:t xml:space="preserve">Punto 2: </w:t>
      </w:r>
      <w:r>
        <w:rPr>
          <w:rFonts w:eastAsia="Calibri"/>
          <w:lang w:val="es-PA" w:eastAsia="en-US"/>
        </w:rPr>
        <w:t>6</w:t>
      </w:r>
      <w:r>
        <w:rPr>
          <w:rFonts w:hint="default" w:eastAsia="Calibri"/>
          <w:lang w:val="es-PA" w:eastAsia="en-US"/>
        </w:rPr>
        <w:t>53966</w:t>
      </w:r>
      <w:r>
        <w:rPr>
          <w:rFonts w:eastAsia="Calibri"/>
          <w:lang w:val="es-PA" w:eastAsia="en-US"/>
        </w:rPr>
        <w:t xml:space="preserve"> E 98</w:t>
      </w:r>
      <w:r>
        <w:rPr>
          <w:rFonts w:hint="default" w:eastAsia="Calibri"/>
          <w:lang w:val="es-PA" w:eastAsia="en-US"/>
        </w:rPr>
        <w:t>7979.64</w:t>
      </w:r>
      <w:r>
        <w:rPr>
          <w:rFonts w:eastAsia="Calibri"/>
          <w:lang w:val="es-PA" w:eastAsia="en-US"/>
        </w:rPr>
        <w:t xml:space="preserve"> </w:t>
      </w:r>
      <w:r>
        <w:rPr>
          <w:rFonts w:eastAsia="Calibri"/>
          <w:lang w:eastAsia="en-US"/>
        </w:rPr>
        <w:t xml:space="preserve">N, </w:t>
      </w:r>
      <w:r>
        <w:rPr>
          <w:rFonts w:eastAsia="Calibri"/>
          <w:b/>
          <w:lang w:eastAsia="en-US"/>
        </w:rPr>
        <w:t xml:space="preserve">Punto 3: </w:t>
      </w:r>
      <w:r>
        <w:rPr>
          <w:rFonts w:hint="default" w:eastAsia="Calibri"/>
          <w:b/>
          <w:lang w:val="es-PA" w:eastAsia="en-US"/>
        </w:rPr>
        <w:t>654050</w:t>
      </w:r>
      <w:r>
        <w:rPr>
          <w:rFonts w:eastAsia="Calibri"/>
          <w:lang w:val="es-PA" w:eastAsia="en-US"/>
        </w:rPr>
        <w:t xml:space="preserve"> E 98</w:t>
      </w:r>
      <w:r>
        <w:rPr>
          <w:rFonts w:hint="default" w:eastAsia="Calibri"/>
          <w:lang w:val="es-PA" w:eastAsia="en-US"/>
        </w:rPr>
        <w:t>8332.3</w:t>
      </w:r>
      <w:r>
        <w:rPr>
          <w:rFonts w:eastAsia="Calibri"/>
          <w:lang w:val="es-PA" w:eastAsia="en-US"/>
        </w:rPr>
        <w:t xml:space="preserve"> </w:t>
      </w:r>
      <w:r>
        <w:rPr>
          <w:rFonts w:eastAsia="Calibri"/>
          <w:lang w:eastAsia="en-US"/>
        </w:rPr>
        <w:t xml:space="preserve">N, </w:t>
      </w:r>
      <w:r>
        <w:rPr>
          <w:rFonts w:eastAsia="Calibri"/>
          <w:b/>
          <w:lang w:eastAsia="en-US"/>
        </w:rPr>
        <w:t xml:space="preserve">Punto 4: </w:t>
      </w:r>
      <w:r>
        <w:rPr>
          <w:rFonts w:eastAsia="Calibri"/>
          <w:lang w:val="es-PA" w:eastAsia="en-US"/>
        </w:rPr>
        <w:t>6</w:t>
      </w:r>
      <w:r>
        <w:rPr>
          <w:rFonts w:hint="default" w:eastAsia="Calibri"/>
          <w:lang w:val="es-PA" w:eastAsia="en-US"/>
        </w:rPr>
        <w:t>53785</w:t>
      </w:r>
      <w:r>
        <w:rPr>
          <w:rFonts w:eastAsia="Calibri"/>
          <w:lang w:val="es-PA" w:eastAsia="en-US"/>
        </w:rPr>
        <w:t xml:space="preserve"> E 98</w:t>
      </w:r>
      <w:r>
        <w:rPr>
          <w:rFonts w:hint="default" w:eastAsia="Calibri"/>
          <w:lang w:val="es-PA" w:eastAsia="en-US"/>
        </w:rPr>
        <w:t>8410.216</w:t>
      </w:r>
      <w:r>
        <w:rPr>
          <w:rFonts w:eastAsia="Calibri"/>
          <w:lang w:val="es-PA" w:eastAsia="en-US"/>
        </w:rPr>
        <w:t xml:space="preserve"> </w:t>
      </w:r>
      <w:r>
        <w:rPr>
          <w:rFonts w:eastAsia="Calibri"/>
          <w:lang w:eastAsia="en-US"/>
        </w:rPr>
        <w:t xml:space="preserve">N, </w:t>
      </w:r>
      <w:r>
        <w:rPr>
          <w:rFonts w:eastAsia="Calibri"/>
          <w:color w:val="auto"/>
          <w:lang w:eastAsia="en-US"/>
        </w:rPr>
        <w:t>específicamente</w:t>
      </w:r>
      <w:r>
        <w:rPr>
          <w:rFonts w:eastAsia="Calibri"/>
          <w:lang w:eastAsia="en-US"/>
        </w:rPr>
        <w:t xml:space="preserve"> </w:t>
      </w:r>
      <w:r>
        <w:rPr>
          <w:rFonts w:hint="default" w:ascii="Times New Roman" w:hAnsi="Times New Roman" w:eastAsia="sans-serif" w:cs="Times New Roman"/>
          <w:sz w:val="24"/>
          <w:szCs w:val="24"/>
        </w:rPr>
        <w:t>sobre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la Finca con Código de Ubicación 8005</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con Folio Real</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233296</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(F), propiedad de AGENCIA DEL AREA ECONOMICA ESPECIAL PANAMA PACIFICO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de acuerdo a la certificación N° l719548 CON NUMERO DE PLANO 80814-92871, UBICADO EN UNA SUPERFICIE INICIAL 321 HA 9215 M2 54 DM2</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UNA SUPERFICIE Actual o Resto Libre DE 321 HA 9215 M2 54 DM2</w:t>
      </w:r>
      <w:r>
        <w:rPr>
          <w:rFonts w:hint="default" w:ascii="Times New Roman" w:hAnsi="Times New Roman" w:eastAsia="sans-serif" w:cs="Times New Roman"/>
          <w:sz w:val="24"/>
          <w:szCs w:val="24"/>
          <w:lang w:val="es-PA"/>
        </w:rPr>
        <w:t xml:space="preserve">.  </w:t>
      </w:r>
    </w:p>
    <w:p>
      <w:pPr>
        <w:spacing w:after="0"/>
        <w:jc w:val="both"/>
        <w:rPr>
          <w:spacing w:val="-3"/>
        </w:rPr>
      </w:pPr>
    </w:p>
    <w:p>
      <w:pPr>
        <w:spacing w:after="0"/>
        <w:jc w:val="both"/>
        <w:rPr>
          <w:spacing w:val="-3"/>
        </w:rPr>
      </w:pPr>
      <w:r>
        <w:rPr>
          <w:color w:val="auto"/>
          <w:spacing w:val="-3"/>
        </w:rPr>
        <w:t xml:space="preserve">Mediante </w:t>
      </w:r>
      <w:r>
        <w:rPr>
          <w:b w:val="0"/>
          <w:bCs/>
          <w:color w:val="auto"/>
          <w:spacing w:val="-3"/>
        </w:rPr>
        <w:t>correo electrónico</w:t>
      </w:r>
      <w:r>
        <w:rPr>
          <w:color w:val="auto"/>
          <w:spacing w:val="-3"/>
        </w:rPr>
        <w:t xml:space="preserve"> </w:t>
      </w:r>
      <w:r>
        <w:rPr>
          <w:spacing w:val="-3"/>
        </w:rPr>
        <w:t xml:space="preserve">del día </w:t>
      </w:r>
      <w:r>
        <w:rPr>
          <w:rFonts w:hint="default"/>
          <w:spacing w:val="-3"/>
          <w:lang w:val="es-PA"/>
        </w:rPr>
        <w:t>03</w:t>
      </w:r>
      <w:r>
        <w:rPr>
          <w:spacing w:val="-3"/>
        </w:rPr>
        <w:t xml:space="preserve"> de </w:t>
      </w:r>
      <w:r>
        <w:rPr>
          <w:rFonts w:hint="default"/>
          <w:spacing w:val="-3"/>
          <w:lang w:val="es-PA"/>
        </w:rPr>
        <w:t xml:space="preserve">septiembre </w:t>
      </w:r>
      <w:r>
        <w:rPr>
          <w:spacing w:val="-3"/>
        </w:rPr>
        <w:t>de 2019, la Sección de Evaluación de Estudio de Impacto Ambiental Panamá Oeste, remite coordenadas del proyecto a la Dirección de Evaluación y Ordenamiento Territorial Ambiental de la sede central para verificar la ubicación del proyecto.</w:t>
      </w:r>
    </w:p>
    <w:p>
      <w:pPr>
        <w:spacing w:after="0"/>
        <w:jc w:val="both"/>
        <w:rPr>
          <w:spacing w:val="-3"/>
        </w:rPr>
      </w:pPr>
    </w:p>
    <w:p>
      <w:pPr>
        <w:spacing w:after="0"/>
        <w:jc w:val="both"/>
        <w:rPr>
          <w:spacing w:val="-3"/>
        </w:rPr>
      </w:pPr>
      <w:r>
        <w:rPr>
          <w:spacing w:val="-3"/>
        </w:rPr>
        <w:t>Mediante</w:t>
      </w:r>
      <w:r>
        <w:rPr>
          <w:b w:val="0"/>
          <w:bCs w:val="0"/>
          <w:spacing w:val="-3"/>
        </w:rPr>
        <w:t xml:space="preserve"> correo electrónico</w:t>
      </w:r>
      <w:r>
        <w:rPr>
          <w:spacing w:val="-3"/>
        </w:rPr>
        <w:t xml:space="preserve"> del día </w:t>
      </w:r>
      <w:r>
        <w:rPr>
          <w:rFonts w:hint="default"/>
          <w:spacing w:val="-3"/>
          <w:lang w:val="es-PA"/>
        </w:rPr>
        <w:t>04</w:t>
      </w:r>
      <w:r>
        <w:rPr>
          <w:spacing w:val="-3"/>
        </w:rPr>
        <w:t xml:space="preserve"> de </w:t>
      </w:r>
      <w:r>
        <w:rPr>
          <w:rFonts w:hint="default"/>
          <w:spacing w:val="-3"/>
          <w:lang w:val="es-PA"/>
        </w:rPr>
        <w:t>septiembre</w:t>
      </w:r>
      <w:r>
        <w:rPr>
          <w:spacing w:val="-3"/>
        </w:rPr>
        <w:t xml:space="preserve"> de 2019, la Dirección de Evaluación y Ordenamiento Territorial Ambiental sede central, nos informa que las coordenadas corresponden al sitió mencionado en el Estudio de Impacto Ambiental Categoría I.</w:t>
      </w:r>
    </w:p>
    <w:p>
      <w:pPr>
        <w:spacing w:after="0"/>
        <w:jc w:val="both"/>
        <w:rPr>
          <w:spacing w:val="-3"/>
        </w:rPr>
      </w:pPr>
    </w:p>
    <w:p>
      <w:pPr>
        <w:autoSpaceDE w:val="0"/>
        <w:autoSpaceDN w:val="0"/>
        <w:adjustRightInd w:val="0"/>
        <w:spacing w:after="0"/>
        <w:jc w:val="both"/>
        <w:rPr>
          <w:b/>
          <w:lang w:val="es-MX"/>
        </w:rPr>
      </w:pPr>
      <w:r>
        <w:rPr>
          <w:b/>
          <w:lang w:val="es-MX"/>
        </w:rPr>
        <w:t>Impactos a generarse durante el desarrollo del proyecto de acuerdo al Estudio de Impacto Ambiental.</w:t>
      </w:r>
    </w:p>
    <w:p>
      <w:pPr>
        <w:autoSpaceDE w:val="0"/>
        <w:autoSpaceDN w:val="0"/>
        <w:adjustRightInd w:val="0"/>
        <w:spacing w:after="0"/>
        <w:jc w:val="both"/>
        <w:rPr>
          <w:b/>
          <w:lang w:val="es-MX"/>
        </w:rPr>
      </w:pPr>
    </w:p>
    <w:p>
      <w:pPr>
        <w:numPr>
          <w:ilvl w:val="0"/>
          <w:numId w:val="5"/>
        </w:numPr>
        <w:autoSpaceDE w:val="0"/>
        <w:autoSpaceDN w:val="0"/>
        <w:adjustRightInd w:val="0"/>
        <w:spacing w:after="0"/>
        <w:ind w:left="420" w:leftChars="0" w:hanging="420" w:firstLineChars="0"/>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Generación de partículas de polvo y gases de hidrocarburos.</w:t>
      </w:r>
    </w:p>
    <w:p>
      <w:pPr>
        <w:autoSpaceDE w:val="0"/>
        <w:autoSpaceDN w:val="0"/>
        <w:adjustRightInd w:val="0"/>
        <w:spacing w:after="0"/>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Incremento de los niveles de ruido durante la etapa de Nivelación del terreno.</w:t>
      </w:r>
    </w:p>
    <w:p>
      <w:pPr>
        <w:autoSpaceDE w:val="0"/>
        <w:autoSpaceDN w:val="0"/>
        <w:adjustRightInd w:val="0"/>
        <w:spacing w:after="0"/>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Generación desechos sólidos. (domésticos).</w:t>
      </w:r>
    </w:p>
    <w:p>
      <w:pPr>
        <w:autoSpaceDE w:val="0"/>
        <w:autoSpaceDN w:val="0"/>
        <w:adjustRightInd w:val="0"/>
        <w:spacing w:after="0"/>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Generación de aguas residuales domésticas.</w:t>
      </w:r>
    </w:p>
    <w:p>
      <w:pPr>
        <w:autoSpaceDE w:val="0"/>
        <w:autoSpaceDN w:val="0"/>
        <w:adjustRightInd w:val="0"/>
        <w:spacing w:after="0"/>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Incremento del tráfico vehicular.</w:t>
      </w:r>
    </w:p>
    <w:p>
      <w:pPr>
        <w:autoSpaceDE w:val="0"/>
        <w:autoSpaceDN w:val="0"/>
        <w:adjustRightInd w:val="0"/>
        <w:spacing w:after="0"/>
        <w:jc w:val="both"/>
        <w:rPr>
          <w:rFonts w:hint="default" w:ascii="Times New Roman" w:hAnsi="Times New Roman" w:eastAsia="sans-serif" w:cs="Times New Roman"/>
          <w:sz w:val="24"/>
          <w:szCs w:val="24"/>
        </w:rPr>
      </w:pP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Contribución a la economía del área por la compra de insumos</w:t>
      </w:r>
    </w:p>
    <w:p>
      <w:pPr>
        <w:autoSpaceDE w:val="0"/>
        <w:autoSpaceDN w:val="0"/>
        <w:adjustRightInd w:val="0"/>
        <w:spacing w:after="0"/>
        <w:jc w:val="both"/>
        <w:rPr>
          <w:rFonts w:hint="default" w:ascii="Times New Roman" w:hAnsi="Times New Roman" w:cs="Times New Roman"/>
          <w:b/>
          <w:sz w:val="24"/>
          <w:szCs w:val="24"/>
          <w:lang w:val="es-MX"/>
        </w:rPr>
      </w:pPr>
      <w:r>
        <w:rPr>
          <w:rFonts w:hint="default" w:ascii="Times New Roman" w:hAnsi="Times New Roman" w:eastAsia="sans-serif" w:cs="Times New Roman"/>
          <w:sz w:val="24"/>
          <w:szCs w:val="24"/>
        </w:rPr>
        <w:t>➢</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Generación plazas de empleos</w:t>
      </w:r>
    </w:p>
    <w:p>
      <w:pPr>
        <w:autoSpaceDE w:val="0"/>
        <w:autoSpaceDN w:val="0"/>
        <w:adjustRightInd w:val="0"/>
        <w:spacing w:after="0"/>
        <w:jc w:val="both"/>
        <w:rPr>
          <w:b/>
          <w:lang w:val="es-MX"/>
        </w:rPr>
      </w:pPr>
    </w:p>
    <w:p>
      <w:pPr>
        <w:tabs>
          <w:tab w:val="left" w:pos="-1890"/>
          <w:tab w:val="left" w:pos="-450"/>
        </w:tabs>
        <w:autoSpaceDE w:val="0"/>
        <w:autoSpaceDN w:val="0"/>
        <w:adjustRightInd w:val="0"/>
        <w:spacing w:after="0"/>
        <w:jc w:val="both"/>
        <w:rPr>
          <w:b/>
          <w:lang w:val="es-PA"/>
        </w:rPr>
      </w:pPr>
      <w:r>
        <w:rPr>
          <w:rFonts w:hint="default"/>
          <w:b/>
          <w:lang w:val="es-PA"/>
        </w:rPr>
        <w:t xml:space="preserve">VI . </w:t>
      </w:r>
      <w:r>
        <w:rPr>
          <w:b/>
          <w:lang w:val="es-PA"/>
        </w:rPr>
        <w:t>ANÁLISIS TECNICO:</w:t>
      </w:r>
    </w:p>
    <w:p>
      <w:pPr>
        <w:tabs>
          <w:tab w:val="left" w:pos="-1890"/>
          <w:tab w:val="left" w:pos="-450"/>
        </w:tabs>
        <w:autoSpaceDE w:val="0"/>
        <w:autoSpaceDN w:val="0"/>
        <w:adjustRightInd w:val="0"/>
        <w:spacing w:after="0"/>
        <w:ind w:left="-284"/>
        <w:jc w:val="both"/>
        <w:rPr>
          <w:b/>
          <w:lang w:val="es-PA"/>
        </w:rPr>
      </w:pPr>
      <w:r>
        <w:rPr>
          <w:b/>
          <w:lang w:val="es-PA"/>
        </w:rPr>
        <w:tab/>
      </w:r>
    </w:p>
    <w:p>
      <w:pPr>
        <w:tabs>
          <w:tab w:val="left" w:pos="-1890"/>
          <w:tab w:val="left" w:pos="-450"/>
        </w:tabs>
        <w:autoSpaceDE w:val="0"/>
        <w:autoSpaceDN w:val="0"/>
        <w:adjustRightInd w:val="0"/>
        <w:spacing w:after="0"/>
        <w:ind w:left="-284"/>
        <w:jc w:val="both"/>
        <w:rPr>
          <w:b/>
          <w:lang w:val="es-PA"/>
        </w:rPr>
      </w:pPr>
      <w:r>
        <w:rPr>
          <w:b/>
          <w:lang w:val="es-PA"/>
        </w:rPr>
        <w:tab/>
      </w:r>
      <w:r>
        <w:rPr>
          <w:b/>
          <w:lang w:val="es-PA"/>
        </w:rPr>
        <w:t>Revisión del Estudio de Impacto Ambiental.</w:t>
      </w:r>
    </w:p>
    <w:p>
      <w:pPr>
        <w:tabs>
          <w:tab w:val="left" w:pos="-1890"/>
          <w:tab w:val="left" w:pos="-450"/>
        </w:tabs>
        <w:autoSpaceDE w:val="0"/>
        <w:autoSpaceDN w:val="0"/>
        <w:adjustRightInd w:val="0"/>
        <w:spacing w:after="0"/>
        <w:ind w:left="-284"/>
        <w:jc w:val="both"/>
        <w:rPr>
          <w:b/>
          <w:lang w:val="es-PA"/>
        </w:rPr>
      </w:pPr>
    </w:p>
    <w:p>
      <w:pPr>
        <w:numPr>
          <w:ilvl w:val="0"/>
          <w:numId w:val="6"/>
        </w:numPr>
        <w:autoSpaceDE w:val="0"/>
        <w:autoSpaceDN w:val="0"/>
        <w:adjustRightInd w:val="0"/>
        <w:spacing w:after="0"/>
        <w:jc w:val="both"/>
        <w:rPr>
          <w:rFonts w:eastAsia="Calibri"/>
          <w:lang w:val="es-PA" w:eastAsia="es-PA"/>
        </w:rPr>
      </w:pPr>
      <w:r>
        <w:t xml:space="preserve">En el punto 5.5. </w:t>
      </w:r>
      <w:r>
        <w:rPr>
          <w:bCs/>
        </w:rPr>
        <w:t>Infraestructura a desarrollar y equipo a utilizar</w:t>
      </w:r>
      <w:r>
        <w:rPr>
          <w:b/>
          <w:bCs/>
        </w:rPr>
        <w:t xml:space="preserve"> </w:t>
      </w:r>
      <w:r>
        <w:t xml:space="preserve">en (Pág. </w:t>
      </w:r>
      <w:r>
        <w:rPr>
          <w:rFonts w:hint="default"/>
          <w:lang w:val="es-PA"/>
        </w:rPr>
        <w:t>27</w:t>
      </w:r>
      <w:r>
        <w:t xml:space="preserve">) </w:t>
      </w:r>
      <w:r>
        <w:rPr>
          <w:rFonts w:ascii="sans-serif" w:hAnsi="sans-serif" w:eastAsia="sans-serif" w:cs="sans-serif"/>
          <w:sz w:val="30"/>
          <w:szCs w:val="30"/>
        </w:rPr>
        <w:t>E</w:t>
      </w:r>
      <w:r>
        <w:rPr>
          <w:rFonts w:hint="default" w:ascii="sans-serif" w:hAnsi="sans-serif" w:eastAsia="sans-serif" w:cs="sans-serif"/>
          <w:sz w:val="30"/>
          <w:szCs w:val="30"/>
        </w:rPr>
        <w:t>l proyecto relleno</w:t>
      </w:r>
      <w:r>
        <w:rPr>
          <w:rFonts w:hint="default" w:ascii="sans-serif" w:hAnsi="sans-serif" w:eastAsia="sans-serif" w:cs="sans-serif"/>
          <w:sz w:val="30"/>
          <w:szCs w:val="30"/>
          <w:lang w:val="es-PA"/>
        </w:rPr>
        <w:t xml:space="preserve"> </w:t>
      </w:r>
      <w:r>
        <w:rPr>
          <w:rFonts w:hint="default" w:ascii="sans-serif" w:hAnsi="sans-serif" w:eastAsia="sans-serif" w:cs="sans-serif"/>
          <w:sz w:val="30"/>
          <w:szCs w:val="30"/>
        </w:rPr>
        <w:t>y movimiento de tierra</w:t>
      </w:r>
      <w:r>
        <w:rPr>
          <w:rFonts w:hint="default" w:ascii="sans-serif" w:hAnsi="sans-serif" w:eastAsia="sans-serif" w:cs="sans-serif"/>
          <w:sz w:val="30"/>
          <w:szCs w:val="30"/>
          <w:lang w:val="es-PA"/>
        </w:rPr>
        <w:t xml:space="preserve"> </w:t>
      </w:r>
      <w:r>
        <w:rPr>
          <w:rFonts w:hint="default" w:ascii="sans-serif" w:hAnsi="sans-serif" w:eastAsia="sans-serif" w:cs="sans-serif"/>
          <w:sz w:val="30"/>
          <w:szCs w:val="30"/>
        </w:rPr>
        <w:t>consiste en movilizar un aproximado 500,000 metros cúbicos</w:t>
      </w:r>
      <w:r>
        <w:rPr>
          <w:rFonts w:hint="default" w:ascii="sans-serif" w:hAnsi="sans-serif" w:eastAsia="sans-serif" w:cs="sans-serif"/>
          <w:sz w:val="30"/>
          <w:szCs w:val="30"/>
          <w:lang w:val="es-PA"/>
        </w:rPr>
        <w:t xml:space="preserve"> </w:t>
      </w:r>
      <w:r>
        <w:rPr>
          <w:rFonts w:hint="default" w:ascii="sans-serif" w:hAnsi="sans-serif" w:eastAsia="sans-serif" w:cs="sans-serif"/>
          <w:sz w:val="30"/>
          <w:szCs w:val="30"/>
        </w:rPr>
        <w:t>de tierra en un área de 6 hectáreas</w:t>
      </w:r>
      <w:r>
        <w:rPr>
          <w:rFonts w:hint="default" w:ascii="sans-serif" w:hAnsi="sans-serif" w:eastAsia="sans-serif" w:cs="sans-serif"/>
          <w:sz w:val="30"/>
          <w:szCs w:val="30"/>
          <w:lang w:val="es-PA"/>
        </w:rPr>
        <w:t xml:space="preserve"> </w:t>
      </w:r>
      <w:r>
        <w:rPr>
          <w:rFonts w:ascii="sans-serif" w:hAnsi="sans-serif" w:eastAsia="sans-serif" w:cs="sans-serif"/>
          <w:sz w:val="30"/>
          <w:szCs w:val="30"/>
        </w:rPr>
        <w:t xml:space="preserve">Rellenar </w:t>
      </w:r>
      <w:r>
        <w:rPr>
          <w:rFonts w:hint="default" w:ascii="sans-serif" w:hAnsi="sans-serif" w:eastAsia="sans-serif" w:cs="sans-serif"/>
          <w:sz w:val="30"/>
          <w:szCs w:val="30"/>
        </w:rPr>
        <w:t>el</w:t>
      </w:r>
      <w:r>
        <w:rPr>
          <w:rFonts w:hint="default" w:ascii="sans-serif" w:hAnsi="sans-serif" w:eastAsia="sans-serif" w:cs="sans-serif"/>
          <w:sz w:val="30"/>
          <w:szCs w:val="30"/>
          <w:lang w:val="es-PA"/>
        </w:rPr>
        <w:t xml:space="preserve"> </w:t>
      </w:r>
      <w:r>
        <w:rPr>
          <w:rFonts w:hint="default" w:ascii="sans-serif" w:hAnsi="sans-serif" w:eastAsia="sans-serif" w:cs="sans-serif"/>
          <w:sz w:val="30"/>
          <w:szCs w:val="30"/>
        </w:rPr>
        <w:t>terreno</w:t>
      </w:r>
      <w:r>
        <w:rPr>
          <w:rFonts w:hint="default" w:ascii="sans-serif" w:hAnsi="sans-serif" w:eastAsia="sans-serif" w:cs="sans-serif"/>
          <w:sz w:val="30"/>
          <w:szCs w:val="30"/>
          <w:lang w:val="es-PA"/>
        </w:rPr>
        <w:t xml:space="preserve"> </w:t>
      </w:r>
      <w:r>
        <w:rPr>
          <w:rFonts w:hint="default" w:ascii="sans-serif" w:hAnsi="sans-serif" w:eastAsia="sans-serif" w:cs="sans-serif"/>
          <w:sz w:val="30"/>
          <w:szCs w:val="30"/>
        </w:rPr>
        <w:t>con material a nivel de la</w:t>
      </w:r>
      <w:r>
        <w:rPr>
          <w:rFonts w:hint="default" w:ascii="sans-serif" w:hAnsi="sans-serif" w:eastAsia="sans-serif" w:cs="sans-serif"/>
          <w:sz w:val="30"/>
          <w:szCs w:val="30"/>
          <w:lang w:val="es-PA"/>
        </w:rPr>
        <w:t xml:space="preserve"> </w:t>
      </w:r>
      <w:r>
        <w:rPr>
          <w:rFonts w:hint="default" w:ascii="sans-serif" w:hAnsi="sans-serif" w:eastAsia="sans-serif" w:cs="sans-serif"/>
          <w:sz w:val="30"/>
          <w:szCs w:val="30"/>
        </w:rPr>
        <w:t>calle que conduce de control dos a Veracruz la cual aún no está habilitada.</w:t>
      </w:r>
    </w:p>
    <w:p>
      <w:pPr>
        <w:numPr>
          <w:ilvl w:val="0"/>
          <w:numId w:val="6"/>
        </w:numPr>
        <w:autoSpaceDE w:val="0"/>
        <w:autoSpaceDN w:val="0"/>
        <w:adjustRightInd w:val="0"/>
        <w:spacing w:after="0"/>
        <w:ind w:left="720" w:leftChars="0" w:hanging="360" w:firstLineChars="0"/>
        <w:jc w:val="both"/>
        <w:rPr>
          <w:rFonts w:eastAsia="Calibri"/>
          <w:lang w:val="es-PA" w:eastAsia="es-PA"/>
        </w:rPr>
      </w:pPr>
      <w:r>
        <w:rPr>
          <w:rFonts w:hint="default" w:ascii="sans-serif" w:hAnsi="sans-serif" w:eastAsia="sans-serif" w:cs="sans-serif"/>
          <w:sz w:val="30"/>
          <w:szCs w:val="30"/>
        </w:rPr>
        <w:t>Compactar las superficies del</w:t>
      </w:r>
      <w:r>
        <w:rPr>
          <w:rFonts w:hint="default" w:ascii="sans-serif" w:hAnsi="sans-serif" w:eastAsia="sans-serif" w:cs="sans-serif"/>
          <w:sz w:val="30"/>
          <w:szCs w:val="30"/>
          <w:lang w:val="es-PA"/>
        </w:rPr>
        <w:t xml:space="preserve"> </w:t>
      </w:r>
      <w:r>
        <w:rPr>
          <w:rFonts w:hint="default" w:ascii="sans-serif" w:hAnsi="sans-serif" w:eastAsia="sans-serif" w:cs="sans-serif"/>
          <w:sz w:val="30"/>
          <w:szCs w:val="30"/>
        </w:rPr>
        <w:t>terreno</w:t>
      </w:r>
      <w:r>
        <w:rPr>
          <w:rFonts w:hint="default" w:ascii="sans-serif" w:hAnsi="sans-serif" w:eastAsia="sans-serif" w:cs="sans-serif"/>
          <w:sz w:val="30"/>
          <w:szCs w:val="30"/>
          <w:lang w:val="es-PA"/>
        </w:rPr>
        <w:t xml:space="preserve"> </w:t>
      </w:r>
      <w:r>
        <w:rPr>
          <w:rFonts w:hint="default" w:ascii="sans-serif" w:hAnsi="sans-serif" w:eastAsia="sans-serif" w:cs="sans-serif"/>
          <w:sz w:val="30"/>
          <w:szCs w:val="30"/>
        </w:rPr>
        <w:t>dejándolas debidamente planas.</w:t>
      </w:r>
      <w:r>
        <w:rPr>
          <w:rFonts w:hint="default" w:ascii="sans-serif" w:hAnsi="sans-serif" w:eastAsia="sans-serif" w:cs="sans-serif"/>
          <w:sz w:val="30"/>
          <w:szCs w:val="30"/>
          <w:lang w:val="es-PA"/>
        </w:rPr>
        <w:t xml:space="preserve"> </w:t>
      </w:r>
      <w:r>
        <w:rPr>
          <w:rFonts w:hint="default" w:ascii="sans-serif" w:hAnsi="sans-serif" w:eastAsia="sans-serif" w:cs="sans-serif"/>
          <w:sz w:val="30"/>
          <w:szCs w:val="30"/>
        </w:rPr>
        <w:t>ubicadas en el corregimiento de Arraiján, Distrito de Arraiján, Provincia de Panamá Oeste.</w:t>
      </w:r>
      <w:r>
        <w:rPr>
          <w:rFonts w:hint="default" w:ascii="sans-serif" w:hAnsi="sans-serif" w:eastAsia="sans-serif" w:cs="sans-serif"/>
          <w:sz w:val="30"/>
          <w:szCs w:val="30"/>
          <w:lang w:val="es-PA"/>
        </w:rPr>
        <w:t xml:space="preserve"> </w:t>
      </w:r>
    </w:p>
    <w:p>
      <w:pPr>
        <w:numPr>
          <w:ilvl w:val="0"/>
          <w:numId w:val="6"/>
        </w:numPr>
        <w:autoSpaceDE w:val="0"/>
        <w:autoSpaceDN w:val="0"/>
        <w:adjustRightInd w:val="0"/>
        <w:spacing w:after="0"/>
        <w:ind w:left="720" w:leftChars="0" w:hanging="360" w:firstLineChars="0"/>
        <w:jc w:val="both"/>
        <w:rPr>
          <w:rFonts w:eastAsia="Calibri"/>
          <w:lang w:val="es-PA" w:eastAsia="es-PA"/>
        </w:rPr>
      </w:pPr>
      <w:r>
        <w:rPr>
          <w:rFonts w:ascii="sans-serif" w:hAnsi="sans-serif" w:eastAsia="sans-serif" w:cs="sans-serif"/>
          <w:sz w:val="30"/>
          <w:szCs w:val="30"/>
        </w:rPr>
        <w:t xml:space="preserve">El producto final será </w:t>
      </w:r>
      <w:r>
        <w:rPr>
          <w:rFonts w:hint="default" w:ascii="sans-serif" w:hAnsi="sans-serif" w:eastAsia="sans-serif" w:cs="sans-serif"/>
          <w:sz w:val="30"/>
          <w:szCs w:val="30"/>
        </w:rPr>
        <w:t>el relleno y nivelación</w:t>
      </w:r>
      <w:r>
        <w:rPr>
          <w:rFonts w:hint="default" w:ascii="sans-serif" w:hAnsi="sans-serif" w:eastAsia="sans-serif" w:cs="sans-serif"/>
          <w:sz w:val="30"/>
          <w:szCs w:val="30"/>
          <w:lang w:val="es-PA"/>
        </w:rPr>
        <w:t xml:space="preserve"> </w:t>
      </w:r>
      <w:r>
        <w:rPr>
          <w:rFonts w:hint="default" w:ascii="sans-serif" w:hAnsi="sans-serif" w:eastAsia="sans-serif" w:cs="sans-serif"/>
          <w:sz w:val="30"/>
          <w:szCs w:val="30"/>
        </w:rPr>
        <w:t>de terreno antes</w:t>
      </w:r>
      <w:r>
        <w:rPr>
          <w:rFonts w:hint="default" w:ascii="sans-serif" w:hAnsi="sans-serif" w:eastAsia="sans-serif" w:cs="sans-serif"/>
          <w:sz w:val="30"/>
          <w:szCs w:val="30"/>
          <w:lang w:val="es-PA"/>
        </w:rPr>
        <w:t xml:space="preserve"> </w:t>
      </w:r>
      <w:r>
        <w:rPr>
          <w:rFonts w:hint="default" w:ascii="sans-serif" w:hAnsi="sans-serif" w:eastAsia="sans-serif" w:cs="sans-serif"/>
          <w:sz w:val="30"/>
          <w:szCs w:val="30"/>
        </w:rPr>
        <w:t>descritas</w:t>
      </w:r>
      <w:r>
        <w:rPr>
          <w:rFonts w:hint="default" w:ascii="sans-serif" w:hAnsi="sans-serif" w:eastAsia="sans-serif" w:cs="sans-serif"/>
          <w:sz w:val="30"/>
          <w:szCs w:val="30"/>
          <w:lang w:val="es-PA"/>
        </w:rPr>
        <w:t xml:space="preserve"> </w:t>
      </w:r>
      <w:r>
        <w:rPr>
          <w:rFonts w:hint="default" w:ascii="sans-serif" w:hAnsi="sans-serif" w:eastAsia="sans-serif" w:cs="sans-serif"/>
          <w:sz w:val="30"/>
          <w:szCs w:val="30"/>
        </w:rPr>
        <w:t>con un área total de 6</w:t>
      </w:r>
      <w:r>
        <w:rPr>
          <w:rFonts w:hint="default" w:ascii="sans-serif" w:hAnsi="sans-serif" w:eastAsia="sans-serif" w:cs="sans-serif"/>
          <w:sz w:val="30"/>
          <w:szCs w:val="30"/>
          <w:lang w:val="es-PA"/>
        </w:rPr>
        <w:t xml:space="preserve"> </w:t>
      </w:r>
      <w:r>
        <w:rPr>
          <w:rFonts w:hint="default" w:ascii="sans-serif" w:hAnsi="sans-serif" w:eastAsia="sans-serif" w:cs="sans-serif"/>
          <w:sz w:val="30"/>
          <w:szCs w:val="30"/>
        </w:rPr>
        <w:t xml:space="preserve">hectáreas. </w:t>
      </w:r>
    </w:p>
    <w:p>
      <w:pPr>
        <w:autoSpaceDE w:val="0"/>
        <w:autoSpaceDN w:val="0"/>
        <w:adjustRightInd w:val="0"/>
        <w:spacing w:after="0"/>
        <w:jc w:val="both"/>
        <w:rPr>
          <w:rFonts w:eastAsia="Calibri"/>
          <w:lang w:val="es-PA" w:eastAsia="es-PA"/>
        </w:rPr>
      </w:pPr>
    </w:p>
    <w:p>
      <w:pPr>
        <w:spacing w:after="0"/>
        <w:jc w:val="both"/>
        <w:rPr>
          <w:b/>
        </w:rPr>
      </w:pPr>
      <w:r>
        <w:rPr>
          <w:b/>
        </w:rPr>
        <w:t>Inspección Técnica Ocular.</w:t>
      </w:r>
    </w:p>
    <w:p>
      <w:pPr>
        <w:spacing w:after="0"/>
        <w:jc w:val="both"/>
        <w:rPr>
          <w:b/>
        </w:rPr>
      </w:pPr>
    </w:p>
    <w:p>
      <w:pPr>
        <w:spacing w:after="0"/>
        <w:jc w:val="both"/>
      </w:pPr>
      <w:r>
        <w:t xml:space="preserve">En fase de evaluación y análisis del Estudio de Impacto Ambiental </w:t>
      </w:r>
      <w:r>
        <w:rPr>
          <w:rFonts w:hint="default" w:ascii="Times New Roman" w:hAnsi="Times New Roman" w:eastAsia="sans-serif" w:cs="Times New Roman"/>
          <w:sz w:val="24"/>
          <w:szCs w:val="24"/>
        </w:rPr>
        <w:t>RELLENO Y MOVIMIENTO DE TIERRA EN PUNTO DE CONTROL</w:t>
      </w:r>
      <w:r>
        <w:rPr>
          <w:b/>
        </w:rPr>
        <w:t>,</w:t>
      </w:r>
      <w:r>
        <w:t xml:space="preserve"> en fecha </w:t>
      </w:r>
      <w:r>
        <w:rPr>
          <w:rFonts w:hint="default"/>
          <w:lang w:val="es-PA"/>
        </w:rPr>
        <w:t>22</w:t>
      </w:r>
      <w:r>
        <w:t xml:space="preserve"> de </w:t>
      </w:r>
      <w:r>
        <w:rPr>
          <w:rFonts w:hint="default"/>
          <w:lang w:val="es-PA"/>
        </w:rPr>
        <w:t xml:space="preserve">agosto </w:t>
      </w:r>
      <w:r>
        <w:t xml:space="preserve">de 2019, el personal técnico de la Sección de Evaluación de Impacto Ambiental, Sección de Biodiversidad y la Sección Forestal de la Dirección Regional de Panamá Oeste del Ministerio de Ambiente, conjuntamente con el </w:t>
      </w:r>
      <w:r>
        <w:rPr>
          <w:rFonts w:hint="default"/>
          <w:lang w:val="es-PA"/>
        </w:rPr>
        <w:t xml:space="preserve">Técnico Danilo Navarro </w:t>
      </w:r>
      <w:r>
        <w:rPr>
          <w:bCs/>
        </w:rPr>
        <w:t xml:space="preserve">(representante de la promotora), se </w:t>
      </w:r>
      <w:r>
        <w:t>realizó inspección técnica ocular al área de desarrollo del proyecto correspondiente, a fin de corroborar la información registrada en el Estudio de Impacto Ambiental de dicho proyecto, esclarecer las observaciones producto de la revisión del Estudio y emitir observaciones.</w:t>
      </w:r>
    </w:p>
    <w:p>
      <w:pPr>
        <w:spacing w:after="0"/>
        <w:jc w:val="both"/>
      </w:pPr>
    </w:p>
    <w:p>
      <w:pPr>
        <w:spacing w:after="0"/>
        <w:jc w:val="both"/>
        <w:rPr>
          <w:b/>
        </w:rPr>
      </w:pPr>
      <w:r>
        <w:rPr>
          <w:b/>
        </w:rPr>
        <w:t>Informe Técnicos de Inspección Ocular.</w:t>
      </w:r>
    </w:p>
    <w:p>
      <w:pPr>
        <w:spacing w:after="0"/>
        <w:jc w:val="both"/>
      </w:pPr>
      <w:r>
        <w:t>Se realizó la verificación de los ambientes físicos, biológicos y socioeconómicos descritos en el Estudio de Impacto Ambiental, y cada sección participante en la inspección emitió informe técnico ocular.</w:t>
      </w:r>
    </w:p>
    <w:p>
      <w:pPr>
        <w:spacing w:after="0"/>
        <w:jc w:val="both"/>
      </w:pPr>
    </w:p>
    <w:p>
      <w:pPr>
        <w:spacing w:after="0"/>
        <w:jc w:val="both"/>
        <w:rPr>
          <w:rFonts w:hint="default"/>
          <w:lang w:val="es-PA"/>
        </w:rPr>
      </w:pPr>
      <w:r>
        <w:rPr>
          <w:rFonts w:hint="default"/>
          <w:lang w:val="es-PA"/>
        </w:rPr>
        <w:t>L</w:t>
      </w:r>
      <w:r>
        <w:t xml:space="preserve">a Sección de biodiversidad de la Dirección Regional de Panamá Oeste, </w:t>
      </w:r>
      <w:r>
        <w:rPr>
          <w:rFonts w:hint="default"/>
          <w:lang w:val="es-PA"/>
        </w:rPr>
        <w:t xml:space="preserve">no participo en </w:t>
      </w:r>
      <w:r>
        <w:t xml:space="preserve">la inspección técnica ocular realizada en fecha </w:t>
      </w:r>
      <w:r>
        <w:rPr>
          <w:rFonts w:hint="default"/>
          <w:lang w:val="es-PA"/>
        </w:rPr>
        <w:t>22</w:t>
      </w:r>
      <w:r>
        <w:t xml:space="preserve"> de </w:t>
      </w:r>
      <w:r>
        <w:rPr>
          <w:rFonts w:hint="default"/>
          <w:lang w:val="es-PA"/>
        </w:rPr>
        <w:t xml:space="preserve">agosto </w:t>
      </w:r>
      <w:r>
        <w:t>de 2019</w:t>
      </w:r>
      <w:r>
        <w:rPr>
          <w:rFonts w:hint="default"/>
          <w:lang w:val="es-PA"/>
        </w:rPr>
        <w:t>.</w:t>
      </w:r>
    </w:p>
    <w:p>
      <w:pPr>
        <w:spacing w:after="0"/>
        <w:jc w:val="both"/>
        <w:rPr>
          <w:rFonts w:hint="default"/>
          <w:lang w:val="es-PA"/>
        </w:rPr>
      </w:pPr>
    </w:p>
    <w:p>
      <w:pPr>
        <w:numPr>
          <w:ilvl w:val="0"/>
          <w:numId w:val="7"/>
        </w:numPr>
        <w:spacing w:after="0"/>
        <w:jc w:val="both"/>
        <w:rPr>
          <w:lang w:val="es-PA"/>
        </w:rPr>
      </w:pPr>
      <w:r>
        <w:rPr>
          <w:lang w:val="es-PA"/>
        </w:rPr>
        <w:t xml:space="preserve">Deben presentar un plan de rescate y reubicación </w:t>
      </w:r>
      <w:r>
        <w:rPr>
          <w:rFonts w:hint="default"/>
          <w:lang w:val="es-PA"/>
        </w:rPr>
        <w:t>de</w:t>
      </w:r>
      <w:r>
        <w:rPr>
          <w:lang w:val="es-PA"/>
        </w:rPr>
        <w:t xml:space="preserve"> fauna silvestre y debe ser ideado por profesional de las ciencias biológicas,</w:t>
      </w:r>
    </w:p>
    <w:p>
      <w:pPr>
        <w:numPr>
          <w:ilvl w:val="0"/>
          <w:numId w:val="7"/>
        </w:numPr>
        <w:spacing w:after="0"/>
        <w:jc w:val="both"/>
        <w:rPr>
          <w:lang w:val="es-PA"/>
        </w:rPr>
      </w:pPr>
      <w:r>
        <w:rPr>
          <w:lang w:val="es-PA"/>
        </w:rPr>
        <w:t xml:space="preserve">El plan de rescate y reubicación de fauna silvestre debe ejecutarse al inicio, antes y durante y al final del proyecto </w:t>
      </w:r>
      <w:r>
        <w:rPr>
          <w:rFonts w:hint="default" w:ascii="Times New Roman" w:hAnsi="Times New Roman" w:eastAsia="sans-serif" w:cs="Times New Roman"/>
          <w:sz w:val="24"/>
          <w:szCs w:val="24"/>
        </w:rPr>
        <w:t>RELLENO Y MOVIMIENTO DE TIERRA EN PUNTO DE CONTROL</w:t>
      </w:r>
      <w:r>
        <w:rPr>
          <w:rFonts w:hint="default" w:eastAsia="sans-serif" w:cs="Times New Roman"/>
          <w:sz w:val="24"/>
          <w:szCs w:val="24"/>
          <w:lang w:val="es-PA"/>
        </w:rPr>
        <w:t>.</w:t>
      </w:r>
    </w:p>
    <w:p>
      <w:pPr>
        <w:spacing w:after="0"/>
        <w:jc w:val="both"/>
      </w:pPr>
    </w:p>
    <w:p>
      <w:pPr>
        <w:spacing w:after="0"/>
        <w:jc w:val="both"/>
      </w:pPr>
      <w:r>
        <w:t xml:space="preserve">En fecha </w:t>
      </w:r>
      <w:r>
        <w:rPr>
          <w:rFonts w:hint="default"/>
          <w:lang w:val="es-PA"/>
        </w:rPr>
        <w:t>19</w:t>
      </w:r>
      <w:r>
        <w:t xml:space="preserve"> de </w:t>
      </w:r>
      <w:r>
        <w:rPr>
          <w:rFonts w:hint="default"/>
          <w:lang w:val="es-PA"/>
        </w:rPr>
        <w:t xml:space="preserve">septiembre </w:t>
      </w:r>
      <w:r>
        <w:t>de 2019, la Sección Forestal de la Dirección Regional de Panamá Oeste, emitió el Informe Técnico de Evaluación –</w:t>
      </w:r>
      <w:r>
        <w:rPr>
          <w:rFonts w:hint="default"/>
          <w:lang w:val="es-PA"/>
        </w:rPr>
        <w:t xml:space="preserve"> AA - N°</w:t>
      </w:r>
      <w:r>
        <w:t xml:space="preserve"> – </w:t>
      </w:r>
      <w:r>
        <w:rPr>
          <w:rFonts w:hint="default"/>
          <w:lang w:val="es-PA"/>
        </w:rPr>
        <w:t>115</w:t>
      </w:r>
      <w:r>
        <w:t xml:space="preserve">, correspondiente a la inspección técnica ocular realizada en fecha </w:t>
      </w:r>
      <w:r>
        <w:rPr>
          <w:rFonts w:hint="default"/>
          <w:lang w:val="es-PA"/>
        </w:rPr>
        <w:t>22</w:t>
      </w:r>
      <w:r>
        <w:t xml:space="preserve"> de </w:t>
      </w:r>
      <w:r>
        <w:rPr>
          <w:rFonts w:hint="default"/>
          <w:lang w:val="es-PA"/>
        </w:rPr>
        <w:t xml:space="preserve">agosto </w:t>
      </w:r>
      <w:r>
        <w:t>de 2019, el cual señala lo siguiente:</w:t>
      </w:r>
    </w:p>
    <w:p>
      <w:pPr>
        <w:spacing w:after="0"/>
        <w:jc w:val="both"/>
      </w:pPr>
    </w:p>
    <w:p>
      <w:pPr>
        <w:pStyle w:val="40"/>
        <w:numPr>
          <w:ilvl w:val="0"/>
          <w:numId w:val="8"/>
        </w:numPr>
        <w:spacing w:after="0"/>
        <w:jc w:val="both"/>
        <w:rPr>
          <w:rFonts w:ascii="Times New Roman" w:hAnsi="Times New Roman"/>
          <w:sz w:val="24"/>
          <w:szCs w:val="24"/>
        </w:rPr>
      </w:pPr>
      <w:r>
        <w:rPr>
          <w:rFonts w:ascii="Times New Roman" w:hAnsi="Times New Roman"/>
          <w:sz w:val="24"/>
          <w:szCs w:val="24"/>
        </w:rPr>
        <w:t xml:space="preserve">Luego de realizar la inspección al área, se pudo determinar que la vegetación </w:t>
      </w:r>
      <w:r>
        <w:rPr>
          <w:rFonts w:hint="default" w:ascii="Times New Roman" w:hAnsi="Times New Roman"/>
          <w:sz w:val="24"/>
          <w:szCs w:val="24"/>
          <w:lang w:val="es-PA"/>
        </w:rPr>
        <w:t>esta compuesta rastrojo, bosque intermedio y paja blanca, por lo que la parte forestal no presenta ninguna objeción.</w:t>
      </w:r>
    </w:p>
    <w:p>
      <w:pPr>
        <w:pStyle w:val="40"/>
        <w:numPr>
          <w:ilvl w:val="0"/>
          <w:numId w:val="0"/>
        </w:numPr>
        <w:spacing w:after="0"/>
        <w:ind w:left="360" w:leftChars="0"/>
        <w:jc w:val="both"/>
        <w:rPr>
          <w:rFonts w:ascii="Times New Roman" w:hAnsi="Times New Roman"/>
          <w:sz w:val="24"/>
          <w:szCs w:val="24"/>
        </w:rPr>
      </w:pPr>
    </w:p>
    <w:p>
      <w:pPr>
        <w:pStyle w:val="40"/>
        <w:numPr>
          <w:ilvl w:val="0"/>
          <w:numId w:val="0"/>
        </w:numPr>
        <w:spacing w:after="0" w:line="276" w:lineRule="auto"/>
        <w:contextualSpacing/>
        <w:jc w:val="both"/>
        <w:rPr>
          <w:rFonts w:hint="default" w:ascii="Times New Roman" w:hAnsi="Times New Roman"/>
          <w:color w:val="FF0000"/>
          <w:sz w:val="24"/>
          <w:szCs w:val="24"/>
          <w:lang w:val="es-PA"/>
        </w:rPr>
      </w:pPr>
      <w:r>
        <w:rPr>
          <w:rFonts w:hint="default" w:ascii="Times New Roman" w:hAnsi="Times New Roman"/>
          <w:color w:val="FF0000"/>
          <w:sz w:val="24"/>
          <w:szCs w:val="24"/>
          <w:lang w:val="es-PA"/>
        </w:rPr>
        <w:t xml:space="preserve">La SEIA </w:t>
      </w:r>
      <w:r>
        <w:rPr>
          <w:rFonts w:ascii="Times New Roman" w:hAnsi="Times New Roman"/>
          <w:color w:val="FF0000"/>
          <w:sz w:val="24"/>
          <w:szCs w:val="24"/>
        </w:rPr>
        <w:t>Considera</w:t>
      </w:r>
      <w:r>
        <w:rPr>
          <w:rFonts w:hint="default" w:ascii="Times New Roman" w:hAnsi="Times New Roman"/>
          <w:color w:val="FF0000"/>
          <w:sz w:val="24"/>
          <w:szCs w:val="24"/>
          <w:lang w:val="es-PA"/>
        </w:rPr>
        <w:t xml:space="preserve"> que el </w:t>
      </w:r>
      <w:r>
        <w:rPr>
          <w:rFonts w:ascii="Times New Roman" w:hAnsi="Times New Roman"/>
          <w:color w:val="FF0000"/>
          <w:sz w:val="24"/>
          <w:szCs w:val="24"/>
        </w:rPr>
        <w:t xml:space="preserve"> artículo 23, criteri</w:t>
      </w:r>
      <w:r>
        <w:rPr>
          <w:rFonts w:hint="default" w:ascii="Times New Roman" w:hAnsi="Times New Roman"/>
          <w:color w:val="FF0000"/>
          <w:sz w:val="24"/>
          <w:szCs w:val="24"/>
          <w:lang w:val="es-PA"/>
        </w:rPr>
        <w:t>o</w:t>
      </w:r>
      <w:r>
        <w:rPr>
          <w:rFonts w:ascii="Times New Roman" w:hAnsi="Times New Roman"/>
          <w:color w:val="FF0000"/>
          <w:sz w:val="24"/>
          <w:szCs w:val="24"/>
        </w:rPr>
        <w:t xml:space="preserve"> 2 del Decreto Ejecutivo 123 de 14 de agosto de 2009.</w:t>
      </w:r>
      <w:r>
        <w:rPr>
          <w:rFonts w:hint="default" w:ascii="Times New Roman" w:hAnsi="Times New Roman"/>
          <w:color w:val="FF0000"/>
          <w:sz w:val="24"/>
          <w:szCs w:val="24"/>
          <w:lang w:val="es-PA"/>
        </w:rPr>
        <w:t xml:space="preserve"> </w:t>
      </w:r>
    </w:p>
    <w:p>
      <w:pPr>
        <w:pStyle w:val="40"/>
        <w:numPr>
          <w:ilvl w:val="0"/>
          <w:numId w:val="9"/>
        </w:numPr>
        <w:spacing w:after="0"/>
        <w:ind w:left="360" w:leftChars="0"/>
        <w:jc w:val="both"/>
        <w:rPr>
          <w:rFonts w:ascii="Times New Roman" w:hAnsi="Times New Roman"/>
          <w:color w:val="FF0000"/>
          <w:sz w:val="24"/>
          <w:szCs w:val="24"/>
        </w:rPr>
      </w:pPr>
      <w:r>
        <w:rPr>
          <w:rFonts w:hint="default" w:ascii="Times New Roman" w:hAnsi="Times New Roman"/>
          <w:color w:val="FF0000"/>
          <w:sz w:val="24"/>
          <w:szCs w:val="24"/>
          <w:lang w:val="es-PA"/>
        </w:rPr>
        <w:t xml:space="preserve"> S</w:t>
      </w:r>
      <w:r>
        <w:rPr>
          <w:rFonts w:ascii="Times New Roman" w:hAnsi="Times New Roman"/>
          <w:color w:val="FF0000"/>
          <w:sz w:val="24"/>
          <w:szCs w:val="24"/>
        </w:rPr>
        <w:t>e deberá exigir al promotor presentar un inventario forestal</w:t>
      </w:r>
      <w:r>
        <w:rPr>
          <w:rFonts w:hint="default" w:ascii="Times New Roman" w:hAnsi="Times New Roman"/>
          <w:color w:val="FF0000"/>
          <w:sz w:val="24"/>
          <w:szCs w:val="24"/>
          <w:lang w:val="es-PA"/>
        </w:rPr>
        <w:t>.</w:t>
      </w:r>
    </w:p>
    <w:p>
      <w:pPr>
        <w:spacing w:after="0"/>
        <w:jc w:val="both"/>
      </w:pPr>
    </w:p>
    <w:p>
      <w:pPr>
        <w:spacing w:after="0"/>
        <w:jc w:val="both"/>
      </w:pPr>
      <w:r>
        <w:rPr>
          <w:color w:val="FF0000"/>
        </w:rPr>
        <w:t xml:space="preserve">En fecha 21 de junio de 2019, la Sección de Evaluación de Estudio de Impacto Ambiental de la Dirección Regional de Panamá Oeste, emitió el Informe </w:t>
      </w:r>
      <w:r>
        <w:rPr>
          <w:color w:val="FF0000"/>
        </w:rPr>
        <w:t>DRPO-IIO-SEIA-</w:t>
      </w:r>
      <w:r>
        <w:rPr>
          <w:rFonts w:hint="default"/>
          <w:color w:val="FF0000"/>
          <w:lang w:val="es-PA"/>
        </w:rPr>
        <w:t xml:space="preserve"> xxx </w:t>
      </w:r>
      <w:r>
        <w:rPr>
          <w:color w:val="FF0000"/>
        </w:rPr>
        <w:t xml:space="preserve">-2019, </w:t>
      </w:r>
      <w:r>
        <w:t xml:space="preserve">correspondiente a la inspección técnica ocular realizada en fecha </w:t>
      </w:r>
      <w:r>
        <w:rPr>
          <w:rFonts w:hint="default"/>
          <w:lang w:val="es-PA"/>
        </w:rPr>
        <w:t>22</w:t>
      </w:r>
      <w:r>
        <w:t xml:space="preserve"> de </w:t>
      </w:r>
      <w:r>
        <w:rPr>
          <w:rFonts w:hint="default"/>
          <w:lang w:val="es-PA"/>
        </w:rPr>
        <w:t>agosto</w:t>
      </w:r>
      <w:r>
        <w:t xml:space="preserve"> de 2019, el cual concluye lo siguiente:</w:t>
      </w:r>
      <w:bookmarkStart w:id="0" w:name="_GoBack"/>
      <w:bookmarkEnd w:id="0"/>
    </w:p>
    <w:p>
      <w:pPr>
        <w:spacing w:after="0"/>
        <w:jc w:val="both"/>
      </w:pPr>
    </w:p>
    <w:p>
      <w:pPr>
        <w:pStyle w:val="40"/>
        <w:numPr>
          <w:ilvl w:val="0"/>
          <w:numId w:val="10"/>
        </w:numPr>
        <w:spacing w:after="0"/>
        <w:jc w:val="both"/>
        <w:rPr>
          <w:color w:val="000000"/>
        </w:rPr>
      </w:pPr>
      <w:r>
        <w:rPr>
          <w:rFonts w:ascii="Times New Roman" w:hAnsi="Times New Roman"/>
          <w:sz w:val="24"/>
          <w:szCs w:val="24"/>
        </w:rPr>
        <w:t xml:space="preserve">Después de la revisión del Estudio de Impacto Ambiental, específicamente en el punto 3.2. </w:t>
      </w:r>
      <w:r>
        <w:rPr>
          <w:rFonts w:ascii="Times New Roman" w:hAnsi="Times New Roman"/>
          <w:bCs/>
          <w:sz w:val="24"/>
          <w:szCs w:val="24"/>
        </w:rPr>
        <w:t xml:space="preserve">Categorización: Justificar la categoría del EsIA en función de los criterios de protección ambiental (Pag. 10) del EsIA y la Inspección Técnica Ocular conjuntamente con las distintas Secciones de la Dirección Regional de Panamá Oeste, se concluye </w:t>
      </w:r>
      <w:r>
        <w:rPr>
          <w:rFonts w:ascii="Times New Roman" w:hAnsi="Times New Roman"/>
          <w:sz w:val="24"/>
          <w:szCs w:val="24"/>
        </w:rPr>
        <w:t>q</w:t>
      </w:r>
      <w:r>
        <w:rPr>
          <w:rFonts w:ascii="Times New Roman" w:hAnsi="Times New Roman" w:eastAsia="Times New Roman"/>
          <w:sz w:val="24"/>
          <w:szCs w:val="24"/>
          <w:lang w:eastAsia="es-ES"/>
        </w:rPr>
        <w:t>ue el desarrollo del proyecto incide potencialmente</w:t>
      </w:r>
      <w:r>
        <w:rPr>
          <w:rFonts w:ascii="Times New Roman" w:hAnsi="Times New Roman"/>
          <w:sz w:val="24"/>
          <w:szCs w:val="24"/>
        </w:rPr>
        <w:t xml:space="preserve"> sobre </w:t>
      </w:r>
      <w:r>
        <w:rPr>
          <w:rFonts w:hint="default" w:ascii="Times New Roman" w:hAnsi="Times New Roman"/>
          <w:sz w:val="24"/>
          <w:szCs w:val="24"/>
          <w:lang w:val="es-PA"/>
        </w:rPr>
        <w:t xml:space="preserve">siete </w:t>
      </w:r>
      <w:r>
        <w:rPr>
          <w:rFonts w:ascii="Times New Roman" w:hAnsi="Times New Roman"/>
          <w:sz w:val="24"/>
          <w:szCs w:val="24"/>
        </w:rPr>
        <w:t xml:space="preserve"> (</w:t>
      </w:r>
      <w:r>
        <w:rPr>
          <w:rFonts w:hint="default" w:ascii="Times New Roman" w:hAnsi="Times New Roman"/>
          <w:sz w:val="24"/>
          <w:szCs w:val="24"/>
          <w:lang w:val="es-PA"/>
        </w:rPr>
        <w:t>4</w:t>
      </w:r>
      <w:r>
        <w:rPr>
          <w:rFonts w:ascii="Times New Roman" w:hAnsi="Times New Roman"/>
          <w:sz w:val="24"/>
          <w:szCs w:val="24"/>
        </w:rPr>
        <w:t xml:space="preserve">) literales del  </w:t>
      </w:r>
      <w:r>
        <w:rPr>
          <w:rFonts w:ascii="Times New Roman" w:hAnsi="Times New Roman" w:eastAsia="Times New Roman"/>
          <w:sz w:val="24"/>
          <w:szCs w:val="24"/>
          <w:lang w:eastAsia="es-ES"/>
        </w:rPr>
        <w:t>Criterio</w:t>
      </w:r>
      <w:r>
        <w:rPr>
          <w:rFonts w:ascii="Times New Roman" w:hAnsi="Times New Roman"/>
          <w:sz w:val="24"/>
          <w:szCs w:val="24"/>
        </w:rPr>
        <w:t xml:space="preserve"> </w:t>
      </w:r>
      <w:r>
        <w:rPr>
          <w:rFonts w:ascii="Times New Roman" w:hAnsi="Times New Roman" w:eastAsia="Times New Roman"/>
          <w:sz w:val="24"/>
          <w:szCs w:val="24"/>
          <w:lang w:eastAsia="es-ES"/>
        </w:rPr>
        <w:t>2, del artículo 23 del</w:t>
      </w:r>
      <w:r>
        <w:rPr>
          <w:rFonts w:ascii="Times New Roman" w:hAnsi="Times New Roman" w:eastAsia="Times New Roman"/>
          <w:color w:val="000000"/>
          <w:sz w:val="24"/>
          <w:szCs w:val="24"/>
          <w:lang w:val="es-ES" w:eastAsia="es-ES"/>
        </w:rPr>
        <w:t xml:space="preserve"> </w:t>
      </w:r>
      <w:r>
        <w:rPr>
          <w:rFonts w:ascii="Times New Roman" w:hAnsi="Times New Roman"/>
          <w:color w:val="000000"/>
          <w:sz w:val="24"/>
          <w:szCs w:val="24"/>
        </w:rPr>
        <w:t>Decreto Ejecutivo 123 de 14 de agosto de 2009.</w:t>
      </w:r>
    </w:p>
    <w:p>
      <w:pPr>
        <w:spacing w:after="0"/>
        <w:jc w:val="both"/>
        <w:rPr>
          <w:color w:val="000000"/>
        </w:rPr>
      </w:pPr>
    </w:p>
    <w:p>
      <w:pPr>
        <w:spacing w:after="0"/>
        <w:jc w:val="both"/>
        <w:rPr>
          <w:color w:val="000000"/>
          <w:lang w:val="es-PA"/>
        </w:rPr>
      </w:pPr>
      <w:r>
        <w:rPr>
          <w:color w:val="000000"/>
          <w:lang w:val="es-PA"/>
        </w:rPr>
        <w:t>Que el desarrollo del proyecto incide potencialmente en el Criterio 2, del artículo 23 del</w:t>
      </w:r>
      <w:r>
        <w:rPr>
          <w:color w:val="000000"/>
        </w:rPr>
        <w:t xml:space="preserve"> </w:t>
      </w:r>
      <w:r>
        <w:rPr>
          <w:color w:val="000000"/>
          <w:lang w:val="es-PA"/>
        </w:rPr>
        <w:t xml:space="preserve">Decreto Ejecutivo 123 de 14 de agosto de 2009, modificado por el Decreto Ejecutivo 155 de 5 de agosto de 2011, modificados por el Decreto Ejecutivo 975 de 23 de agosto de 2012; específicamente en los literales </w:t>
      </w:r>
      <w:r>
        <w:rPr>
          <w:b/>
          <w:color w:val="000000"/>
          <w:lang w:val="es-PA"/>
        </w:rPr>
        <w:t>a, h, n, q</w:t>
      </w:r>
      <w:r>
        <w:rPr>
          <w:color w:val="000000"/>
          <w:lang w:val="es-PA"/>
        </w:rPr>
        <w:t xml:space="preserve"> de la siguiente manera:</w:t>
      </w:r>
    </w:p>
    <w:p>
      <w:pPr>
        <w:spacing w:after="0"/>
        <w:jc w:val="both"/>
        <w:rPr>
          <w:color w:val="000000"/>
          <w:lang w:val="es-PA"/>
        </w:rPr>
      </w:pPr>
    </w:p>
    <w:p>
      <w:pPr>
        <w:spacing w:after="0"/>
        <w:jc w:val="both"/>
        <w:rPr>
          <w:rFonts w:hint="default"/>
          <w:b/>
          <w:color w:val="auto"/>
          <w:lang w:val="es-PA"/>
        </w:rPr>
      </w:pPr>
      <w:r>
        <w:rPr>
          <w:b/>
          <w:color w:val="auto"/>
          <w:lang w:val="es-PA"/>
        </w:rPr>
        <w:t>a. La alteración del estado de conservación de suelos;</w:t>
      </w:r>
      <w:r>
        <w:rPr>
          <w:rFonts w:hint="default"/>
          <w:b/>
          <w:color w:val="auto"/>
          <w:lang w:val="es-PA"/>
        </w:rPr>
        <w:t xml:space="preserve"> </w:t>
      </w:r>
    </w:p>
    <w:p>
      <w:pPr>
        <w:spacing w:after="0"/>
        <w:jc w:val="both"/>
        <w:rPr>
          <w:rFonts w:hint="default"/>
          <w:color w:val="000000"/>
          <w:lang w:val="en-US"/>
        </w:rPr>
      </w:pPr>
      <w:r>
        <w:rPr>
          <w:lang w:eastAsia="es-PA"/>
        </w:rPr>
        <w:t>El Estudio de Impacto Ambiental no señala cual será el corte de nivel definitivo</w:t>
      </w:r>
      <w:r>
        <w:rPr>
          <w:rFonts w:hint="default"/>
          <w:lang w:val="en-US" w:eastAsia="es-PA"/>
        </w:rPr>
        <w:t>, solo el relleno de 500,000 m</w:t>
      </w:r>
      <w:r>
        <w:rPr>
          <w:rFonts w:hint="default" w:ascii="Times New Roman" w:hAnsi="Times New Roman" w:cs="Times New Roman"/>
          <w:lang w:val="en-US" w:eastAsia="es-PA"/>
        </w:rPr>
        <w:t>³</w:t>
      </w:r>
      <w:r>
        <w:rPr>
          <w:rFonts w:hint="default"/>
          <w:lang w:val="en-US" w:eastAsia="es-PA"/>
        </w:rPr>
        <w:t>.</w:t>
      </w:r>
    </w:p>
    <w:p>
      <w:pPr>
        <w:spacing w:after="0"/>
        <w:jc w:val="both"/>
        <w:rPr>
          <w:color w:val="000000"/>
          <w:lang w:val="es-PA"/>
        </w:rPr>
      </w:pPr>
      <w:r>
        <w:rPr>
          <w:color w:val="000000"/>
          <w:lang w:val="es-PA"/>
        </w:rPr>
        <w:t>El Plan de Manejo Ambiental no propone las medidas de prevención y mitigación apropiadas sobre la base de los impactos y riesgos ambientales significativos con la ejecución del proyecto.</w:t>
      </w:r>
    </w:p>
    <w:p>
      <w:pPr>
        <w:spacing w:after="0"/>
        <w:jc w:val="both"/>
        <w:rPr>
          <w:color w:val="000000"/>
          <w:lang w:val="es-PA"/>
        </w:rPr>
      </w:pPr>
    </w:p>
    <w:p>
      <w:pPr>
        <w:spacing w:after="0"/>
        <w:jc w:val="both"/>
        <w:rPr>
          <w:b/>
          <w:color w:val="000000"/>
        </w:rPr>
      </w:pPr>
      <w:r>
        <w:rPr>
          <w:b/>
          <w:color w:val="000000"/>
        </w:rPr>
        <w:t>h. La alteración del estado de conservación de especies de flora y fauna;</w:t>
      </w:r>
    </w:p>
    <w:p>
      <w:pPr>
        <w:spacing w:after="0"/>
        <w:jc w:val="both"/>
        <w:rPr>
          <w:rFonts w:hint="default" w:ascii="Times New Roman" w:hAnsi="Times New Roman" w:cs="Times New Roman"/>
          <w:sz w:val="24"/>
          <w:szCs w:val="24"/>
          <w:lang w:val="es-PA" w:eastAsia="es-PA"/>
        </w:rPr>
      </w:pPr>
      <w:r>
        <w:rPr>
          <w:lang w:eastAsia="es-PA"/>
        </w:rPr>
        <w:t>El Estudio de Impacto Ambiental sobre las características de la flora señala</w:t>
      </w:r>
      <w:r>
        <w:rPr>
          <w:rFonts w:hint="default"/>
          <w:lang w:val="en-US" w:eastAsia="es-PA"/>
        </w:rPr>
        <w:t xml:space="preserve"> que </w:t>
      </w:r>
      <w:r>
        <w:rPr>
          <w:rFonts w:hint="default" w:ascii="Times New Roman" w:hAnsi="Times New Roman" w:eastAsia="sans-serif" w:cs="Times New Roman"/>
          <w:sz w:val="24"/>
          <w:szCs w:val="24"/>
        </w:rPr>
        <w:t>En el área específica donde se prevé realizar</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el proyecto existe</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vegetación</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compuesta por rastrojo mayor de cinco años,</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bosque secundario</w:t>
      </w:r>
      <w:r>
        <w:rPr>
          <w:rFonts w:hint="default" w:ascii="Times New Roman" w:hAnsi="Times New Roman" w:eastAsia="sans-serif" w:cs="Times New Roman"/>
          <w:sz w:val="24"/>
          <w:szCs w:val="24"/>
          <w:lang w:val="es-PA"/>
        </w:rPr>
        <w:t xml:space="preserve"> </w:t>
      </w:r>
      <w:r>
        <w:rPr>
          <w:rFonts w:hint="default" w:ascii="Times New Roman" w:hAnsi="Times New Roman" w:eastAsia="sans-serif" w:cs="Times New Roman"/>
          <w:sz w:val="24"/>
          <w:szCs w:val="24"/>
        </w:rPr>
        <w:t>y herbazales</w:t>
      </w:r>
      <w:r>
        <w:rPr>
          <w:rFonts w:hint="default" w:ascii="Times New Roman" w:hAnsi="Times New Roman" w:eastAsia="sans-serif" w:cs="Times New Roman"/>
          <w:sz w:val="24"/>
          <w:szCs w:val="24"/>
          <w:lang w:val="es-PA"/>
        </w:rPr>
        <w:t>.</w:t>
      </w:r>
    </w:p>
    <w:p>
      <w:pPr>
        <w:spacing w:after="0"/>
        <w:jc w:val="both"/>
        <w:rPr>
          <w:lang w:eastAsia="es-PA"/>
        </w:rPr>
      </w:pPr>
    </w:p>
    <w:p>
      <w:pPr>
        <w:spacing w:after="0"/>
        <w:jc w:val="both"/>
        <w:rPr>
          <w:color w:val="000000"/>
        </w:rPr>
      </w:pPr>
      <w:r>
        <w:rPr>
          <w:rFonts w:hint="default"/>
          <w:color w:val="auto"/>
          <w:lang w:val="en-US" w:eastAsia="es-PA"/>
        </w:rPr>
        <w:t xml:space="preserve">En dicha inspección se observa que </w:t>
      </w:r>
      <w:r>
        <w:rPr>
          <w:color w:val="auto"/>
          <w:lang w:eastAsia="es-PA"/>
        </w:rPr>
        <w:t>la mayor parte de las especies de plantas presentes en esta zona, corresponden a especies típicas de tierras bajas y de amplia distribución en el país, si bien es cierto la asociación vegetal existente que conforma el polígono del proyecto está representada a nivel nacional, no existiendo especies bajo algún régimen de protección a nivel nacional y/o internacional CITES presenta un buen estado de conservación donde ciertas especies son de importancia ecológica fungiendo</w:t>
      </w:r>
      <w:r>
        <w:rPr>
          <w:rFonts w:hint="default"/>
          <w:color w:val="auto"/>
          <w:lang w:val="en-US" w:eastAsia="es-PA"/>
        </w:rPr>
        <w:t xml:space="preserve">, </w:t>
      </w:r>
      <w:r>
        <w:rPr>
          <w:color w:val="auto"/>
          <w:lang w:eastAsia="es-PA"/>
        </w:rPr>
        <w:t xml:space="preserve"> reguladoras del microclima de la zona, protección hídrica, previenen la erosión y mitigan parte del cambio climático entre otras.</w:t>
      </w:r>
      <w:r>
        <w:rPr>
          <w:lang w:eastAsia="es-PA"/>
        </w:rPr>
        <w:t xml:space="preserve"> El Estudio de Impacto Ambiental </w:t>
      </w:r>
      <w:r>
        <w:rPr>
          <w:rFonts w:hint="default"/>
          <w:lang w:val="en-US" w:eastAsia="es-PA"/>
        </w:rPr>
        <w:t xml:space="preserve">en cuanto </w:t>
      </w:r>
      <w:r>
        <w:rPr>
          <w:lang w:eastAsia="es-PA"/>
        </w:rPr>
        <w:t>a la fauna silvestre existentes</w:t>
      </w:r>
      <w:r>
        <w:rPr>
          <w:rFonts w:hint="default"/>
          <w:lang w:val="en-US" w:eastAsia="es-PA"/>
        </w:rPr>
        <w:t xml:space="preserve"> sapos, lagartijas, talingo, pecho amarillo, ratas de monte, ratas, </w:t>
      </w:r>
      <w:r>
        <w:rPr>
          <w:lang w:eastAsia="es-PA"/>
        </w:rPr>
        <w:t xml:space="preserve"> </w:t>
      </w:r>
      <w:r>
        <w:rPr>
          <w:rFonts w:hint="default"/>
          <w:lang w:val="en-US" w:eastAsia="es-PA"/>
        </w:rPr>
        <w:t xml:space="preserve">en la inspección de campo se observa que </w:t>
      </w:r>
      <w:r>
        <w:rPr>
          <w:color w:val="auto"/>
          <w:lang w:eastAsia="es-PA"/>
        </w:rPr>
        <w:t>poseen la peculiaridad</w:t>
      </w:r>
      <w:r>
        <w:rPr>
          <w:color w:val="FF0000"/>
          <w:lang w:eastAsia="es-PA"/>
        </w:rPr>
        <w:t xml:space="preserve"> </w:t>
      </w:r>
      <w:r>
        <w:rPr>
          <w:lang w:eastAsia="es-PA"/>
        </w:rPr>
        <w:t xml:space="preserve">de ser fuente de alimento y refugio de un sin número de individuos silvestres, tal cual se levantó en el </w:t>
      </w:r>
      <w:r>
        <w:rPr>
          <w:rFonts w:hint="default"/>
          <w:lang w:val="en-US" w:eastAsia="es-PA"/>
        </w:rPr>
        <w:t>informe de campo. (</w:t>
      </w:r>
      <w:r>
        <w:rPr>
          <w:lang w:eastAsia="es-PA"/>
        </w:rPr>
        <w:t>individuos silvestres registrado en el área</w:t>
      </w:r>
      <w:r>
        <w:rPr>
          <w:rFonts w:hint="default"/>
          <w:lang w:val="en-US" w:eastAsia="es-PA"/>
        </w:rPr>
        <w:t>)</w:t>
      </w:r>
      <w:r>
        <w:rPr>
          <w:lang w:eastAsia="es-PA"/>
        </w:rPr>
        <w:t>.</w:t>
      </w:r>
    </w:p>
    <w:p>
      <w:pPr>
        <w:spacing w:after="0"/>
        <w:jc w:val="both"/>
        <w:rPr>
          <w:color w:val="000000"/>
          <w:lang w:val="es-PA"/>
        </w:rPr>
      </w:pPr>
      <w:r>
        <w:rPr>
          <w:color w:val="000000"/>
          <w:lang w:val="es-PA"/>
        </w:rPr>
        <w:t xml:space="preserve">El Plan de Manejo Ambiental propone medidas de prevención y mitigación parcialmente que inciden sobre el componente de biodiversidad, no contando con medidas específicas para </w:t>
      </w:r>
      <w:r>
        <w:rPr>
          <w:color w:val="000000"/>
        </w:rPr>
        <w:t>controlar los impactos adversos significativos</w:t>
      </w:r>
      <w:r>
        <w:rPr>
          <w:color w:val="000000"/>
          <w:lang w:val="es-PA"/>
        </w:rPr>
        <w:t>.</w:t>
      </w:r>
    </w:p>
    <w:p>
      <w:pPr>
        <w:spacing w:after="0"/>
        <w:jc w:val="both"/>
        <w:rPr>
          <w:color w:val="000000"/>
          <w:lang w:val="es-PA"/>
        </w:rPr>
      </w:pPr>
    </w:p>
    <w:p>
      <w:pPr>
        <w:spacing w:after="0"/>
        <w:jc w:val="both"/>
        <w:rPr>
          <w:b/>
          <w:color w:val="000000"/>
        </w:rPr>
      </w:pPr>
    </w:p>
    <w:p>
      <w:pPr>
        <w:spacing w:after="0"/>
        <w:jc w:val="both"/>
        <w:rPr>
          <w:b/>
          <w:color w:val="000000"/>
        </w:rPr>
      </w:pPr>
      <w:r>
        <w:rPr>
          <w:b/>
          <w:color w:val="000000"/>
        </w:rPr>
        <w:t>n. La alteración de la representatividad de las formaciones vegetales y ecosistemas a nivel local, regional o nacional;</w:t>
      </w:r>
    </w:p>
    <w:p>
      <w:pPr>
        <w:spacing w:after="0"/>
        <w:jc w:val="both"/>
        <w:rPr>
          <w:color w:val="000000"/>
        </w:rPr>
      </w:pPr>
      <w:r>
        <w:rPr>
          <w:color w:val="000000"/>
        </w:rPr>
        <w:t>El Estudio de Impacto Ambiental indica que durante las giras de reconocimiento se pudo apreciar, que la cubierta vegetal la constituye</w:t>
      </w:r>
      <w:r>
        <w:rPr>
          <w:rFonts w:hint="default"/>
          <w:color w:val="000000"/>
          <w:lang w:val="es-PA"/>
        </w:rPr>
        <w:t>n</w:t>
      </w:r>
      <w:r>
        <w:rPr>
          <w:color w:val="000000"/>
        </w:rPr>
        <w:t xml:space="preserve"> </w:t>
      </w:r>
      <w:r>
        <w:rPr>
          <w:rFonts w:hint="default"/>
          <w:color w:val="000000"/>
          <w:lang w:val="es-PA"/>
        </w:rPr>
        <w:t xml:space="preserve">herbazales, rastrojo, </w:t>
      </w:r>
      <w:r>
        <w:rPr>
          <w:color w:val="000000"/>
        </w:rPr>
        <w:t>bosque secundario intermedio</w:t>
      </w:r>
      <w:r>
        <w:rPr>
          <w:rFonts w:hint="default"/>
          <w:color w:val="000000"/>
          <w:lang w:val="es-PA"/>
        </w:rPr>
        <w:t>.</w:t>
      </w:r>
    </w:p>
    <w:p>
      <w:pPr>
        <w:spacing w:after="0"/>
        <w:jc w:val="both"/>
        <w:rPr>
          <w:color w:val="000000"/>
        </w:rPr>
      </w:pPr>
      <w:r>
        <w:rPr>
          <w:color w:val="000000"/>
          <w:lang w:val="es-PA"/>
        </w:rPr>
        <w:t xml:space="preserve">Es una formación vegetal constituida por especies herbáceas leñosas, arbustivas y arbóreas y está representada por especies pioneras de rápido crecimiento y pueden contener árboles dispersos aprovechables de diversos tamaños y especies, por ende al mencionar que este ecosistema se ha ido regenerando progresivamente y alcanzado una etapa intermedia dentro de la sucesión ecológica natural del bosque, se ve alterada de manera significativamente, </w:t>
      </w:r>
      <w:r>
        <w:rPr>
          <w:color w:val="000000"/>
        </w:rPr>
        <w:t>ya que se afectan de modo parcial los recursos naturales existente del sitio.</w:t>
      </w:r>
    </w:p>
    <w:p>
      <w:pPr>
        <w:spacing w:after="0"/>
        <w:jc w:val="both"/>
        <w:rPr>
          <w:color w:val="000000"/>
          <w:lang w:val="es-PA"/>
        </w:rPr>
      </w:pPr>
      <w:r>
        <w:rPr>
          <w:color w:val="auto"/>
          <w:lang w:val="es-PA"/>
        </w:rPr>
        <w:t xml:space="preserve">El Plan de Manejo Ambiental </w:t>
      </w:r>
      <w:r>
        <w:rPr>
          <w:color w:val="000000"/>
          <w:lang w:val="es-PA"/>
        </w:rPr>
        <w:t xml:space="preserve">no propone las medidas necesarias para </w:t>
      </w:r>
      <w:r>
        <w:rPr>
          <w:color w:val="000000"/>
        </w:rPr>
        <w:t>reducir, corregir y/o controlar los impactos adversos significativos</w:t>
      </w:r>
      <w:r>
        <w:rPr>
          <w:color w:val="000000"/>
          <w:lang w:val="es-PA"/>
        </w:rPr>
        <w:t xml:space="preserve"> sobre la base de los riesgos ambientales significativos con la ejecución del proyecto.</w:t>
      </w:r>
    </w:p>
    <w:p>
      <w:pPr>
        <w:spacing w:after="0"/>
        <w:jc w:val="both"/>
        <w:rPr>
          <w:color w:val="000000"/>
        </w:rPr>
      </w:pPr>
    </w:p>
    <w:p>
      <w:pPr>
        <w:spacing w:after="0"/>
        <w:jc w:val="both"/>
        <w:rPr>
          <w:b/>
          <w:color w:val="000000"/>
          <w:lang w:val="es-PA"/>
        </w:rPr>
      </w:pPr>
      <w:r>
        <w:rPr>
          <w:b/>
          <w:color w:val="000000"/>
          <w:lang w:val="es-PA"/>
        </w:rPr>
        <w:t xml:space="preserve">q. Los efectos sobre la diversidad biológica; </w:t>
      </w:r>
    </w:p>
    <w:p>
      <w:pPr>
        <w:spacing w:after="0"/>
        <w:jc w:val="both"/>
        <w:rPr>
          <w:color w:val="000000"/>
          <w:lang w:val="es-PA"/>
        </w:rPr>
      </w:pPr>
      <w:r>
        <w:rPr>
          <w:color w:val="auto"/>
          <w:lang w:eastAsia="es-PA"/>
        </w:rPr>
        <w:t>El Estudio de Impacto Ambiental menciona en el punto 9.2. Identificación de los impactos ambientales específicos, su carácter, grado de perturbación, importancia ambiental, riesgo de ocurrencia, extensión del área, duración y reversibilidad entre otros</w:t>
      </w:r>
      <w:r>
        <w:rPr>
          <w:lang w:eastAsia="es-PA"/>
        </w:rPr>
        <w:t xml:space="preserve"> – Resumen – Impactos Negativos (Pag.</w:t>
      </w:r>
      <w:r>
        <w:rPr>
          <w:rFonts w:hint="default"/>
          <w:lang w:val="en-US" w:eastAsia="es-PA"/>
        </w:rPr>
        <w:t xml:space="preserve"> 46</w:t>
      </w:r>
      <w:r>
        <w:rPr>
          <w:lang w:eastAsia="es-PA"/>
        </w:rPr>
        <w:t xml:space="preserve">), se identificaron en total </w:t>
      </w:r>
      <w:r>
        <w:rPr>
          <w:rFonts w:hint="default"/>
          <w:lang w:val="en-US" w:eastAsia="es-PA"/>
        </w:rPr>
        <w:t>07</w:t>
      </w:r>
      <w:r>
        <w:rPr>
          <w:lang w:eastAsia="es-PA"/>
        </w:rPr>
        <w:t xml:space="preserve"> impactos negativos, de los cuales </w:t>
      </w:r>
      <w:r>
        <w:rPr>
          <w:rFonts w:hint="default"/>
          <w:lang w:val="en-US" w:eastAsia="es-PA"/>
        </w:rPr>
        <w:t>bajos, muy bajos, medios.</w:t>
      </w:r>
      <w:r>
        <w:rPr>
          <w:lang w:eastAsia="es-PA"/>
        </w:rPr>
        <w:t xml:space="preserve"> Se observa que la mayoría de los impactos negativos son in situ, donde será irreversible la pérdida de masa forestal y biodiversidad por la tala de la vegetación en el terreno, en ese sentido los efectos causados por las actividades principalmente de movimiento de tierras, desbroce,</w:t>
      </w:r>
      <w:r>
        <w:rPr>
          <w:rFonts w:hint="default"/>
          <w:lang w:val="en-US" w:eastAsia="es-PA"/>
        </w:rPr>
        <w:t xml:space="preserve"> </w:t>
      </w:r>
      <w:r>
        <w:rPr>
          <w:lang w:eastAsia="es-PA"/>
        </w:rPr>
        <w:t>compactación y revestimiento entre otras, por consiguiente traen consigo la perdida de formaciones vegetales y afectaciones de todo tipo a la fauna silvestre, toda vez que dichas labores requeridas para la conformación del polígono son causantes de potencial el riesgo ambiental influyendo sobre la biodiversidad presente a través de impactos de orden sinérgicos.</w:t>
      </w:r>
    </w:p>
    <w:p>
      <w:pPr>
        <w:tabs>
          <w:tab w:val="left" w:pos="-1890"/>
          <w:tab w:val="left" w:pos="-450"/>
        </w:tabs>
        <w:autoSpaceDE w:val="0"/>
        <w:autoSpaceDN w:val="0"/>
        <w:adjustRightInd w:val="0"/>
        <w:spacing w:after="0"/>
        <w:jc w:val="both"/>
        <w:rPr>
          <w:color w:val="000000"/>
        </w:rPr>
      </w:pPr>
      <w:r>
        <w:rPr>
          <w:color w:val="000000"/>
        </w:rPr>
        <w:t>El Plan de Manejo Ambiental propone medidas de prevención y mitigación parcialmente que inciden sobre el componente de biodiversidad, no contando con medidas específicas para controlar los impactos adversos significativos.</w:t>
      </w:r>
    </w:p>
    <w:p>
      <w:pPr>
        <w:tabs>
          <w:tab w:val="left" w:pos="-1890"/>
          <w:tab w:val="left" w:pos="-450"/>
        </w:tabs>
        <w:autoSpaceDE w:val="0"/>
        <w:autoSpaceDN w:val="0"/>
        <w:adjustRightInd w:val="0"/>
        <w:spacing w:after="0"/>
        <w:jc w:val="both"/>
        <w:rPr>
          <w:color w:val="000000"/>
        </w:rPr>
      </w:pPr>
    </w:p>
    <w:p>
      <w:pPr>
        <w:tabs>
          <w:tab w:val="left" w:pos="-1890"/>
          <w:tab w:val="left" w:pos="-450"/>
        </w:tabs>
        <w:autoSpaceDE w:val="0"/>
        <w:autoSpaceDN w:val="0"/>
        <w:adjustRightInd w:val="0"/>
        <w:spacing w:after="0"/>
        <w:ind w:left="-284"/>
        <w:jc w:val="both"/>
        <w:rPr>
          <w:b/>
          <w:lang w:val="es-PA"/>
        </w:rPr>
      </w:pPr>
      <w:r>
        <w:rPr>
          <w:b/>
          <w:color w:val="000000"/>
        </w:rPr>
        <w:t>VII.</w:t>
      </w:r>
      <w:r>
        <w:rPr>
          <w:b/>
          <w:color w:val="000000"/>
        </w:rPr>
        <w:tab/>
      </w:r>
      <w:r>
        <w:rPr>
          <w:b/>
        </w:rPr>
        <w:t>SINTESIS DE LA REVISIÓN</w:t>
      </w:r>
      <w:r>
        <w:rPr>
          <w:b/>
          <w:lang w:val="es-PA"/>
        </w:rPr>
        <w:t>:</w:t>
      </w:r>
    </w:p>
    <w:p>
      <w:pPr>
        <w:tabs>
          <w:tab w:val="left" w:pos="-1890"/>
          <w:tab w:val="left" w:pos="-450"/>
        </w:tabs>
        <w:autoSpaceDE w:val="0"/>
        <w:autoSpaceDN w:val="0"/>
        <w:adjustRightInd w:val="0"/>
        <w:spacing w:after="0"/>
        <w:ind w:left="-284"/>
        <w:jc w:val="both"/>
        <w:rPr>
          <w:b/>
          <w:lang w:val="es-PA"/>
        </w:rPr>
      </w:pPr>
    </w:p>
    <w:p>
      <w:pPr>
        <w:tabs>
          <w:tab w:val="left" w:pos="-1890"/>
          <w:tab w:val="left" w:pos="-450"/>
        </w:tabs>
        <w:autoSpaceDE w:val="0"/>
        <w:autoSpaceDN w:val="0"/>
        <w:adjustRightInd w:val="0"/>
        <w:spacing w:after="0"/>
        <w:jc w:val="both"/>
        <w:rPr>
          <w:b/>
          <w:lang w:val="es-PA"/>
        </w:rPr>
      </w:pPr>
      <w:r>
        <w:t xml:space="preserve">Que la sociedad </w:t>
      </w:r>
      <w:r>
        <w:rPr>
          <w:rFonts w:hint="default"/>
          <w:lang w:val="es-PA"/>
        </w:rPr>
        <w:t>RELLENOS Y MAS, S.A,</w:t>
      </w:r>
      <w:r>
        <w:rPr>
          <w:b/>
          <w:bCs/>
          <w:lang w:val="es-PA"/>
        </w:rPr>
        <w:t xml:space="preserve"> </w:t>
      </w:r>
      <w:r>
        <w:rPr>
          <w:spacing w:val="-3"/>
        </w:rPr>
        <w:t xml:space="preserve">inscrita en el Registro de Panamá en folio </w:t>
      </w:r>
      <w:r>
        <w:rPr>
          <w:rFonts w:hint="default"/>
          <w:spacing w:val="-3"/>
          <w:lang w:val="es-PA"/>
        </w:rPr>
        <w:t>155680468</w:t>
      </w:r>
      <w:r>
        <w:t xml:space="preserve">, presentó a través de su representante legal, la señora </w:t>
      </w:r>
      <w:r>
        <w:rPr>
          <w:rFonts w:hint="default"/>
          <w:lang w:val="es-PA"/>
        </w:rPr>
        <w:t>JAIME ALBERTO SENTMAT ONODERA</w:t>
      </w:r>
      <w:r>
        <w:t xml:space="preserve">, </w:t>
      </w:r>
      <w:r>
        <w:rPr>
          <w:rFonts w:hint="default"/>
          <w:lang w:val="es-PA"/>
        </w:rPr>
        <w:t>varón</w:t>
      </w:r>
      <w:r>
        <w:t xml:space="preserve"> de nacionalidad panameña, con cédula de identidad personal </w:t>
      </w:r>
      <w:r>
        <w:rPr>
          <w:b/>
        </w:rPr>
        <w:t>8</w:t>
      </w:r>
      <w:r>
        <w:rPr>
          <w:rFonts w:hint="default"/>
          <w:b/>
          <w:lang w:val="es-PA"/>
        </w:rPr>
        <w:t xml:space="preserve"> </w:t>
      </w:r>
      <w:r>
        <w:rPr>
          <w:b/>
        </w:rPr>
        <w:t>-</w:t>
      </w:r>
      <w:r>
        <w:rPr>
          <w:rFonts w:hint="default"/>
          <w:b/>
          <w:lang w:val="es-PA"/>
        </w:rPr>
        <w:t>237 -548</w:t>
      </w:r>
      <w:r>
        <w:rPr>
          <w:spacing w:val="-3"/>
        </w:rPr>
        <w:t xml:space="preserve">; </w:t>
      </w:r>
      <w:r>
        <w:rPr>
          <w:rFonts w:hint="default"/>
          <w:spacing w:val="-3"/>
          <w:lang w:val="es-PA"/>
        </w:rPr>
        <w:t xml:space="preserve">presento </w:t>
      </w:r>
      <w:r>
        <w:rPr>
          <w:spacing w:val="-3"/>
        </w:rPr>
        <w:t>ante la Dirección Regional de Panamá Oeste del Ministerio de Ambiente, la Solicitud de Evaluación de Impacto Ambiental del Estudio de Impacto Ambiental, categoría I, del proyecto denominado</w:t>
      </w:r>
      <w:r>
        <w:rPr>
          <w:b/>
          <w:lang w:val="es-PA"/>
        </w:rPr>
        <w:t xml:space="preserve"> </w:t>
      </w:r>
      <w:r>
        <w:rPr>
          <w:rFonts w:hint="default"/>
          <w:b/>
          <w:lang w:val="es-PA"/>
        </w:rPr>
        <w:t>RELLENO Y MOVIMIENTO DE TIERRA EN PUNTO DE CONTROL</w:t>
      </w:r>
      <w:r>
        <w:rPr>
          <w:b/>
          <w:lang w:val="es-PA"/>
        </w:rPr>
        <w:t>.</w:t>
      </w:r>
    </w:p>
    <w:p>
      <w:pPr>
        <w:tabs>
          <w:tab w:val="left" w:pos="-1890"/>
          <w:tab w:val="left" w:pos="-450"/>
        </w:tabs>
        <w:autoSpaceDE w:val="0"/>
        <w:autoSpaceDN w:val="0"/>
        <w:adjustRightInd w:val="0"/>
        <w:spacing w:after="0"/>
        <w:jc w:val="both"/>
        <w:rPr>
          <w:b/>
          <w:lang w:val="es-PA"/>
        </w:rPr>
      </w:pPr>
    </w:p>
    <w:p>
      <w:pPr>
        <w:spacing w:after="0"/>
        <w:jc w:val="both"/>
      </w:pPr>
      <w:r>
        <w:rPr>
          <w:spacing w:val="-3"/>
        </w:rPr>
        <w:t xml:space="preserve">En </w:t>
      </w:r>
      <w:r>
        <w:t xml:space="preserve">cumplimiento de lo establecido en el artículo 23 de la Ley No. 41 del 1 de julio de 1998, en fecha </w:t>
      </w:r>
      <w:r>
        <w:rPr>
          <w:rFonts w:hint="default"/>
          <w:lang w:val="es-PA"/>
        </w:rPr>
        <w:t>02</w:t>
      </w:r>
      <w:r>
        <w:t xml:space="preserve"> de </w:t>
      </w:r>
      <w:r>
        <w:rPr>
          <w:rFonts w:hint="default"/>
          <w:lang w:val="es-PA"/>
        </w:rPr>
        <w:t>agosto</w:t>
      </w:r>
      <w:r>
        <w:t xml:space="preserve"> de 2019; la sociedad </w:t>
      </w:r>
      <w:r>
        <w:rPr>
          <w:rFonts w:hint="default"/>
          <w:lang w:val="es-PA"/>
        </w:rPr>
        <w:t>RELLENOS Y MAS, S.A</w:t>
      </w:r>
      <w:r>
        <w:rPr>
          <w:b/>
          <w:bCs/>
          <w:lang w:val="es-PA"/>
        </w:rPr>
        <w:t xml:space="preserve">, </w:t>
      </w:r>
      <w:r>
        <w:rPr>
          <w:spacing w:val="-3"/>
        </w:rPr>
        <w:t xml:space="preserve">inscrita en el Registro de Panamá en folio </w:t>
      </w:r>
      <w:r>
        <w:rPr>
          <w:rFonts w:hint="default"/>
          <w:spacing w:val="-3"/>
          <w:lang w:val="es-PA"/>
        </w:rPr>
        <w:t>155680468</w:t>
      </w:r>
      <w:r>
        <w:t xml:space="preserve">, presentó a través de su representante legal, </w:t>
      </w:r>
      <w:r>
        <w:rPr>
          <w:rFonts w:hint="default"/>
          <w:lang w:val="es-PA"/>
        </w:rPr>
        <w:t>e</w:t>
      </w:r>
      <w:r>
        <w:t xml:space="preserve">l señor </w:t>
      </w:r>
      <w:r>
        <w:rPr>
          <w:rFonts w:hint="default"/>
          <w:lang w:val="es-PA"/>
        </w:rPr>
        <w:t>JAIME ALBERTO SENTMAT ONODERA</w:t>
      </w:r>
      <w:r>
        <w:t>,</w:t>
      </w:r>
      <w:r>
        <w:rPr>
          <w:rFonts w:hint="default"/>
          <w:lang w:val="es-PA"/>
        </w:rPr>
        <w:t xml:space="preserve"> varón</w:t>
      </w:r>
      <w:r>
        <w:t xml:space="preserve"> de nacionalidad panameña, con cédula de identidad personal </w:t>
      </w:r>
      <w:r>
        <w:rPr>
          <w:b/>
        </w:rPr>
        <w:t>8</w:t>
      </w:r>
      <w:r>
        <w:rPr>
          <w:rFonts w:hint="default"/>
          <w:b/>
          <w:lang w:val="es-PA"/>
        </w:rPr>
        <w:t xml:space="preserve"> </w:t>
      </w:r>
      <w:r>
        <w:rPr>
          <w:b/>
        </w:rPr>
        <w:t>-</w:t>
      </w:r>
      <w:r>
        <w:rPr>
          <w:rFonts w:hint="default"/>
          <w:b/>
          <w:lang w:val="es-PA"/>
        </w:rPr>
        <w:t>237 -548</w:t>
      </w:r>
      <w:r>
        <w:rPr>
          <w:spacing w:val="-3"/>
        </w:rPr>
        <w:t>;</w:t>
      </w:r>
      <w:r>
        <w:rPr>
          <w:rFonts w:hint="default"/>
          <w:spacing w:val="-3"/>
          <w:lang w:val="es-PA"/>
        </w:rPr>
        <w:t xml:space="preserve"> presento</w:t>
      </w:r>
      <w:r>
        <w:rPr>
          <w:spacing w:val="-3"/>
        </w:rPr>
        <w:t xml:space="preserve"> ante la Dirección Regional de Panamá Oeste del Ministerio de Ambiente, la Solicitud de Evaluación de Impacto Ambiental del Estudio de Impacto Ambiental, categoría I, del proyecto denominado</w:t>
      </w:r>
      <w:r>
        <w:rPr>
          <w:b/>
          <w:lang w:val="es-PA"/>
        </w:rPr>
        <w:t xml:space="preserve"> </w:t>
      </w:r>
      <w:r>
        <w:rPr>
          <w:rFonts w:hint="default"/>
          <w:b/>
          <w:lang w:val="es-PA"/>
        </w:rPr>
        <w:t>RELLENO Y MOVIMIENTO DE TIERRA EN PUNTO DE CONTROL</w:t>
      </w:r>
      <w:r>
        <w:rPr>
          <w:b/>
          <w:spacing w:val="-3"/>
        </w:rPr>
        <w:t>;</w:t>
      </w:r>
      <w:r>
        <w:rPr>
          <w:spacing w:val="-3"/>
        </w:rPr>
        <w:t xml:space="preserve"> </w:t>
      </w:r>
      <w:r>
        <w:t xml:space="preserve">elaborado bajo la responsabilidad de </w:t>
      </w:r>
      <w:r>
        <w:rPr>
          <w:spacing w:val="-3"/>
        </w:rPr>
        <w:t>de los consultores</w:t>
      </w:r>
      <w:r>
        <w:rPr>
          <w:b/>
          <w:spacing w:val="-3"/>
        </w:rPr>
        <w:t xml:space="preserve"> </w:t>
      </w:r>
      <w:r>
        <w:rPr>
          <w:rFonts w:hint="default"/>
          <w:b/>
          <w:spacing w:val="-3"/>
          <w:lang w:val="es-PA"/>
        </w:rPr>
        <w:t xml:space="preserve">JULIO DIAZ </w:t>
      </w:r>
      <w:r>
        <w:rPr>
          <w:lang w:val="es-PA"/>
        </w:rPr>
        <w:t>y</w:t>
      </w:r>
      <w:r>
        <w:rPr>
          <w:b/>
          <w:lang w:val="es-PA"/>
        </w:rPr>
        <w:t xml:space="preserve"> </w:t>
      </w:r>
      <w:r>
        <w:rPr>
          <w:rFonts w:hint="default"/>
          <w:b/>
          <w:lang w:val="es-PA"/>
        </w:rPr>
        <w:t>JOEL CASTILLO</w:t>
      </w:r>
      <w:r>
        <w:rPr>
          <w:b/>
          <w:bCs/>
          <w:lang w:val="es-PA"/>
        </w:rPr>
        <w:t>,</w:t>
      </w:r>
      <w:r>
        <w:rPr>
          <w:lang w:val="es-PA"/>
        </w:rPr>
        <w:t xml:space="preserve"> </w:t>
      </w:r>
      <w:r>
        <w:rPr>
          <w:spacing w:val="-3"/>
        </w:rPr>
        <w:t>personas naturales debidamente inscritas en el Registro de Consultores Ambientales Idóneos, para elaborar Estudios de Impacto Ambiental que lleva el Ministerio de Ambiente (MIAMBIENTE), mediante las resoluciones</w:t>
      </w:r>
      <w:r>
        <w:rPr>
          <w:lang w:val="es-PA"/>
        </w:rPr>
        <w:t xml:space="preserve"> </w:t>
      </w:r>
      <w:r>
        <w:rPr>
          <w:b/>
          <w:bCs/>
        </w:rPr>
        <w:t>IRC-0</w:t>
      </w:r>
      <w:r>
        <w:rPr>
          <w:rFonts w:hint="default"/>
          <w:b/>
          <w:bCs/>
          <w:lang w:val="es-PA"/>
        </w:rPr>
        <w:t>46</w:t>
      </w:r>
      <w:r>
        <w:rPr>
          <w:b/>
          <w:bCs/>
        </w:rPr>
        <w:t>-0</w:t>
      </w:r>
      <w:r>
        <w:rPr>
          <w:rFonts w:hint="default"/>
          <w:b/>
          <w:bCs/>
          <w:lang w:val="es-PA"/>
        </w:rPr>
        <w:t>2</w:t>
      </w:r>
      <w:r>
        <w:rPr>
          <w:b/>
          <w:bCs/>
        </w:rPr>
        <w:t xml:space="preserve"> </w:t>
      </w:r>
      <w:r>
        <w:rPr>
          <w:bCs/>
          <w:spacing w:val="-3"/>
        </w:rPr>
        <w:t>e</w:t>
      </w:r>
      <w:r>
        <w:rPr>
          <w:b/>
          <w:bCs/>
          <w:lang w:val="es-PA"/>
        </w:rPr>
        <w:t xml:space="preserve"> IRC-0</w:t>
      </w:r>
      <w:r>
        <w:rPr>
          <w:rFonts w:hint="default"/>
          <w:b/>
          <w:bCs/>
          <w:lang w:val="es-PA"/>
        </w:rPr>
        <w:t>42</w:t>
      </w:r>
      <w:r>
        <w:rPr>
          <w:b/>
          <w:bCs/>
          <w:lang w:val="es-PA"/>
        </w:rPr>
        <w:t>-0</w:t>
      </w:r>
      <w:r>
        <w:rPr>
          <w:rFonts w:hint="default"/>
          <w:b/>
          <w:bCs/>
          <w:lang w:val="es-PA"/>
        </w:rPr>
        <w:t>1</w:t>
      </w:r>
      <w:r>
        <w:rPr>
          <w:lang w:val="es-PA"/>
        </w:rPr>
        <w:t xml:space="preserve">, </w:t>
      </w:r>
      <w:r>
        <w:rPr>
          <w:spacing w:val="-3"/>
        </w:rPr>
        <w:t>respectivamente</w:t>
      </w:r>
      <w:r>
        <w:t>.</w:t>
      </w:r>
    </w:p>
    <w:p>
      <w:pPr>
        <w:spacing w:after="0"/>
        <w:jc w:val="both"/>
      </w:pPr>
    </w:p>
    <w:p>
      <w:pPr>
        <w:spacing w:after="0"/>
        <w:jc w:val="both"/>
      </w:pPr>
      <w:r>
        <w:t>Que conforme a lo establecido en el Artículo 23 del Decreto Ejecutivo No. 123 del 14 de agosto del 2009, los promotores y el Ministerio de Ambiente deberán considerar los cinco criterios de protección ambiental, en la elaboración y evaluación de los Estudios de Impacto Ambiental, para determinar, ratificar, modificar y revisar, la categoría de los Estudios de Impacto Ambiental a la que se adscribe un determinado proyecto, obra o actividad, así como para aprobar o rechazar la misma.</w:t>
      </w:r>
    </w:p>
    <w:p>
      <w:pPr>
        <w:spacing w:after="0"/>
        <w:jc w:val="both"/>
      </w:pPr>
    </w:p>
    <w:p>
      <w:pPr>
        <w:spacing w:after="0"/>
        <w:jc w:val="both"/>
      </w:pPr>
      <w:r>
        <w:t>Que la ley 41 del 1 de julio de 1998 establece que la Evaluación de Impacto Ambiental es un sistema de advertencia temprana que opera a través de un proceso de análisis continuo y que mediante un conjunto ordenado, coherente y reproducible de antecedentes, permite tomar decisiones preventivas sobre la protección del ambiente.</w:t>
      </w:r>
    </w:p>
    <w:p>
      <w:pPr>
        <w:spacing w:after="0"/>
        <w:jc w:val="both"/>
      </w:pPr>
    </w:p>
    <w:p>
      <w:pPr>
        <w:spacing w:after="0"/>
        <w:jc w:val="both"/>
        <w:rPr>
          <w:color w:val="000000"/>
          <w:lang w:val="es-PA"/>
        </w:rPr>
      </w:pPr>
      <w:r>
        <w:t>Que luego de realizar la evaluación y análisis del Estudio de Impacto Ambiental del proyecto</w:t>
      </w:r>
      <w:r>
        <w:rPr>
          <w:rFonts w:hint="default"/>
          <w:lang w:val="es-PA"/>
        </w:rPr>
        <w:t xml:space="preserve"> </w:t>
      </w:r>
      <w:r>
        <w:rPr>
          <w:rFonts w:hint="default"/>
          <w:b/>
          <w:lang w:val="es-PA"/>
        </w:rPr>
        <w:t>RELLENO Y MOVIMIENTO DE TIERRA EN PUNTO DE CONTROL</w:t>
      </w:r>
      <w:r>
        <w:t xml:space="preserve">, presentado por la sociedad </w:t>
      </w:r>
      <w:r>
        <w:rPr>
          <w:rFonts w:hint="default"/>
          <w:lang w:val="es-PA"/>
        </w:rPr>
        <w:t xml:space="preserve">RELLENOS Y MAS, </w:t>
      </w:r>
      <w:r>
        <w:rPr>
          <w:b/>
          <w:bCs/>
        </w:rPr>
        <w:t>S.A.,</w:t>
      </w:r>
      <w:r>
        <w:t xml:space="preserve"> se determinó </w:t>
      </w:r>
      <w:r>
        <w:rPr>
          <w:color w:val="000000"/>
          <w:lang w:val="es-PA"/>
        </w:rPr>
        <w:t>que el desarrollo del proyecto incide significativamente en el Criterio 2, del artículo 23 del</w:t>
      </w:r>
      <w:r>
        <w:rPr>
          <w:color w:val="000000"/>
        </w:rPr>
        <w:t xml:space="preserve"> </w:t>
      </w:r>
      <w:r>
        <w:rPr>
          <w:color w:val="000000"/>
          <w:lang w:val="es-PA"/>
        </w:rPr>
        <w:t xml:space="preserve">Decreto Ejecutivo 123 de 14 de agosto de 2009, modificado por el Decreto Ejecutivo 155 de 5 de agosto de 2011, modificados por el Decreto Ejecutivo 975 de 23 de agosto de 2012; específicamente en los literales </w:t>
      </w:r>
      <w:r>
        <w:rPr>
          <w:b/>
          <w:color w:val="000000"/>
          <w:lang w:val="es-PA"/>
        </w:rPr>
        <w:t xml:space="preserve">a, h, n, q, </w:t>
      </w:r>
      <w:r>
        <w:rPr>
          <w:color w:val="000000"/>
          <w:lang w:val="es-PA"/>
        </w:rPr>
        <w:t>los cuales fueron analizados y desarrollados en el punto VI del presente informe técnico.</w:t>
      </w:r>
    </w:p>
    <w:p>
      <w:pPr>
        <w:spacing w:after="0"/>
        <w:jc w:val="both"/>
        <w:rPr>
          <w:color w:val="000000"/>
          <w:lang w:val="es-PA"/>
        </w:rPr>
      </w:pPr>
    </w:p>
    <w:p>
      <w:pPr>
        <w:spacing w:after="0"/>
        <w:jc w:val="both"/>
        <w:rPr>
          <w:color w:val="000000"/>
          <w:lang w:val="es-PA"/>
        </w:rPr>
      </w:pPr>
      <w:r>
        <w:rPr>
          <w:color w:val="000000"/>
          <w:lang w:val="es-PA"/>
        </w:rPr>
        <w:t>Que el artículo 18 del</w:t>
      </w:r>
      <w:r>
        <w:rPr>
          <w:color w:val="000000"/>
        </w:rPr>
        <w:t xml:space="preserve"> </w:t>
      </w:r>
      <w:r>
        <w:rPr>
          <w:color w:val="000000"/>
          <w:lang w:val="es-PA"/>
        </w:rPr>
        <w:t>Decreto Ejecutivo 123 de 14 de agosto de 2009, modificado por el Decreto Ejecutivo 155 de 5 de agosto de 2011, modificados por el Decreto Ejecutivo 975 de 23 de agosto de 2012; establece lo siguiente:</w:t>
      </w:r>
    </w:p>
    <w:p>
      <w:pPr>
        <w:spacing w:after="0"/>
        <w:jc w:val="both"/>
        <w:rPr>
          <w:color w:val="000000"/>
          <w:lang w:val="es-PA"/>
        </w:rPr>
      </w:pPr>
      <w:r>
        <w:rPr>
          <w:color w:val="000000"/>
          <w:lang w:val="es-PA"/>
        </w:rPr>
        <w:t>“</w:t>
      </w:r>
      <w:r>
        <w:rPr>
          <w:b/>
          <w:color w:val="000000"/>
          <w:lang w:val="es-PA"/>
        </w:rPr>
        <w:t>Artículo 18.</w:t>
      </w:r>
      <w:r>
        <w:rPr>
          <w:color w:val="000000"/>
          <w:lang w:val="es-PA"/>
        </w:rPr>
        <w:t xml:space="preserve"> La Autoridad Nacional del Ambiente se reserva el derecho de solicitar al Promotor del proyecto, el cambio de la categoría del Estudio de Impacto Ambiental de los proyectos incluidos en la lista taxativa del artículo 16 ó de aquellos solicitados por esta entidad cuando el desarrollo del mismo se encuentre dentro de un área ambientalmente frágil y/o afecte alguno de los criterios de protección ambiental y/o genere impactos de tipo acumulativos y/o indirectos y/o sinérgicos. Para tales efectos, el consultor y el Promotor tomando en cuenta los criterios de protección ambiental propondrán la categoría del Estudio de Impacto Ambiental, la cual será ratificada o no por </w:t>
      </w:r>
      <w:r>
        <w:rPr>
          <w:rFonts w:hint="default"/>
          <w:color w:val="000000"/>
          <w:lang w:val="es-PA"/>
        </w:rPr>
        <w:t>el Ministerio de Ambiente.</w:t>
      </w:r>
      <w:r>
        <w:rPr>
          <w:color w:val="000000"/>
          <w:lang w:val="es-PA"/>
        </w:rPr>
        <w:t xml:space="preserve"> </w:t>
      </w:r>
    </w:p>
    <w:p>
      <w:pPr>
        <w:spacing w:after="0"/>
        <w:jc w:val="both"/>
        <w:rPr>
          <w:color w:val="000000"/>
        </w:rPr>
      </w:pPr>
      <w:r>
        <w:rPr>
          <w:color w:val="000000"/>
        </w:rPr>
        <w:t>La recategorización del Estudio de Impacto Ambiental en evaluación se realizará a través de una Resolución de Rechazo del Estudio de Impacto Ambiental.</w:t>
      </w:r>
    </w:p>
    <w:p>
      <w:pPr>
        <w:spacing w:after="0"/>
        <w:jc w:val="both"/>
        <w:rPr>
          <w:color w:val="000000"/>
        </w:rPr>
      </w:pPr>
    </w:p>
    <w:p>
      <w:pPr>
        <w:tabs>
          <w:tab w:val="left" w:pos="426"/>
        </w:tabs>
        <w:spacing w:after="0" w:line="240" w:lineRule="auto"/>
        <w:ind w:left="-284"/>
        <w:rPr>
          <w:b/>
          <w:sz w:val="23"/>
          <w:szCs w:val="23"/>
        </w:rPr>
      </w:pPr>
      <w:r>
        <w:rPr>
          <w:b/>
          <w:sz w:val="23"/>
          <w:szCs w:val="23"/>
        </w:rPr>
        <w:t xml:space="preserve">VIII. </w:t>
      </w:r>
      <w:r>
        <w:rPr>
          <w:b/>
          <w:sz w:val="23"/>
          <w:szCs w:val="23"/>
        </w:rPr>
        <w:tab/>
      </w:r>
      <w:r>
        <w:rPr>
          <w:b/>
          <w:sz w:val="23"/>
          <w:szCs w:val="23"/>
        </w:rPr>
        <w:tab/>
      </w:r>
      <w:r>
        <w:rPr>
          <w:b/>
          <w:sz w:val="23"/>
          <w:szCs w:val="23"/>
        </w:rPr>
        <w:t>CONSIDERACIONES POR LA CUAL SE RECATEGORIZA.</w:t>
      </w:r>
    </w:p>
    <w:p>
      <w:pPr>
        <w:tabs>
          <w:tab w:val="left" w:pos="426"/>
        </w:tabs>
        <w:spacing w:after="0" w:line="240" w:lineRule="auto"/>
        <w:ind w:left="-284"/>
        <w:rPr>
          <w:b/>
          <w:sz w:val="23"/>
          <w:szCs w:val="23"/>
        </w:rPr>
      </w:pPr>
    </w:p>
    <w:p>
      <w:pPr>
        <w:tabs>
          <w:tab w:val="left" w:pos="426"/>
        </w:tabs>
        <w:spacing w:after="0"/>
        <w:jc w:val="both"/>
      </w:pPr>
      <w:r>
        <w:t>Después de evaluar la información presentada en el Estudio de Impacto Ambiental, concluimos que el proyecto en cuestión no corresponde a la categoría presentada por lo siguiente:</w:t>
      </w:r>
    </w:p>
    <w:p>
      <w:pPr>
        <w:pStyle w:val="40"/>
        <w:numPr>
          <w:ilvl w:val="0"/>
          <w:numId w:val="11"/>
        </w:numPr>
        <w:tabs>
          <w:tab w:val="left" w:pos="426"/>
        </w:tabs>
        <w:spacing w:after="0"/>
        <w:jc w:val="both"/>
        <w:rPr>
          <w:rFonts w:ascii="Times New Roman" w:hAnsi="Times New Roman"/>
          <w:sz w:val="24"/>
          <w:szCs w:val="24"/>
        </w:rPr>
      </w:pPr>
      <w:r>
        <w:rPr>
          <w:rFonts w:ascii="Times New Roman" w:hAnsi="Times New Roman"/>
          <w:sz w:val="24"/>
          <w:szCs w:val="24"/>
          <w:lang w:val="es-ES"/>
        </w:rPr>
        <w:t xml:space="preserve">No se </w:t>
      </w:r>
      <w:r>
        <w:rPr>
          <w:rFonts w:ascii="Times New Roman" w:hAnsi="Times New Roman"/>
          <w:sz w:val="24"/>
          <w:szCs w:val="24"/>
        </w:rPr>
        <w:t>hace cargo adecuadamente de todos los efectos, características y circunstancias establecidas en la normativa ambiental vigente y reglamentaria aplicables a la actividad.</w:t>
      </w:r>
    </w:p>
    <w:p>
      <w:pPr>
        <w:pStyle w:val="40"/>
        <w:numPr>
          <w:ilvl w:val="0"/>
          <w:numId w:val="11"/>
        </w:numPr>
        <w:tabs>
          <w:tab w:val="left" w:pos="426"/>
        </w:tabs>
        <w:spacing w:after="0"/>
        <w:jc w:val="both"/>
        <w:rPr>
          <w:rFonts w:ascii="Times New Roman" w:hAnsi="Times New Roman"/>
          <w:sz w:val="24"/>
          <w:szCs w:val="24"/>
        </w:rPr>
      </w:pPr>
      <w:r>
        <w:rPr>
          <w:rFonts w:ascii="Times New Roman" w:hAnsi="Times New Roman"/>
          <w:sz w:val="24"/>
          <w:szCs w:val="24"/>
        </w:rPr>
        <w:t>El Plan de Manejo Ambiental, no propone todas las medidas de prevención y mitigación apropiadas sobre la base de los impactos y riesgos ambientales  significativos, a generarse por el desarrollo de la actividad; de allí la sustentabilidad ambiental de la misma.</w:t>
      </w:r>
    </w:p>
    <w:p>
      <w:pPr>
        <w:tabs>
          <w:tab w:val="left" w:pos="426"/>
        </w:tabs>
        <w:spacing w:after="0"/>
        <w:jc w:val="both"/>
      </w:pPr>
      <w:r>
        <w:t xml:space="preserve">Lo cual incide en el criterio de la protección ambiental 2, en los literales: </w:t>
      </w:r>
      <w:r>
        <w:rPr>
          <w:b/>
          <w:lang w:val="es-PA"/>
        </w:rPr>
        <w:t>a, h, n, q</w:t>
      </w:r>
      <w:r>
        <w:t>; del artículo 23 del Título III de los Estudio de Impacto Ambiental, Capítulo I de los Criterios de Protección Ambiental Para Determinar la Categoría del Estudio de Impacto Ambiental del Decreto Ejecutivo 123 de 14 de agosto de 2009, modificado por el Decreto Ejecutivo 155 de 5 de agosto de 2011, modificados por el Decreto Ejecutivo 975 de 23 de agosto de 2012.</w:t>
      </w:r>
    </w:p>
    <w:p>
      <w:pPr>
        <w:shd w:val="clear" w:color="auto" w:fill="FFFFFF"/>
        <w:tabs>
          <w:tab w:val="left" w:pos="-426"/>
        </w:tabs>
        <w:spacing w:after="0"/>
        <w:jc w:val="both"/>
        <w:rPr>
          <w:highlight w:val="yellow"/>
        </w:rPr>
      </w:pPr>
    </w:p>
    <w:p>
      <w:pPr>
        <w:tabs>
          <w:tab w:val="left" w:pos="-1890"/>
          <w:tab w:val="left" w:pos="-450"/>
        </w:tabs>
        <w:autoSpaceDE w:val="0"/>
        <w:autoSpaceDN w:val="0"/>
        <w:adjustRightInd w:val="0"/>
        <w:spacing w:after="0"/>
        <w:ind w:left="-284"/>
        <w:jc w:val="both"/>
        <w:rPr>
          <w:b/>
          <w:lang w:val="es-PA"/>
        </w:rPr>
      </w:pPr>
      <w:r>
        <w:rPr>
          <w:b/>
          <w:lang w:val="es-PA"/>
        </w:rPr>
        <w:t>VIIII.</w:t>
      </w:r>
      <w:r>
        <w:rPr>
          <w:b/>
          <w:lang w:val="es-PA"/>
        </w:rPr>
        <w:tab/>
      </w:r>
      <w:r>
        <w:rPr>
          <w:b/>
          <w:lang w:val="es-PA"/>
        </w:rPr>
        <w:t>RECOMENDACIONES:</w:t>
      </w:r>
    </w:p>
    <w:p>
      <w:pPr>
        <w:tabs>
          <w:tab w:val="left" w:pos="-1890"/>
          <w:tab w:val="left" w:pos="-450"/>
        </w:tabs>
        <w:autoSpaceDE w:val="0"/>
        <w:autoSpaceDN w:val="0"/>
        <w:adjustRightInd w:val="0"/>
        <w:spacing w:after="0"/>
        <w:jc w:val="both"/>
        <w:rPr>
          <w:b/>
          <w:lang w:val="es-PA"/>
        </w:rPr>
      </w:pPr>
    </w:p>
    <w:p>
      <w:pPr>
        <w:tabs>
          <w:tab w:val="left" w:pos="0"/>
        </w:tabs>
        <w:suppressAutoHyphens/>
        <w:snapToGrid w:val="0"/>
        <w:spacing w:after="0"/>
        <w:jc w:val="both"/>
        <w:rPr>
          <w:spacing w:val="-3"/>
          <w:lang w:val="es-PA"/>
        </w:rPr>
      </w:pPr>
      <w:r>
        <w:rPr>
          <w:spacing w:val="-3"/>
        </w:rPr>
        <w:t xml:space="preserve">Recategorizar el Estudio de Impacto Ambiental, categoría I, del proyecto denominado </w:t>
      </w:r>
      <w:r>
        <w:rPr>
          <w:rFonts w:hint="default"/>
          <w:b/>
          <w:lang w:val="es-PA"/>
        </w:rPr>
        <w:t>RELLENO Y MOVIMIENTO DE TIERRA EN PUNTO DE CONTROL p</w:t>
      </w:r>
      <w:r>
        <w:rPr>
          <w:spacing w:val="-3"/>
        </w:rPr>
        <w:t xml:space="preserve">romovido por la </w:t>
      </w:r>
      <w:r>
        <w:t xml:space="preserve">la sociedad </w:t>
      </w:r>
      <w:r>
        <w:rPr>
          <w:rFonts w:hint="default"/>
          <w:lang w:val="es-PA"/>
        </w:rPr>
        <w:t>RELLENOS Y MAS, S.A</w:t>
      </w:r>
      <w:r>
        <w:rPr>
          <w:b/>
          <w:bCs/>
        </w:rPr>
        <w:t>.</w:t>
      </w:r>
      <w:r>
        <w:rPr>
          <w:b/>
          <w:spacing w:val="-3"/>
          <w:lang w:val="es-PA"/>
        </w:rPr>
        <w:t xml:space="preserve">, </w:t>
      </w:r>
      <w:r>
        <w:rPr>
          <w:spacing w:val="-3"/>
          <w:lang w:val="es-PA"/>
        </w:rPr>
        <w:t>toda vez que el mismo</w:t>
      </w:r>
      <w:r>
        <w:rPr>
          <w:spacing w:val="-3"/>
        </w:rPr>
        <w:t xml:space="preserve"> afecta el criterio de la protección ambiental 2, literales: </w:t>
      </w:r>
      <w:r>
        <w:rPr>
          <w:b/>
          <w:lang w:val="es-PA"/>
        </w:rPr>
        <w:t>a, h, n, q</w:t>
      </w:r>
      <w:r>
        <w:rPr>
          <w:spacing w:val="-3"/>
        </w:rPr>
        <w:t>; del artículo 23</w:t>
      </w:r>
      <w:r>
        <w:rPr>
          <w:spacing w:val="-3"/>
          <w:lang w:val="es-PA"/>
        </w:rPr>
        <w:t xml:space="preserve"> del Decreto Ejecutivo 123 de 14 de agosto de 2009, modificado por el Decreto Ejecutivo 155 de 5 de agosto de 2011, modificados por el Decreto Ejecutivo 975 de 23 de agosto de 2012.</w:t>
      </w:r>
    </w:p>
    <w:p>
      <w:pPr>
        <w:tabs>
          <w:tab w:val="left" w:pos="0"/>
        </w:tabs>
        <w:suppressAutoHyphens/>
        <w:snapToGrid w:val="0"/>
        <w:spacing w:after="0"/>
        <w:jc w:val="both"/>
        <w:rPr>
          <w:spacing w:val="-3"/>
        </w:rPr>
      </w:pPr>
    </w:p>
    <w:p>
      <w:pPr>
        <w:tabs>
          <w:tab w:val="left" w:pos="0"/>
        </w:tabs>
        <w:suppressAutoHyphens/>
        <w:snapToGrid w:val="0"/>
        <w:spacing w:after="0"/>
        <w:jc w:val="both"/>
        <w:rPr>
          <w:b/>
          <w:bCs/>
          <w:spacing w:val="-3"/>
        </w:rPr>
      </w:pPr>
    </w:p>
    <w:p>
      <w:pPr>
        <w:tabs>
          <w:tab w:val="left" w:pos="0"/>
        </w:tabs>
        <w:suppressAutoHyphens/>
        <w:snapToGrid w:val="0"/>
        <w:spacing w:after="0"/>
        <w:jc w:val="both"/>
        <w:rPr>
          <w:b/>
          <w:bCs/>
          <w:spacing w:val="-3"/>
        </w:rPr>
      </w:pPr>
    </w:p>
    <w:tbl>
      <w:tblPr>
        <w:tblStyle w:val="29"/>
        <w:tblW w:w="9237" w:type="dxa"/>
        <w:jc w:val="center"/>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73"/>
        <w:gridCol w:w="4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4673" w:type="dxa"/>
          </w:tcPr>
          <w:p>
            <w:pPr>
              <w:tabs>
                <w:tab w:val="left" w:pos="-450"/>
              </w:tabs>
              <w:spacing w:after="0"/>
              <w:rPr>
                <w:rFonts w:eastAsia="MS Mincho"/>
                <w:b/>
                <w:caps/>
                <w:lang w:val="es-PA"/>
              </w:rPr>
            </w:pPr>
            <w:r>
              <w:rPr>
                <w:rFonts w:eastAsia="MS Mincho"/>
                <w:b/>
                <w:caps/>
                <w:lang w:val="es-PA"/>
              </w:rPr>
              <w:t>___________________________</w:t>
            </w:r>
            <w:r>
              <w:rPr>
                <w:rFonts w:eastAsia="MS Mincho"/>
                <w:b/>
                <w:caps/>
                <w:lang w:val="es-PA"/>
              </w:rPr>
              <w:tab/>
            </w:r>
          </w:p>
          <w:p>
            <w:pPr>
              <w:tabs>
                <w:tab w:val="left" w:pos="-450"/>
              </w:tabs>
              <w:spacing w:after="0"/>
              <w:jc w:val="both"/>
              <w:rPr>
                <w:rFonts w:eastAsia="MS Mincho"/>
                <w:lang w:val="es-PA"/>
              </w:rPr>
            </w:pPr>
            <w:r>
              <w:rPr>
                <w:rFonts w:hint="default" w:eastAsia="MS Mincho"/>
                <w:b/>
                <w:caps/>
                <w:lang w:val="es-PA"/>
              </w:rPr>
              <w:t>ING. EZEQUIEL CASTILLO S.</w:t>
            </w:r>
            <w:r>
              <w:rPr>
                <w:rFonts w:eastAsia="MS Mincho"/>
                <w:b/>
                <w:caps/>
                <w:lang w:val="es-PA"/>
              </w:rPr>
              <w:tab/>
            </w:r>
            <w:r>
              <w:rPr>
                <w:rFonts w:eastAsia="MS Mincho"/>
                <w:b/>
                <w:caps/>
                <w:lang w:val="es-PA"/>
              </w:rPr>
              <w:t xml:space="preserve">            </w:t>
            </w:r>
            <w:r>
              <w:rPr>
                <w:rFonts w:eastAsia="MS Mincho"/>
                <w:lang w:val="es-PA"/>
              </w:rPr>
              <w:t>Técnico Evaluador de</w:t>
            </w:r>
            <w:r>
              <w:rPr>
                <w:rFonts w:eastAsia="MS Mincho"/>
              </w:rPr>
              <w:t xml:space="preserve"> Sección de</w:t>
            </w:r>
            <w:r>
              <w:rPr>
                <w:rFonts w:eastAsia="MS Mincho"/>
                <w:lang w:val="es-PA"/>
              </w:rPr>
              <w:t xml:space="preserve"> EsIA. </w:t>
            </w:r>
          </w:p>
          <w:p>
            <w:pPr>
              <w:tabs>
                <w:tab w:val="left" w:pos="-450"/>
              </w:tabs>
              <w:spacing w:after="0"/>
              <w:jc w:val="both"/>
              <w:rPr>
                <w:rFonts w:eastAsia="MS Mincho"/>
                <w:lang w:val="es-PA"/>
              </w:rPr>
            </w:pPr>
            <w:r>
              <w:rPr>
                <w:rFonts w:eastAsia="MS Mincho"/>
                <w:lang w:val="es-PA"/>
              </w:rPr>
              <w:t>Dirección Regional de Panamá Oeste</w:t>
            </w:r>
          </w:p>
          <w:p>
            <w:pPr>
              <w:tabs>
                <w:tab w:val="left" w:pos="-450"/>
              </w:tabs>
              <w:spacing w:after="0"/>
              <w:jc w:val="both"/>
              <w:rPr>
                <w:bCs/>
                <w:lang w:val="es-PA"/>
              </w:rPr>
            </w:pPr>
            <w:r>
              <w:rPr>
                <w:rFonts w:eastAsia="MS Mincho"/>
                <w:lang w:val="es-PA"/>
              </w:rPr>
              <w:t>MINISTERIO DE AMBIENTE.</w:t>
            </w:r>
          </w:p>
        </w:tc>
        <w:tc>
          <w:tcPr>
            <w:tcW w:w="4564" w:type="dxa"/>
          </w:tcPr>
          <w:p>
            <w:pPr>
              <w:tabs>
                <w:tab w:val="left" w:pos="0"/>
              </w:tabs>
              <w:suppressAutoHyphens/>
              <w:snapToGrid w:val="0"/>
              <w:spacing w:after="0"/>
              <w:rPr>
                <w:rFonts w:eastAsia="MS Mincho"/>
                <w:b/>
                <w:caps/>
                <w:lang w:val="es-PA"/>
              </w:rPr>
            </w:pPr>
            <w:r>
              <w:rPr>
                <w:rFonts w:eastAsia="MS Mincho"/>
                <w:b/>
                <w:caps/>
              </w:rPr>
              <w:t>_________________________</w:t>
            </w:r>
          </w:p>
          <w:p>
            <w:pPr>
              <w:tabs>
                <w:tab w:val="left" w:pos="0"/>
              </w:tabs>
              <w:suppressAutoHyphens/>
              <w:snapToGrid w:val="0"/>
              <w:spacing w:after="0"/>
              <w:rPr>
                <w:rFonts w:hint="default" w:eastAsia="MS Mincho"/>
                <w:b/>
                <w:caps/>
                <w:lang w:val="es-PA"/>
              </w:rPr>
            </w:pPr>
            <w:r>
              <w:rPr>
                <w:rFonts w:eastAsia="MS Mincho"/>
                <w:b/>
                <w:caps/>
                <w:lang w:val="es-PA"/>
              </w:rPr>
              <w:t xml:space="preserve">Ing.  </w:t>
            </w:r>
            <w:r>
              <w:rPr>
                <w:rFonts w:eastAsia="MS Mincho"/>
                <w:b/>
                <w:caps/>
              </w:rPr>
              <w:t>RAUL DE SEDAS</w:t>
            </w:r>
            <w:r>
              <w:rPr>
                <w:rFonts w:hint="default" w:eastAsia="MS Mincho"/>
                <w:b/>
                <w:caps/>
                <w:lang w:val="es-PA"/>
              </w:rPr>
              <w:t xml:space="preserve"> r</w:t>
            </w:r>
          </w:p>
          <w:p>
            <w:pPr>
              <w:tabs>
                <w:tab w:val="left" w:pos="0"/>
              </w:tabs>
              <w:suppressAutoHyphens/>
              <w:snapToGrid w:val="0"/>
              <w:spacing w:after="0"/>
              <w:rPr>
                <w:rFonts w:eastAsia="MS Mincho"/>
                <w:lang w:val="es-PA"/>
              </w:rPr>
            </w:pPr>
            <w:r>
              <w:rPr>
                <w:rFonts w:eastAsia="MS Mincho"/>
                <w:lang w:val="es-PA"/>
              </w:rPr>
              <w:t>Jefe de</w:t>
            </w:r>
            <w:r>
              <w:rPr>
                <w:rFonts w:eastAsia="MS Mincho"/>
              </w:rPr>
              <w:t xml:space="preserve"> Sección</w:t>
            </w:r>
            <w:r>
              <w:rPr>
                <w:rFonts w:eastAsia="MS Mincho"/>
                <w:lang w:val="es-PA"/>
              </w:rPr>
              <w:t xml:space="preserve"> de Evaluación de EsIA</w:t>
            </w:r>
            <w:r>
              <w:rPr>
                <w:rFonts w:eastAsia="MS Mincho"/>
              </w:rPr>
              <w:t xml:space="preserve"> </w:t>
            </w:r>
          </w:p>
          <w:p>
            <w:pPr>
              <w:tabs>
                <w:tab w:val="left" w:pos="0"/>
              </w:tabs>
              <w:suppressAutoHyphens/>
              <w:snapToGrid w:val="0"/>
              <w:spacing w:after="0"/>
              <w:rPr>
                <w:rFonts w:eastAsia="MS Mincho"/>
                <w:lang w:val="es-PA"/>
              </w:rPr>
            </w:pPr>
            <w:r>
              <w:rPr>
                <w:rFonts w:eastAsia="MS Mincho"/>
                <w:lang w:val="es-PA"/>
              </w:rPr>
              <w:t>Dirección Regional de Panamá Oeste</w:t>
            </w:r>
          </w:p>
          <w:p>
            <w:pPr>
              <w:tabs>
                <w:tab w:val="left" w:pos="0"/>
              </w:tabs>
              <w:suppressAutoHyphens/>
              <w:snapToGrid w:val="0"/>
              <w:spacing w:after="0"/>
              <w:rPr>
                <w:bCs/>
                <w:lang w:val="es-PA"/>
              </w:rPr>
            </w:pPr>
            <w:r>
              <w:rPr>
                <w:rFonts w:eastAsia="MS Mincho"/>
                <w:lang w:val="es-PA"/>
              </w:rPr>
              <w:t>MINISTERIO DE AMBIENTE.</w:t>
            </w:r>
          </w:p>
        </w:tc>
      </w:tr>
    </w:tbl>
    <w:p>
      <w:pPr>
        <w:tabs>
          <w:tab w:val="left" w:pos="0"/>
        </w:tabs>
        <w:suppressAutoHyphens/>
        <w:snapToGrid w:val="0"/>
        <w:spacing w:after="0"/>
        <w:jc w:val="both"/>
        <w:rPr>
          <w:b/>
          <w:bCs/>
          <w:spacing w:val="-3"/>
        </w:rPr>
      </w:pPr>
    </w:p>
    <w:p>
      <w:pPr>
        <w:tabs>
          <w:tab w:val="left" w:pos="0"/>
        </w:tabs>
        <w:suppressAutoHyphens/>
        <w:snapToGrid w:val="0"/>
        <w:spacing w:after="0"/>
        <w:jc w:val="center"/>
        <w:rPr>
          <w:b/>
          <w:bCs/>
          <w:spacing w:val="-3"/>
          <w:lang w:val="es-PA"/>
        </w:rPr>
      </w:pPr>
    </w:p>
    <w:p>
      <w:pPr>
        <w:tabs>
          <w:tab w:val="left" w:pos="0"/>
        </w:tabs>
        <w:suppressAutoHyphens/>
        <w:snapToGrid w:val="0"/>
        <w:spacing w:after="0"/>
        <w:jc w:val="center"/>
        <w:rPr>
          <w:bCs/>
          <w:lang w:val="es-PA"/>
        </w:rPr>
      </w:pPr>
      <w:r>
        <w:rPr>
          <w:bCs/>
          <w:lang w:val="es-PA"/>
        </w:rPr>
        <w:t>_________________________________</w:t>
      </w:r>
    </w:p>
    <w:p>
      <w:pPr>
        <w:spacing w:after="0"/>
        <w:jc w:val="center"/>
        <w:rPr>
          <w:b/>
          <w:lang w:val="es-PA"/>
        </w:rPr>
      </w:pPr>
      <w:r>
        <w:rPr>
          <w:b/>
          <w:lang w:val="es-PA"/>
        </w:rPr>
        <w:t xml:space="preserve">    LIC. </w:t>
      </w:r>
      <w:r>
        <w:rPr>
          <w:rFonts w:hint="default"/>
          <w:b/>
          <w:lang w:val="es-PA"/>
        </w:rPr>
        <w:t>MARISOL AYOLA A.</w:t>
      </w:r>
    </w:p>
    <w:p>
      <w:pPr>
        <w:spacing w:after="0"/>
        <w:jc w:val="center"/>
        <w:rPr>
          <w:lang w:val="es-PA"/>
        </w:rPr>
      </w:pPr>
      <w:r>
        <w:rPr>
          <w:lang w:val="es-PA"/>
        </w:rPr>
        <w:t xml:space="preserve">      Director</w:t>
      </w:r>
      <w:r>
        <w:rPr>
          <w:rFonts w:hint="default"/>
          <w:lang w:val="es-PA"/>
        </w:rPr>
        <w:t>a</w:t>
      </w:r>
      <w:r>
        <w:rPr>
          <w:lang w:val="es-PA"/>
        </w:rPr>
        <w:t xml:space="preserve"> Regional </w:t>
      </w:r>
    </w:p>
    <w:p>
      <w:pPr>
        <w:spacing w:after="0"/>
        <w:jc w:val="center"/>
        <w:rPr>
          <w:lang w:val="es-PA"/>
        </w:rPr>
      </w:pPr>
      <w:r>
        <w:rPr>
          <w:lang w:val="es-PA"/>
        </w:rPr>
        <w:t>Dirección Regional de Panamá Oeste</w:t>
      </w:r>
    </w:p>
    <w:p>
      <w:pPr>
        <w:spacing w:after="0"/>
        <w:jc w:val="center"/>
        <w:rPr>
          <w:lang w:val="es-PA"/>
        </w:rPr>
      </w:pPr>
      <w:r>
        <w:rPr>
          <w:lang w:val="es-PA"/>
        </w:rPr>
        <w:t>MINISTERIO DE AMBIENTE.</w:t>
      </w:r>
    </w:p>
    <w:p>
      <w:pPr>
        <w:jc w:val="right"/>
        <w:rPr>
          <w:rFonts w:hint="default"/>
          <w:bCs/>
          <w:sz w:val="12"/>
          <w:szCs w:val="12"/>
          <w:lang w:val="es-PA"/>
        </w:rPr>
      </w:pPr>
      <w:r>
        <w:rPr>
          <w:rFonts w:hint="default"/>
          <w:bCs/>
          <w:sz w:val="12"/>
          <w:szCs w:val="12"/>
          <w:lang w:val="es-PA"/>
        </w:rPr>
        <w:t xml:space="preserve">            </w:t>
      </w:r>
    </w:p>
    <w:p>
      <w:pPr>
        <w:jc w:val="right"/>
        <w:rPr>
          <w:rFonts w:hint="default"/>
          <w:bCs/>
          <w:sz w:val="12"/>
          <w:szCs w:val="12"/>
          <w:lang w:val="es-PA"/>
        </w:rPr>
      </w:pPr>
    </w:p>
    <w:p>
      <w:pPr>
        <w:jc w:val="right"/>
        <w:rPr>
          <w:rFonts w:hint="default"/>
          <w:bCs/>
          <w:i/>
          <w:sz w:val="12"/>
          <w:szCs w:val="12"/>
          <w:lang w:val="es-PA"/>
        </w:rPr>
      </w:pPr>
      <w:r>
        <w:rPr>
          <w:rFonts w:hint="default"/>
          <w:bCs/>
          <w:sz w:val="12"/>
          <w:szCs w:val="12"/>
          <w:lang w:val="es-PA"/>
        </w:rPr>
        <w:t xml:space="preserve"> </w:t>
      </w:r>
      <w:r>
        <w:rPr>
          <w:bCs/>
          <w:sz w:val="12"/>
          <w:szCs w:val="12"/>
          <w:lang w:val="es-PA"/>
        </w:rPr>
        <w:t>WF/</w:t>
      </w:r>
      <w:r>
        <w:rPr>
          <w:bCs/>
          <w:sz w:val="12"/>
          <w:szCs w:val="12"/>
        </w:rPr>
        <w:t>rds</w:t>
      </w:r>
      <w:r>
        <w:rPr>
          <w:bCs/>
          <w:sz w:val="12"/>
          <w:szCs w:val="12"/>
          <w:lang w:val="es-PA"/>
        </w:rPr>
        <w:t>/</w:t>
      </w:r>
      <w:r>
        <w:rPr>
          <w:rFonts w:hint="default"/>
          <w:bCs/>
          <w:sz w:val="12"/>
          <w:szCs w:val="12"/>
          <w:lang w:val="es-PA"/>
        </w:rPr>
        <w:t>ecs</w:t>
      </w:r>
    </w:p>
    <w:p>
      <w:pPr>
        <w:jc w:val="right"/>
        <w:rPr>
          <w:rFonts w:hint="default"/>
          <w:bCs/>
          <w:sz w:val="12"/>
          <w:szCs w:val="12"/>
          <w:lang w:val="es-PA"/>
        </w:rPr>
      </w:pPr>
    </w:p>
    <w:p>
      <w:pPr>
        <w:autoSpaceDE w:val="0"/>
        <w:autoSpaceDN w:val="0"/>
        <w:adjustRightInd w:val="0"/>
        <w:spacing w:after="0" w:line="240" w:lineRule="auto"/>
        <w:rPr>
          <w:rFonts w:ascii="Arial" w:hAnsi="Arial" w:cs="Arial"/>
          <w:color w:val="000000"/>
        </w:rPr>
      </w:pPr>
    </w:p>
    <w:sectPr>
      <w:footerReference r:id="rId5" w:type="default"/>
      <w:pgSz w:w="12240" w:h="20160"/>
      <w:pgMar w:top="1080" w:right="1699" w:bottom="1613" w:left="1699" w:header="567" w:footer="567"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ean Peñaloza" w:date="2018-04-25T08:28:00Z" w:initials="JP">
    <w:p w14:paraId="4AB36FE6">
      <w:pPr>
        <w:pStyle w:val="8"/>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B36FE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Century Schoolbook">
    <w:altName w:val="Segoe Print"/>
    <w:panose1 w:val="020406040505050203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sans-serif">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i/>
        <w:sz w:val="16"/>
        <w:szCs w:val="16"/>
        <w:lang w:val="es-PA"/>
      </w:rPr>
    </w:pPr>
  </w:p>
  <w:p>
    <w:pPr>
      <w:spacing w:after="0" w:line="240" w:lineRule="auto"/>
      <w:rPr>
        <w:i/>
        <w:sz w:val="16"/>
        <w:szCs w:val="16"/>
        <w:lang w:val="en-US"/>
      </w:rPr>
    </w:pPr>
    <w:r>
      <w:rPr>
        <w:i/>
        <w:sz w:val="16"/>
        <w:szCs w:val="16"/>
        <w:lang w:val="en-US"/>
      </w:rPr>
      <w:t>____________________________________________________</w:t>
    </w:r>
  </w:p>
  <w:p>
    <w:pPr>
      <w:spacing w:after="0" w:line="240" w:lineRule="auto"/>
      <w:rPr>
        <w:rFonts w:eastAsia="Calibri"/>
        <w:i/>
        <w:sz w:val="16"/>
        <w:szCs w:val="16"/>
        <w:lang w:val="en-US"/>
      </w:rPr>
    </w:pPr>
    <w:r>
      <w:rPr>
        <w:i/>
        <w:sz w:val="16"/>
        <w:szCs w:val="16"/>
        <w:lang w:val="en-US"/>
      </w:rPr>
      <w:t xml:space="preserve">Inf. Téc. </w:t>
    </w:r>
    <w:r>
      <w:rPr>
        <w:rFonts w:eastAsia="Calibri"/>
        <w:i/>
        <w:sz w:val="16"/>
        <w:szCs w:val="16"/>
        <w:lang w:val="en-US"/>
      </w:rPr>
      <w:t>DRPO-</w:t>
    </w:r>
    <w:r>
      <w:rPr>
        <w:rFonts w:eastAsia="Calibri"/>
        <w:i/>
        <w:sz w:val="16"/>
        <w:szCs w:val="16"/>
      </w:rPr>
      <w:t>S</w:t>
    </w:r>
    <w:r>
      <w:rPr>
        <w:rFonts w:eastAsia="Calibri"/>
        <w:i/>
        <w:sz w:val="16"/>
        <w:szCs w:val="16"/>
        <w:lang w:val="en-US"/>
      </w:rPr>
      <w:t>EIA-IT-RECAT</w:t>
    </w:r>
    <w:r>
      <w:rPr>
        <w:rFonts w:eastAsia="Calibri"/>
        <w:i/>
        <w:color w:val="FF0000"/>
        <w:sz w:val="16"/>
        <w:szCs w:val="16"/>
        <w:lang w:val="en-US"/>
      </w:rPr>
      <w:t>-</w:t>
    </w:r>
    <w:r>
      <w:rPr>
        <w:rFonts w:hint="default" w:eastAsia="Calibri"/>
        <w:i/>
        <w:color w:val="FF0000"/>
        <w:sz w:val="16"/>
        <w:szCs w:val="16"/>
        <w:lang w:val="es-PA"/>
      </w:rPr>
      <w:t xml:space="preserve"> xxx</w:t>
    </w:r>
    <w:r>
      <w:rPr>
        <w:rFonts w:eastAsia="Calibri"/>
        <w:i/>
        <w:color w:val="FF0000"/>
        <w:sz w:val="16"/>
        <w:szCs w:val="16"/>
        <w:lang w:val="en-US"/>
      </w:rPr>
      <w:t>-</w:t>
    </w:r>
    <w:r>
      <w:rPr>
        <w:rFonts w:eastAsia="Calibri"/>
        <w:i/>
        <w:sz w:val="16"/>
        <w:szCs w:val="16"/>
        <w:lang w:val="en-US"/>
      </w:rPr>
      <w:t>2019.</w:t>
    </w:r>
  </w:p>
  <w:p>
    <w:pPr>
      <w:spacing w:after="0" w:line="240" w:lineRule="auto"/>
      <w:rPr>
        <w:rFonts w:hint="default"/>
        <w:bCs/>
        <w:i/>
        <w:sz w:val="16"/>
        <w:szCs w:val="16"/>
        <w:lang w:val="es-PA"/>
      </w:rPr>
    </w:pPr>
    <w:r>
      <w:rPr>
        <w:i/>
        <w:sz w:val="16"/>
        <w:szCs w:val="16"/>
        <w:lang w:val="es-PA"/>
      </w:rPr>
      <w:t xml:space="preserve">Proyecto: </w:t>
    </w:r>
    <w:r>
      <w:rPr>
        <w:rFonts w:hint="default"/>
        <w:i/>
        <w:sz w:val="16"/>
        <w:szCs w:val="16"/>
        <w:lang w:val="es-PA"/>
      </w:rPr>
      <w:t>RELLENO Y MOVIMIENTO DE TIERRA EN PUNTO DE CONTROL</w:t>
    </w:r>
  </w:p>
  <w:p>
    <w:pPr>
      <w:spacing w:after="0" w:line="240" w:lineRule="auto"/>
      <w:rPr>
        <w:i/>
        <w:sz w:val="16"/>
        <w:szCs w:val="16"/>
        <w:lang w:val="es-PA"/>
      </w:rPr>
    </w:pPr>
    <w:r>
      <w:rPr>
        <w:rFonts w:eastAsia="MS Mincho"/>
        <w:i/>
        <w:sz w:val="16"/>
        <w:szCs w:val="16"/>
        <w:lang w:val="es-PA"/>
      </w:rPr>
      <w:t xml:space="preserve">Promotor: </w:t>
    </w:r>
    <w:r>
      <w:rPr>
        <w:rFonts w:hint="default" w:eastAsia="MS Mincho"/>
        <w:i/>
        <w:sz w:val="16"/>
        <w:szCs w:val="16"/>
        <w:lang w:val="es-PA"/>
      </w:rPr>
      <w:t>RELLENOS Y MAS, S.A</w:t>
    </w:r>
    <w:r>
      <w:rPr>
        <w:rFonts w:eastAsia="MS Mincho"/>
        <w:i/>
        <w:sz w:val="16"/>
        <w:szCs w:val="16"/>
      </w:rPr>
      <w:t xml:space="preserve"> </w:t>
    </w:r>
  </w:p>
  <w:p>
    <w:pPr>
      <w:tabs>
        <w:tab w:val="center" w:pos="4252"/>
        <w:tab w:val="right" w:pos="8504"/>
      </w:tabs>
      <w:spacing w:after="0" w:line="240" w:lineRule="auto"/>
      <w:rPr>
        <w:rFonts w:eastAsia="MS Mincho"/>
        <w:i/>
        <w:sz w:val="16"/>
        <w:szCs w:val="16"/>
        <w:lang w:val="es-PA"/>
      </w:rPr>
    </w:pPr>
    <w:r>
      <w:rPr>
        <w:rFonts w:eastAsia="MS Mincho"/>
        <w:i/>
        <w:sz w:val="16"/>
        <w:szCs w:val="16"/>
        <w:lang w:val="es-PA"/>
      </w:rPr>
      <w:t xml:space="preserve">Ministerio de Ambiente – </w:t>
    </w:r>
    <w:r>
      <w:rPr>
        <w:rFonts w:eastAsia="Calibri"/>
        <w:i/>
        <w:sz w:val="16"/>
        <w:szCs w:val="16"/>
        <w:lang w:val="es-PA"/>
      </w:rPr>
      <w:t xml:space="preserve"> Panamá  Oeste. </w:t>
    </w:r>
  </w:p>
  <w:p>
    <w:pPr>
      <w:tabs>
        <w:tab w:val="center" w:pos="4252"/>
        <w:tab w:val="right" w:pos="8504"/>
      </w:tabs>
      <w:spacing w:after="0" w:line="240" w:lineRule="auto"/>
      <w:rPr>
        <w:lang w:val="es-PA"/>
      </w:rPr>
    </w:pPr>
    <w:r>
      <w:rPr>
        <w:rFonts w:eastAsia="MS Mincho"/>
        <w:i/>
        <w:sz w:val="16"/>
        <w:szCs w:val="16"/>
        <w:lang w:val="es-PA"/>
      </w:rPr>
      <w:t xml:space="preserve">Página </w:t>
    </w:r>
    <w:r>
      <w:rPr>
        <w:rFonts w:eastAsia="MS Mincho"/>
        <w:i/>
        <w:sz w:val="16"/>
        <w:szCs w:val="16"/>
        <w:lang w:val="es-PA"/>
      </w:rPr>
      <w:fldChar w:fldCharType="begin"/>
    </w:r>
    <w:r>
      <w:rPr>
        <w:rFonts w:eastAsia="MS Mincho"/>
        <w:i/>
        <w:sz w:val="16"/>
        <w:szCs w:val="16"/>
        <w:lang w:val="es-PA"/>
      </w:rPr>
      <w:instrText xml:space="preserve"> PAGE </w:instrText>
    </w:r>
    <w:r>
      <w:rPr>
        <w:rFonts w:eastAsia="MS Mincho"/>
        <w:i/>
        <w:sz w:val="16"/>
        <w:szCs w:val="16"/>
        <w:lang w:val="es-PA"/>
      </w:rPr>
      <w:fldChar w:fldCharType="separate"/>
    </w:r>
    <w:r>
      <w:rPr>
        <w:rFonts w:eastAsia="MS Mincho"/>
        <w:i/>
        <w:sz w:val="16"/>
        <w:szCs w:val="16"/>
        <w:lang w:val="es-PA"/>
      </w:rPr>
      <w:t>3</w:t>
    </w:r>
    <w:r>
      <w:rPr>
        <w:rFonts w:eastAsia="MS Mincho"/>
        <w:i/>
        <w:sz w:val="16"/>
        <w:szCs w:val="16"/>
        <w:lang w:val="es-PA"/>
      </w:rPr>
      <w:fldChar w:fldCharType="end"/>
    </w:r>
    <w:r>
      <w:rPr>
        <w:rFonts w:eastAsia="MS Mincho"/>
        <w:i/>
        <w:sz w:val="16"/>
        <w:szCs w:val="16"/>
        <w:lang w:val="es-PA"/>
      </w:rPr>
      <w:t xml:space="preserve"> de </w:t>
    </w:r>
    <w:r>
      <w:rPr>
        <w:rFonts w:eastAsia="MS Mincho"/>
        <w:i/>
        <w:sz w:val="16"/>
        <w:szCs w:val="16"/>
        <w:lang w:val="es-PA"/>
      </w:rPr>
      <w:fldChar w:fldCharType="begin"/>
    </w:r>
    <w:r>
      <w:rPr>
        <w:rFonts w:eastAsia="MS Mincho"/>
        <w:i/>
        <w:sz w:val="16"/>
        <w:szCs w:val="16"/>
        <w:lang w:val="es-PA"/>
      </w:rPr>
      <w:instrText xml:space="preserve"> NUMPAGES </w:instrText>
    </w:r>
    <w:r>
      <w:rPr>
        <w:rFonts w:eastAsia="MS Mincho"/>
        <w:i/>
        <w:sz w:val="16"/>
        <w:szCs w:val="16"/>
        <w:lang w:val="es-PA"/>
      </w:rPr>
      <w:fldChar w:fldCharType="separate"/>
    </w:r>
    <w:r>
      <w:rPr>
        <w:rFonts w:eastAsia="MS Mincho"/>
        <w:i/>
        <w:sz w:val="16"/>
        <w:szCs w:val="16"/>
        <w:lang w:val="es-PA"/>
      </w:rPr>
      <w:t>7</w:t>
    </w:r>
    <w:r>
      <w:rPr>
        <w:rFonts w:eastAsia="MS Mincho"/>
        <w:i/>
        <w:sz w:val="16"/>
        <w:szCs w:val="16"/>
        <w:lang w:val="es-PA"/>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2C921D"/>
    <w:multiLevelType w:val="singleLevel"/>
    <w:tmpl w:val="A12C921D"/>
    <w:lvl w:ilvl="0" w:tentative="0">
      <w:start w:val="1"/>
      <w:numFmt w:val="decimal"/>
      <w:suff w:val="space"/>
      <w:lvlText w:val="%1."/>
      <w:lvlJc w:val="left"/>
    </w:lvl>
  </w:abstractNum>
  <w:abstractNum w:abstractNumId="1">
    <w:nsid w:val="FFFFFF82"/>
    <w:multiLevelType w:val="singleLevel"/>
    <w:tmpl w:val="FFFFFF82"/>
    <w:lvl w:ilvl="0" w:tentative="0">
      <w:start w:val="1"/>
      <w:numFmt w:val="bullet"/>
      <w:pStyle w:val="15"/>
      <w:lvlText w:val=""/>
      <w:lvlJc w:val="left"/>
      <w:pPr>
        <w:tabs>
          <w:tab w:val="left" w:pos="926"/>
        </w:tabs>
        <w:ind w:left="926" w:hanging="360"/>
      </w:pPr>
      <w:rPr>
        <w:rFonts w:hint="default" w:ascii="Symbol" w:hAnsi="Symbol"/>
      </w:rPr>
    </w:lvl>
  </w:abstractNum>
  <w:abstractNum w:abstractNumId="2">
    <w:nsid w:val="0D522D4B"/>
    <w:multiLevelType w:val="multilevel"/>
    <w:tmpl w:val="0D522D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5214C6A"/>
    <w:multiLevelType w:val="multilevel"/>
    <w:tmpl w:val="15214C6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DEF21F1"/>
    <w:multiLevelType w:val="multilevel"/>
    <w:tmpl w:val="1DEF21F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1642441"/>
    <w:multiLevelType w:val="multilevel"/>
    <w:tmpl w:val="2164244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2916B2D"/>
    <w:multiLevelType w:val="multilevel"/>
    <w:tmpl w:val="42916B2D"/>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B92BE1F"/>
    <w:multiLevelType w:val="singleLevel"/>
    <w:tmpl w:val="4B92BE1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8">
    <w:nsid w:val="5C2E2C1A"/>
    <w:multiLevelType w:val="multilevel"/>
    <w:tmpl w:val="5C2E2C1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4C414B9"/>
    <w:multiLevelType w:val="singleLevel"/>
    <w:tmpl w:val="64C414B9"/>
    <w:lvl w:ilvl="0" w:tentative="0">
      <w:start w:val="1"/>
      <w:numFmt w:val="decimal"/>
      <w:suff w:val="space"/>
      <w:lvlText w:val="%1."/>
      <w:lvlJc w:val="left"/>
      <w:pPr>
        <w:ind w:left="60" w:leftChars="0" w:firstLine="0" w:firstLineChars="0"/>
      </w:pPr>
    </w:lvl>
  </w:abstractNum>
  <w:abstractNum w:abstractNumId="10">
    <w:nsid w:val="7F9257D3"/>
    <w:multiLevelType w:val="multilevel"/>
    <w:tmpl w:val="7F9257D3"/>
    <w:lvl w:ilvl="0" w:tentative="0">
      <w:start w:val="1"/>
      <w:numFmt w:val="upperRoman"/>
      <w:lvlText w:val="%1."/>
      <w:lvlJc w:val="righ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0"/>
  </w:num>
  <w:num w:numId="3">
    <w:abstractNumId w:val="2"/>
  </w:num>
  <w:num w:numId="4">
    <w:abstractNumId w:val="9"/>
  </w:num>
  <w:num w:numId="5">
    <w:abstractNumId w:val="7"/>
  </w:num>
  <w:num w:numId="6">
    <w:abstractNumId w:val="3"/>
  </w:num>
  <w:num w:numId="7">
    <w:abstractNumId w:val="5"/>
  </w:num>
  <w:num w:numId="8">
    <w:abstractNumId w:val="4"/>
  </w:num>
  <w:num w:numId="9">
    <w:abstractNumId w:val="0"/>
  </w:num>
  <w:num w:numId="10">
    <w:abstractNumId w:val="8"/>
  </w:num>
  <w:num w:numId="1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ean Peñaloza">
    <w15:presenceInfo w15:providerId="None" w15:userId="Jean Peñaloz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A14"/>
    <w:rsid w:val="00002B76"/>
    <w:rsid w:val="00002C16"/>
    <w:rsid w:val="00002F5B"/>
    <w:rsid w:val="00002F6A"/>
    <w:rsid w:val="00003343"/>
    <w:rsid w:val="00003521"/>
    <w:rsid w:val="00003CBF"/>
    <w:rsid w:val="0000449B"/>
    <w:rsid w:val="00004F27"/>
    <w:rsid w:val="00005946"/>
    <w:rsid w:val="000061EA"/>
    <w:rsid w:val="00006718"/>
    <w:rsid w:val="00007056"/>
    <w:rsid w:val="000070D8"/>
    <w:rsid w:val="00010402"/>
    <w:rsid w:val="0001063F"/>
    <w:rsid w:val="00010954"/>
    <w:rsid w:val="00010BAC"/>
    <w:rsid w:val="0001148A"/>
    <w:rsid w:val="00011E3E"/>
    <w:rsid w:val="00012DDD"/>
    <w:rsid w:val="0001336C"/>
    <w:rsid w:val="0001476F"/>
    <w:rsid w:val="0001484C"/>
    <w:rsid w:val="00014A82"/>
    <w:rsid w:val="00014BFB"/>
    <w:rsid w:val="00015B75"/>
    <w:rsid w:val="0001659C"/>
    <w:rsid w:val="000166FC"/>
    <w:rsid w:val="00017264"/>
    <w:rsid w:val="00017298"/>
    <w:rsid w:val="000178D8"/>
    <w:rsid w:val="000208C0"/>
    <w:rsid w:val="00020EE9"/>
    <w:rsid w:val="00021E54"/>
    <w:rsid w:val="00022DEE"/>
    <w:rsid w:val="00023D4B"/>
    <w:rsid w:val="00024803"/>
    <w:rsid w:val="00025394"/>
    <w:rsid w:val="00025648"/>
    <w:rsid w:val="00025ABA"/>
    <w:rsid w:val="000269A4"/>
    <w:rsid w:val="00027530"/>
    <w:rsid w:val="000307BA"/>
    <w:rsid w:val="00030CD9"/>
    <w:rsid w:val="00030D96"/>
    <w:rsid w:val="00031AB5"/>
    <w:rsid w:val="000324F1"/>
    <w:rsid w:val="00032B34"/>
    <w:rsid w:val="00033901"/>
    <w:rsid w:val="000343CE"/>
    <w:rsid w:val="000348E1"/>
    <w:rsid w:val="00034F90"/>
    <w:rsid w:val="00034FCC"/>
    <w:rsid w:val="000353DD"/>
    <w:rsid w:val="000356E2"/>
    <w:rsid w:val="00035786"/>
    <w:rsid w:val="00035A7B"/>
    <w:rsid w:val="0003684A"/>
    <w:rsid w:val="00040855"/>
    <w:rsid w:val="000412A4"/>
    <w:rsid w:val="00041392"/>
    <w:rsid w:val="0004181D"/>
    <w:rsid w:val="00041876"/>
    <w:rsid w:val="00042CB4"/>
    <w:rsid w:val="000434D9"/>
    <w:rsid w:val="00044692"/>
    <w:rsid w:val="00044B97"/>
    <w:rsid w:val="000462B2"/>
    <w:rsid w:val="00046671"/>
    <w:rsid w:val="00047085"/>
    <w:rsid w:val="00047A41"/>
    <w:rsid w:val="00047BA9"/>
    <w:rsid w:val="00047D4C"/>
    <w:rsid w:val="00050E0A"/>
    <w:rsid w:val="00050E17"/>
    <w:rsid w:val="00051C36"/>
    <w:rsid w:val="000524FC"/>
    <w:rsid w:val="00052B24"/>
    <w:rsid w:val="00052B7A"/>
    <w:rsid w:val="00052D22"/>
    <w:rsid w:val="0005357B"/>
    <w:rsid w:val="000545DB"/>
    <w:rsid w:val="0005495A"/>
    <w:rsid w:val="00055259"/>
    <w:rsid w:val="00055272"/>
    <w:rsid w:val="000563C1"/>
    <w:rsid w:val="00056652"/>
    <w:rsid w:val="00056A12"/>
    <w:rsid w:val="00057D9C"/>
    <w:rsid w:val="0006088D"/>
    <w:rsid w:val="00060C47"/>
    <w:rsid w:val="00061949"/>
    <w:rsid w:val="00061C2D"/>
    <w:rsid w:val="000628C2"/>
    <w:rsid w:val="0006292A"/>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4952"/>
    <w:rsid w:val="00074C02"/>
    <w:rsid w:val="00075B73"/>
    <w:rsid w:val="000761AE"/>
    <w:rsid w:val="000768C7"/>
    <w:rsid w:val="00076C3A"/>
    <w:rsid w:val="00076E3D"/>
    <w:rsid w:val="00077B92"/>
    <w:rsid w:val="000806CF"/>
    <w:rsid w:val="00081E08"/>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1F18"/>
    <w:rsid w:val="0009237C"/>
    <w:rsid w:val="00092484"/>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49E"/>
    <w:rsid w:val="000A3AAF"/>
    <w:rsid w:val="000A4B26"/>
    <w:rsid w:val="000A5EE4"/>
    <w:rsid w:val="000A67BD"/>
    <w:rsid w:val="000A710C"/>
    <w:rsid w:val="000A785B"/>
    <w:rsid w:val="000A7EA8"/>
    <w:rsid w:val="000B07D0"/>
    <w:rsid w:val="000B1D80"/>
    <w:rsid w:val="000B20CB"/>
    <w:rsid w:val="000B23D1"/>
    <w:rsid w:val="000B323A"/>
    <w:rsid w:val="000B351E"/>
    <w:rsid w:val="000B3AC5"/>
    <w:rsid w:val="000B4612"/>
    <w:rsid w:val="000B481C"/>
    <w:rsid w:val="000B48B5"/>
    <w:rsid w:val="000B4B7C"/>
    <w:rsid w:val="000B51DE"/>
    <w:rsid w:val="000B529C"/>
    <w:rsid w:val="000B5546"/>
    <w:rsid w:val="000B5D63"/>
    <w:rsid w:val="000B609C"/>
    <w:rsid w:val="000B60A2"/>
    <w:rsid w:val="000B64EA"/>
    <w:rsid w:val="000B6992"/>
    <w:rsid w:val="000B6E3B"/>
    <w:rsid w:val="000B7408"/>
    <w:rsid w:val="000B7874"/>
    <w:rsid w:val="000C0318"/>
    <w:rsid w:val="000C06F8"/>
    <w:rsid w:val="000C1B62"/>
    <w:rsid w:val="000C2691"/>
    <w:rsid w:val="000C3A5F"/>
    <w:rsid w:val="000C428B"/>
    <w:rsid w:val="000C46B4"/>
    <w:rsid w:val="000C54B2"/>
    <w:rsid w:val="000C5F0B"/>
    <w:rsid w:val="000C71C2"/>
    <w:rsid w:val="000D0B1A"/>
    <w:rsid w:val="000D14A6"/>
    <w:rsid w:val="000D1B4F"/>
    <w:rsid w:val="000D2CB0"/>
    <w:rsid w:val="000D35FA"/>
    <w:rsid w:val="000D3FBE"/>
    <w:rsid w:val="000D4553"/>
    <w:rsid w:val="000D53C5"/>
    <w:rsid w:val="000D6EAC"/>
    <w:rsid w:val="000D719E"/>
    <w:rsid w:val="000D72B8"/>
    <w:rsid w:val="000D73A1"/>
    <w:rsid w:val="000D7AA0"/>
    <w:rsid w:val="000D7D5B"/>
    <w:rsid w:val="000D7D66"/>
    <w:rsid w:val="000D7FAC"/>
    <w:rsid w:val="000D7FE5"/>
    <w:rsid w:val="000E019C"/>
    <w:rsid w:val="000E025F"/>
    <w:rsid w:val="000E0325"/>
    <w:rsid w:val="000E2F80"/>
    <w:rsid w:val="000E2FE2"/>
    <w:rsid w:val="000E300B"/>
    <w:rsid w:val="000E3DBC"/>
    <w:rsid w:val="000E4069"/>
    <w:rsid w:val="000E530D"/>
    <w:rsid w:val="000E5A6F"/>
    <w:rsid w:val="000E5C49"/>
    <w:rsid w:val="000E67FC"/>
    <w:rsid w:val="000E6E07"/>
    <w:rsid w:val="000E7E61"/>
    <w:rsid w:val="000F07C4"/>
    <w:rsid w:val="000F2803"/>
    <w:rsid w:val="000F4BB2"/>
    <w:rsid w:val="000F4E8F"/>
    <w:rsid w:val="000F54E9"/>
    <w:rsid w:val="000F65AE"/>
    <w:rsid w:val="000F6B65"/>
    <w:rsid w:val="000F6C6F"/>
    <w:rsid w:val="000F7368"/>
    <w:rsid w:val="000F73AE"/>
    <w:rsid w:val="000F7F85"/>
    <w:rsid w:val="001002ED"/>
    <w:rsid w:val="00100899"/>
    <w:rsid w:val="001012B9"/>
    <w:rsid w:val="0010142D"/>
    <w:rsid w:val="00101DA9"/>
    <w:rsid w:val="00101F03"/>
    <w:rsid w:val="0010242E"/>
    <w:rsid w:val="00102CD9"/>
    <w:rsid w:val="00103418"/>
    <w:rsid w:val="00103852"/>
    <w:rsid w:val="001038E6"/>
    <w:rsid w:val="00103A74"/>
    <w:rsid w:val="00103D5E"/>
    <w:rsid w:val="001040E3"/>
    <w:rsid w:val="00104434"/>
    <w:rsid w:val="00104CEC"/>
    <w:rsid w:val="00105AF5"/>
    <w:rsid w:val="00106648"/>
    <w:rsid w:val="00106FEA"/>
    <w:rsid w:val="00107718"/>
    <w:rsid w:val="001078DC"/>
    <w:rsid w:val="0011090A"/>
    <w:rsid w:val="00110955"/>
    <w:rsid w:val="001121FE"/>
    <w:rsid w:val="0011284D"/>
    <w:rsid w:val="00112A49"/>
    <w:rsid w:val="00112BDE"/>
    <w:rsid w:val="00112C46"/>
    <w:rsid w:val="0011349F"/>
    <w:rsid w:val="00113F98"/>
    <w:rsid w:val="00114156"/>
    <w:rsid w:val="00114BCE"/>
    <w:rsid w:val="00116215"/>
    <w:rsid w:val="001168E5"/>
    <w:rsid w:val="001169BD"/>
    <w:rsid w:val="001173FD"/>
    <w:rsid w:val="00117E66"/>
    <w:rsid w:val="00120C4D"/>
    <w:rsid w:val="00121158"/>
    <w:rsid w:val="001211DF"/>
    <w:rsid w:val="00121443"/>
    <w:rsid w:val="0012171A"/>
    <w:rsid w:val="00121848"/>
    <w:rsid w:val="00121965"/>
    <w:rsid w:val="00121CAC"/>
    <w:rsid w:val="00122B8E"/>
    <w:rsid w:val="00122C67"/>
    <w:rsid w:val="00124329"/>
    <w:rsid w:val="001245B5"/>
    <w:rsid w:val="00125173"/>
    <w:rsid w:val="0012543C"/>
    <w:rsid w:val="001257BB"/>
    <w:rsid w:val="00125A73"/>
    <w:rsid w:val="001261A1"/>
    <w:rsid w:val="00126485"/>
    <w:rsid w:val="001264AD"/>
    <w:rsid w:val="0012706B"/>
    <w:rsid w:val="00130014"/>
    <w:rsid w:val="001306AE"/>
    <w:rsid w:val="00130BA2"/>
    <w:rsid w:val="00131364"/>
    <w:rsid w:val="00131877"/>
    <w:rsid w:val="0013208C"/>
    <w:rsid w:val="001331D2"/>
    <w:rsid w:val="0013336E"/>
    <w:rsid w:val="00134971"/>
    <w:rsid w:val="0013674D"/>
    <w:rsid w:val="00136D45"/>
    <w:rsid w:val="00136E66"/>
    <w:rsid w:val="00137077"/>
    <w:rsid w:val="001375E5"/>
    <w:rsid w:val="001404B1"/>
    <w:rsid w:val="00140558"/>
    <w:rsid w:val="00141558"/>
    <w:rsid w:val="00142150"/>
    <w:rsid w:val="001424E6"/>
    <w:rsid w:val="00142AB9"/>
    <w:rsid w:val="00142FA0"/>
    <w:rsid w:val="0014312A"/>
    <w:rsid w:val="00144101"/>
    <w:rsid w:val="00144711"/>
    <w:rsid w:val="00145318"/>
    <w:rsid w:val="001453AB"/>
    <w:rsid w:val="00145541"/>
    <w:rsid w:val="00145848"/>
    <w:rsid w:val="0014588C"/>
    <w:rsid w:val="00146FBD"/>
    <w:rsid w:val="001475D8"/>
    <w:rsid w:val="00150612"/>
    <w:rsid w:val="00150E8A"/>
    <w:rsid w:val="00151B5A"/>
    <w:rsid w:val="001522CD"/>
    <w:rsid w:val="001529AC"/>
    <w:rsid w:val="00152D74"/>
    <w:rsid w:val="00153DE0"/>
    <w:rsid w:val="00154253"/>
    <w:rsid w:val="00154B60"/>
    <w:rsid w:val="00154BC8"/>
    <w:rsid w:val="00154F59"/>
    <w:rsid w:val="00154FFC"/>
    <w:rsid w:val="00155307"/>
    <w:rsid w:val="001557BE"/>
    <w:rsid w:val="00155FDC"/>
    <w:rsid w:val="001564B5"/>
    <w:rsid w:val="00156C17"/>
    <w:rsid w:val="0015714C"/>
    <w:rsid w:val="00157FB3"/>
    <w:rsid w:val="001600AA"/>
    <w:rsid w:val="001609AC"/>
    <w:rsid w:val="00160D72"/>
    <w:rsid w:val="001610CD"/>
    <w:rsid w:val="00161C49"/>
    <w:rsid w:val="00161CEC"/>
    <w:rsid w:val="0016329F"/>
    <w:rsid w:val="00163BA1"/>
    <w:rsid w:val="00164301"/>
    <w:rsid w:val="00164A81"/>
    <w:rsid w:val="00164B3F"/>
    <w:rsid w:val="001650B0"/>
    <w:rsid w:val="00165737"/>
    <w:rsid w:val="00166095"/>
    <w:rsid w:val="0016724B"/>
    <w:rsid w:val="001675D2"/>
    <w:rsid w:val="00167A18"/>
    <w:rsid w:val="00170986"/>
    <w:rsid w:val="0017104F"/>
    <w:rsid w:val="00171215"/>
    <w:rsid w:val="00171295"/>
    <w:rsid w:val="00172395"/>
    <w:rsid w:val="00172A27"/>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024"/>
    <w:rsid w:val="001825E8"/>
    <w:rsid w:val="001826A1"/>
    <w:rsid w:val="0018562B"/>
    <w:rsid w:val="00185A9E"/>
    <w:rsid w:val="00186251"/>
    <w:rsid w:val="00186E1C"/>
    <w:rsid w:val="00187678"/>
    <w:rsid w:val="00187D5D"/>
    <w:rsid w:val="00187DA6"/>
    <w:rsid w:val="00190F4E"/>
    <w:rsid w:val="001911B6"/>
    <w:rsid w:val="00191550"/>
    <w:rsid w:val="001915E6"/>
    <w:rsid w:val="001916AB"/>
    <w:rsid w:val="00192C00"/>
    <w:rsid w:val="001939D6"/>
    <w:rsid w:val="00193CBF"/>
    <w:rsid w:val="00193DAE"/>
    <w:rsid w:val="00194129"/>
    <w:rsid w:val="001942B4"/>
    <w:rsid w:val="0019453A"/>
    <w:rsid w:val="00194FF2"/>
    <w:rsid w:val="0019638A"/>
    <w:rsid w:val="001977D1"/>
    <w:rsid w:val="00197837"/>
    <w:rsid w:val="001A022B"/>
    <w:rsid w:val="001A0AEF"/>
    <w:rsid w:val="001A1188"/>
    <w:rsid w:val="001A2B53"/>
    <w:rsid w:val="001A339E"/>
    <w:rsid w:val="001A3DCE"/>
    <w:rsid w:val="001A3FAF"/>
    <w:rsid w:val="001A3FE7"/>
    <w:rsid w:val="001A42A6"/>
    <w:rsid w:val="001A4F6F"/>
    <w:rsid w:val="001A56EF"/>
    <w:rsid w:val="001A57F4"/>
    <w:rsid w:val="001A5F83"/>
    <w:rsid w:val="001A6230"/>
    <w:rsid w:val="001A658E"/>
    <w:rsid w:val="001A7B11"/>
    <w:rsid w:val="001B1CBE"/>
    <w:rsid w:val="001B1D48"/>
    <w:rsid w:val="001B3CF1"/>
    <w:rsid w:val="001B4493"/>
    <w:rsid w:val="001B4CC5"/>
    <w:rsid w:val="001B503A"/>
    <w:rsid w:val="001B5F14"/>
    <w:rsid w:val="001B7AD8"/>
    <w:rsid w:val="001B7BFE"/>
    <w:rsid w:val="001B7E4A"/>
    <w:rsid w:val="001C0FCC"/>
    <w:rsid w:val="001C211D"/>
    <w:rsid w:val="001C41AD"/>
    <w:rsid w:val="001C4256"/>
    <w:rsid w:val="001C6E3B"/>
    <w:rsid w:val="001C7481"/>
    <w:rsid w:val="001C7794"/>
    <w:rsid w:val="001D0383"/>
    <w:rsid w:val="001D077E"/>
    <w:rsid w:val="001D1554"/>
    <w:rsid w:val="001D1A7A"/>
    <w:rsid w:val="001D1C8C"/>
    <w:rsid w:val="001D2553"/>
    <w:rsid w:val="001D2C53"/>
    <w:rsid w:val="001D3AE5"/>
    <w:rsid w:val="001D4EAA"/>
    <w:rsid w:val="001D4FAB"/>
    <w:rsid w:val="001D62C9"/>
    <w:rsid w:val="001D655D"/>
    <w:rsid w:val="001D69CC"/>
    <w:rsid w:val="001D78FC"/>
    <w:rsid w:val="001D795A"/>
    <w:rsid w:val="001D7CB5"/>
    <w:rsid w:val="001D7D37"/>
    <w:rsid w:val="001E0A3C"/>
    <w:rsid w:val="001E0C71"/>
    <w:rsid w:val="001E0FD7"/>
    <w:rsid w:val="001E1AC2"/>
    <w:rsid w:val="001E1EA7"/>
    <w:rsid w:val="001E1F5B"/>
    <w:rsid w:val="001E24D4"/>
    <w:rsid w:val="001E3491"/>
    <w:rsid w:val="001E3DD0"/>
    <w:rsid w:val="001E4127"/>
    <w:rsid w:val="001E4579"/>
    <w:rsid w:val="001E4AC7"/>
    <w:rsid w:val="001E4E94"/>
    <w:rsid w:val="001E6F49"/>
    <w:rsid w:val="001E7659"/>
    <w:rsid w:val="001E779B"/>
    <w:rsid w:val="001F11A4"/>
    <w:rsid w:val="001F11D8"/>
    <w:rsid w:val="001F2E99"/>
    <w:rsid w:val="001F4D02"/>
    <w:rsid w:val="001F503D"/>
    <w:rsid w:val="001F5635"/>
    <w:rsid w:val="001F5B6C"/>
    <w:rsid w:val="001F5B9F"/>
    <w:rsid w:val="001F5E56"/>
    <w:rsid w:val="001F5EC5"/>
    <w:rsid w:val="001F6E1D"/>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1B84"/>
    <w:rsid w:val="00212538"/>
    <w:rsid w:val="002125C3"/>
    <w:rsid w:val="0021414C"/>
    <w:rsid w:val="002144D8"/>
    <w:rsid w:val="00214590"/>
    <w:rsid w:val="00214B0B"/>
    <w:rsid w:val="0021543C"/>
    <w:rsid w:val="00215C92"/>
    <w:rsid w:val="00215FD8"/>
    <w:rsid w:val="002161E7"/>
    <w:rsid w:val="00216586"/>
    <w:rsid w:val="002179B9"/>
    <w:rsid w:val="00217B78"/>
    <w:rsid w:val="00217D95"/>
    <w:rsid w:val="00217E7F"/>
    <w:rsid w:val="00220190"/>
    <w:rsid w:val="0022030A"/>
    <w:rsid w:val="0022116E"/>
    <w:rsid w:val="00221271"/>
    <w:rsid w:val="00221802"/>
    <w:rsid w:val="00221887"/>
    <w:rsid w:val="00221AC1"/>
    <w:rsid w:val="0022254C"/>
    <w:rsid w:val="002232D0"/>
    <w:rsid w:val="0022343C"/>
    <w:rsid w:val="00224885"/>
    <w:rsid w:val="00224E79"/>
    <w:rsid w:val="00226AD1"/>
    <w:rsid w:val="00226AF5"/>
    <w:rsid w:val="00227257"/>
    <w:rsid w:val="00227F07"/>
    <w:rsid w:val="002313D3"/>
    <w:rsid w:val="00231B11"/>
    <w:rsid w:val="00231FE7"/>
    <w:rsid w:val="0023270F"/>
    <w:rsid w:val="00232DE3"/>
    <w:rsid w:val="00233BD9"/>
    <w:rsid w:val="00233F66"/>
    <w:rsid w:val="00234342"/>
    <w:rsid w:val="0023449A"/>
    <w:rsid w:val="0023449F"/>
    <w:rsid w:val="0023476E"/>
    <w:rsid w:val="002348B6"/>
    <w:rsid w:val="00234BBB"/>
    <w:rsid w:val="00235AB7"/>
    <w:rsid w:val="00235FEC"/>
    <w:rsid w:val="002360BB"/>
    <w:rsid w:val="0023695B"/>
    <w:rsid w:val="00237550"/>
    <w:rsid w:val="00240078"/>
    <w:rsid w:val="00240140"/>
    <w:rsid w:val="002412DD"/>
    <w:rsid w:val="00241AC2"/>
    <w:rsid w:val="00241FBE"/>
    <w:rsid w:val="0024245A"/>
    <w:rsid w:val="00242A4E"/>
    <w:rsid w:val="00242D06"/>
    <w:rsid w:val="00243936"/>
    <w:rsid w:val="002449B1"/>
    <w:rsid w:val="0024513C"/>
    <w:rsid w:val="00245B25"/>
    <w:rsid w:val="002475CF"/>
    <w:rsid w:val="00250F4F"/>
    <w:rsid w:val="00251B5B"/>
    <w:rsid w:val="00251CE8"/>
    <w:rsid w:val="002527BF"/>
    <w:rsid w:val="00252A9E"/>
    <w:rsid w:val="00253056"/>
    <w:rsid w:val="00253C89"/>
    <w:rsid w:val="00254326"/>
    <w:rsid w:val="00254B9B"/>
    <w:rsid w:val="002552FC"/>
    <w:rsid w:val="00255B46"/>
    <w:rsid w:val="0025671F"/>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AFA"/>
    <w:rsid w:val="00266BA6"/>
    <w:rsid w:val="00266FE3"/>
    <w:rsid w:val="00267463"/>
    <w:rsid w:val="00267A03"/>
    <w:rsid w:val="00267C06"/>
    <w:rsid w:val="002702A1"/>
    <w:rsid w:val="00270569"/>
    <w:rsid w:val="00270ED1"/>
    <w:rsid w:val="0027131E"/>
    <w:rsid w:val="00271C6E"/>
    <w:rsid w:val="00272188"/>
    <w:rsid w:val="002727F1"/>
    <w:rsid w:val="00272AE1"/>
    <w:rsid w:val="00273AB6"/>
    <w:rsid w:val="00273C2F"/>
    <w:rsid w:val="00274E6B"/>
    <w:rsid w:val="0027501D"/>
    <w:rsid w:val="0027548B"/>
    <w:rsid w:val="002756A1"/>
    <w:rsid w:val="00275764"/>
    <w:rsid w:val="00275A76"/>
    <w:rsid w:val="00275BE8"/>
    <w:rsid w:val="00275FA5"/>
    <w:rsid w:val="002761E9"/>
    <w:rsid w:val="002762B4"/>
    <w:rsid w:val="002768D9"/>
    <w:rsid w:val="00277205"/>
    <w:rsid w:val="00277439"/>
    <w:rsid w:val="00280268"/>
    <w:rsid w:val="0028071D"/>
    <w:rsid w:val="00281C17"/>
    <w:rsid w:val="00282106"/>
    <w:rsid w:val="00282781"/>
    <w:rsid w:val="00282D69"/>
    <w:rsid w:val="002832D9"/>
    <w:rsid w:val="002842DC"/>
    <w:rsid w:val="00284436"/>
    <w:rsid w:val="00284A90"/>
    <w:rsid w:val="00284D49"/>
    <w:rsid w:val="0028509A"/>
    <w:rsid w:val="002852A5"/>
    <w:rsid w:val="0028556B"/>
    <w:rsid w:val="00285E49"/>
    <w:rsid w:val="00287499"/>
    <w:rsid w:val="00287603"/>
    <w:rsid w:val="0028785B"/>
    <w:rsid w:val="00290ECE"/>
    <w:rsid w:val="00290FC5"/>
    <w:rsid w:val="002918AF"/>
    <w:rsid w:val="00291BB7"/>
    <w:rsid w:val="00292157"/>
    <w:rsid w:val="00292409"/>
    <w:rsid w:val="00292469"/>
    <w:rsid w:val="00292E63"/>
    <w:rsid w:val="00293876"/>
    <w:rsid w:val="00294B91"/>
    <w:rsid w:val="00295810"/>
    <w:rsid w:val="00295B7F"/>
    <w:rsid w:val="00295F44"/>
    <w:rsid w:val="002963FB"/>
    <w:rsid w:val="002969CB"/>
    <w:rsid w:val="002976CD"/>
    <w:rsid w:val="00297F6E"/>
    <w:rsid w:val="002A025D"/>
    <w:rsid w:val="002A03AC"/>
    <w:rsid w:val="002A080F"/>
    <w:rsid w:val="002A163B"/>
    <w:rsid w:val="002A16E5"/>
    <w:rsid w:val="002A205F"/>
    <w:rsid w:val="002A220D"/>
    <w:rsid w:val="002A2D2F"/>
    <w:rsid w:val="002A3066"/>
    <w:rsid w:val="002A344E"/>
    <w:rsid w:val="002A4FB7"/>
    <w:rsid w:val="002A4FC4"/>
    <w:rsid w:val="002A5B9E"/>
    <w:rsid w:val="002A73B0"/>
    <w:rsid w:val="002A7B97"/>
    <w:rsid w:val="002A7ED5"/>
    <w:rsid w:val="002B23E9"/>
    <w:rsid w:val="002B33ED"/>
    <w:rsid w:val="002B427E"/>
    <w:rsid w:val="002B4437"/>
    <w:rsid w:val="002B5067"/>
    <w:rsid w:val="002B5257"/>
    <w:rsid w:val="002B5648"/>
    <w:rsid w:val="002B6722"/>
    <w:rsid w:val="002B68D4"/>
    <w:rsid w:val="002B781E"/>
    <w:rsid w:val="002C0522"/>
    <w:rsid w:val="002C1210"/>
    <w:rsid w:val="002C245D"/>
    <w:rsid w:val="002C2540"/>
    <w:rsid w:val="002C2599"/>
    <w:rsid w:val="002C30BE"/>
    <w:rsid w:val="002C34AA"/>
    <w:rsid w:val="002C35FB"/>
    <w:rsid w:val="002C3B12"/>
    <w:rsid w:val="002C3E40"/>
    <w:rsid w:val="002C3EDB"/>
    <w:rsid w:val="002C44FD"/>
    <w:rsid w:val="002C4527"/>
    <w:rsid w:val="002C5199"/>
    <w:rsid w:val="002C6198"/>
    <w:rsid w:val="002C6ACE"/>
    <w:rsid w:val="002C7541"/>
    <w:rsid w:val="002D130B"/>
    <w:rsid w:val="002D1682"/>
    <w:rsid w:val="002D2BE8"/>
    <w:rsid w:val="002D3C0F"/>
    <w:rsid w:val="002D4077"/>
    <w:rsid w:val="002D4C53"/>
    <w:rsid w:val="002D4EA7"/>
    <w:rsid w:val="002D56B1"/>
    <w:rsid w:val="002D5D6D"/>
    <w:rsid w:val="002D6146"/>
    <w:rsid w:val="002D631E"/>
    <w:rsid w:val="002D66F7"/>
    <w:rsid w:val="002D675A"/>
    <w:rsid w:val="002D6B8B"/>
    <w:rsid w:val="002E046E"/>
    <w:rsid w:val="002E0535"/>
    <w:rsid w:val="002E0645"/>
    <w:rsid w:val="002E24DA"/>
    <w:rsid w:val="002E25DE"/>
    <w:rsid w:val="002E2A4D"/>
    <w:rsid w:val="002E2CCC"/>
    <w:rsid w:val="002E3695"/>
    <w:rsid w:val="002E46CB"/>
    <w:rsid w:val="002E4DB6"/>
    <w:rsid w:val="002E53D9"/>
    <w:rsid w:val="002E55EF"/>
    <w:rsid w:val="002E5BCD"/>
    <w:rsid w:val="002E5EED"/>
    <w:rsid w:val="002E60A6"/>
    <w:rsid w:val="002E66A0"/>
    <w:rsid w:val="002E6862"/>
    <w:rsid w:val="002E7A0E"/>
    <w:rsid w:val="002E7D19"/>
    <w:rsid w:val="002E7F9E"/>
    <w:rsid w:val="002F1D72"/>
    <w:rsid w:val="002F2241"/>
    <w:rsid w:val="002F2256"/>
    <w:rsid w:val="002F371B"/>
    <w:rsid w:val="002F3E87"/>
    <w:rsid w:val="002F3ED4"/>
    <w:rsid w:val="002F48D2"/>
    <w:rsid w:val="002F6BB4"/>
    <w:rsid w:val="002F6EB7"/>
    <w:rsid w:val="002F7DE4"/>
    <w:rsid w:val="002F7ED4"/>
    <w:rsid w:val="00300104"/>
    <w:rsid w:val="003014CB"/>
    <w:rsid w:val="00301953"/>
    <w:rsid w:val="00302717"/>
    <w:rsid w:val="0030396F"/>
    <w:rsid w:val="00303A71"/>
    <w:rsid w:val="0030475F"/>
    <w:rsid w:val="00304F12"/>
    <w:rsid w:val="0030516F"/>
    <w:rsid w:val="0030517F"/>
    <w:rsid w:val="003054AD"/>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4F95"/>
    <w:rsid w:val="0031557B"/>
    <w:rsid w:val="0031579A"/>
    <w:rsid w:val="00315B0F"/>
    <w:rsid w:val="003168FB"/>
    <w:rsid w:val="00316D99"/>
    <w:rsid w:val="00316FF3"/>
    <w:rsid w:val="0031721C"/>
    <w:rsid w:val="00317220"/>
    <w:rsid w:val="00317B9E"/>
    <w:rsid w:val="003205AC"/>
    <w:rsid w:val="003205FE"/>
    <w:rsid w:val="00320B97"/>
    <w:rsid w:val="00320E1C"/>
    <w:rsid w:val="00320E44"/>
    <w:rsid w:val="00321223"/>
    <w:rsid w:val="00321914"/>
    <w:rsid w:val="00321D8E"/>
    <w:rsid w:val="00321DC9"/>
    <w:rsid w:val="003242DD"/>
    <w:rsid w:val="00324904"/>
    <w:rsid w:val="00325470"/>
    <w:rsid w:val="00325CCF"/>
    <w:rsid w:val="00326069"/>
    <w:rsid w:val="00326416"/>
    <w:rsid w:val="00326D77"/>
    <w:rsid w:val="00327187"/>
    <w:rsid w:val="0032736C"/>
    <w:rsid w:val="00330889"/>
    <w:rsid w:val="00330B54"/>
    <w:rsid w:val="003310ED"/>
    <w:rsid w:val="003319E0"/>
    <w:rsid w:val="00331E76"/>
    <w:rsid w:val="003332FA"/>
    <w:rsid w:val="003333AB"/>
    <w:rsid w:val="003350EE"/>
    <w:rsid w:val="00335AC2"/>
    <w:rsid w:val="00336C0D"/>
    <w:rsid w:val="003371F3"/>
    <w:rsid w:val="00337D97"/>
    <w:rsid w:val="003407DF"/>
    <w:rsid w:val="003417F6"/>
    <w:rsid w:val="0034197E"/>
    <w:rsid w:val="00341D10"/>
    <w:rsid w:val="00341F21"/>
    <w:rsid w:val="003425FE"/>
    <w:rsid w:val="00342A09"/>
    <w:rsid w:val="00342AEE"/>
    <w:rsid w:val="00342FFD"/>
    <w:rsid w:val="003439BB"/>
    <w:rsid w:val="00343CFD"/>
    <w:rsid w:val="00343E03"/>
    <w:rsid w:val="00344665"/>
    <w:rsid w:val="00344A07"/>
    <w:rsid w:val="00344F51"/>
    <w:rsid w:val="0034509F"/>
    <w:rsid w:val="0034555F"/>
    <w:rsid w:val="00345AA6"/>
    <w:rsid w:val="00345C27"/>
    <w:rsid w:val="00345CA3"/>
    <w:rsid w:val="00346265"/>
    <w:rsid w:val="00346947"/>
    <w:rsid w:val="00346CAC"/>
    <w:rsid w:val="00347369"/>
    <w:rsid w:val="003504B5"/>
    <w:rsid w:val="0035078F"/>
    <w:rsid w:val="003511B3"/>
    <w:rsid w:val="0035176B"/>
    <w:rsid w:val="00351965"/>
    <w:rsid w:val="0035267F"/>
    <w:rsid w:val="0035274C"/>
    <w:rsid w:val="00352AF6"/>
    <w:rsid w:val="0035388E"/>
    <w:rsid w:val="00354385"/>
    <w:rsid w:val="00354696"/>
    <w:rsid w:val="003548EB"/>
    <w:rsid w:val="0035583F"/>
    <w:rsid w:val="00355AC9"/>
    <w:rsid w:val="003567BC"/>
    <w:rsid w:val="00356BBF"/>
    <w:rsid w:val="00357B9A"/>
    <w:rsid w:val="00360D80"/>
    <w:rsid w:val="00361964"/>
    <w:rsid w:val="003627BE"/>
    <w:rsid w:val="00362BA5"/>
    <w:rsid w:val="00362FF8"/>
    <w:rsid w:val="003634E9"/>
    <w:rsid w:val="003635A1"/>
    <w:rsid w:val="00363763"/>
    <w:rsid w:val="00363CD1"/>
    <w:rsid w:val="00363FC2"/>
    <w:rsid w:val="00365795"/>
    <w:rsid w:val="003659FE"/>
    <w:rsid w:val="003679B3"/>
    <w:rsid w:val="00367B6B"/>
    <w:rsid w:val="00367C20"/>
    <w:rsid w:val="00370A25"/>
    <w:rsid w:val="00370A49"/>
    <w:rsid w:val="00370F75"/>
    <w:rsid w:val="00372474"/>
    <w:rsid w:val="003736E8"/>
    <w:rsid w:val="00373966"/>
    <w:rsid w:val="003739BD"/>
    <w:rsid w:val="00374519"/>
    <w:rsid w:val="003746D3"/>
    <w:rsid w:val="0037690B"/>
    <w:rsid w:val="00377CD3"/>
    <w:rsid w:val="00380088"/>
    <w:rsid w:val="0038009F"/>
    <w:rsid w:val="0038240A"/>
    <w:rsid w:val="0038333F"/>
    <w:rsid w:val="00383453"/>
    <w:rsid w:val="00383DDB"/>
    <w:rsid w:val="0038562F"/>
    <w:rsid w:val="0038603A"/>
    <w:rsid w:val="00386318"/>
    <w:rsid w:val="003872C9"/>
    <w:rsid w:val="003879F8"/>
    <w:rsid w:val="00390242"/>
    <w:rsid w:val="00390462"/>
    <w:rsid w:val="00390DB0"/>
    <w:rsid w:val="00391185"/>
    <w:rsid w:val="003911EC"/>
    <w:rsid w:val="003916CB"/>
    <w:rsid w:val="00391A7E"/>
    <w:rsid w:val="00391DBB"/>
    <w:rsid w:val="003936C1"/>
    <w:rsid w:val="00393CEF"/>
    <w:rsid w:val="003948C7"/>
    <w:rsid w:val="00394905"/>
    <w:rsid w:val="00394C23"/>
    <w:rsid w:val="00394F56"/>
    <w:rsid w:val="00395BA9"/>
    <w:rsid w:val="003961CD"/>
    <w:rsid w:val="0039639A"/>
    <w:rsid w:val="00396956"/>
    <w:rsid w:val="00396DA8"/>
    <w:rsid w:val="00397AF6"/>
    <w:rsid w:val="00397FD7"/>
    <w:rsid w:val="003A0944"/>
    <w:rsid w:val="003A0B33"/>
    <w:rsid w:val="003A15F5"/>
    <w:rsid w:val="003A15FC"/>
    <w:rsid w:val="003A19F6"/>
    <w:rsid w:val="003A21B7"/>
    <w:rsid w:val="003A30B5"/>
    <w:rsid w:val="003A3835"/>
    <w:rsid w:val="003A3C4B"/>
    <w:rsid w:val="003A3E7D"/>
    <w:rsid w:val="003A4A08"/>
    <w:rsid w:val="003A4B62"/>
    <w:rsid w:val="003A54B4"/>
    <w:rsid w:val="003A5B66"/>
    <w:rsid w:val="003A6D8C"/>
    <w:rsid w:val="003B09B4"/>
    <w:rsid w:val="003B0CF5"/>
    <w:rsid w:val="003B0FDF"/>
    <w:rsid w:val="003B1811"/>
    <w:rsid w:val="003B19E7"/>
    <w:rsid w:val="003B1D86"/>
    <w:rsid w:val="003B2250"/>
    <w:rsid w:val="003B23FF"/>
    <w:rsid w:val="003B2428"/>
    <w:rsid w:val="003B4695"/>
    <w:rsid w:val="003B46F8"/>
    <w:rsid w:val="003B4F06"/>
    <w:rsid w:val="003B53B7"/>
    <w:rsid w:val="003B6AD3"/>
    <w:rsid w:val="003B7144"/>
    <w:rsid w:val="003B7BCD"/>
    <w:rsid w:val="003B7FB1"/>
    <w:rsid w:val="003C0715"/>
    <w:rsid w:val="003C1214"/>
    <w:rsid w:val="003C1317"/>
    <w:rsid w:val="003C1FAE"/>
    <w:rsid w:val="003C26EA"/>
    <w:rsid w:val="003C3462"/>
    <w:rsid w:val="003C34C6"/>
    <w:rsid w:val="003C3716"/>
    <w:rsid w:val="003C3A4E"/>
    <w:rsid w:val="003C4E42"/>
    <w:rsid w:val="003C5C33"/>
    <w:rsid w:val="003C60DB"/>
    <w:rsid w:val="003C70F3"/>
    <w:rsid w:val="003C7D92"/>
    <w:rsid w:val="003D1524"/>
    <w:rsid w:val="003D1603"/>
    <w:rsid w:val="003D1A6F"/>
    <w:rsid w:val="003D1B0E"/>
    <w:rsid w:val="003D1BE2"/>
    <w:rsid w:val="003D21E3"/>
    <w:rsid w:val="003D2666"/>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79C"/>
    <w:rsid w:val="003E19BA"/>
    <w:rsid w:val="003E29EA"/>
    <w:rsid w:val="003E3243"/>
    <w:rsid w:val="003E351B"/>
    <w:rsid w:val="003E4102"/>
    <w:rsid w:val="003E4248"/>
    <w:rsid w:val="003E44D3"/>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2EB3"/>
    <w:rsid w:val="003F3806"/>
    <w:rsid w:val="003F4306"/>
    <w:rsid w:val="003F43A3"/>
    <w:rsid w:val="003F489B"/>
    <w:rsid w:val="003F4C3E"/>
    <w:rsid w:val="003F5496"/>
    <w:rsid w:val="003F5D89"/>
    <w:rsid w:val="003F5DEF"/>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5DD"/>
    <w:rsid w:val="0041787D"/>
    <w:rsid w:val="00417AA7"/>
    <w:rsid w:val="00417B33"/>
    <w:rsid w:val="00417D29"/>
    <w:rsid w:val="00417F4A"/>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4C"/>
    <w:rsid w:val="004349B3"/>
    <w:rsid w:val="00434F5A"/>
    <w:rsid w:val="004350DA"/>
    <w:rsid w:val="004362C7"/>
    <w:rsid w:val="004368B0"/>
    <w:rsid w:val="00436BA7"/>
    <w:rsid w:val="00437131"/>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5AB"/>
    <w:rsid w:val="00452811"/>
    <w:rsid w:val="004529F5"/>
    <w:rsid w:val="00452E24"/>
    <w:rsid w:val="0045320B"/>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6A1"/>
    <w:rsid w:val="00463ABC"/>
    <w:rsid w:val="00464A1E"/>
    <w:rsid w:val="004656F1"/>
    <w:rsid w:val="00465F8E"/>
    <w:rsid w:val="004666E4"/>
    <w:rsid w:val="00466BB2"/>
    <w:rsid w:val="00466BC5"/>
    <w:rsid w:val="00466DC4"/>
    <w:rsid w:val="004670E4"/>
    <w:rsid w:val="00467660"/>
    <w:rsid w:val="00467868"/>
    <w:rsid w:val="00471F28"/>
    <w:rsid w:val="0047248E"/>
    <w:rsid w:val="004727DB"/>
    <w:rsid w:val="00472CFD"/>
    <w:rsid w:val="00472F6B"/>
    <w:rsid w:val="00473DCB"/>
    <w:rsid w:val="00474940"/>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693"/>
    <w:rsid w:val="00485D6F"/>
    <w:rsid w:val="00485EE0"/>
    <w:rsid w:val="004864CC"/>
    <w:rsid w:val="00486B91"/>
    <w:rsid w:val="0048709A"/>
    <w:rsid w:val="00487840"/>
    <w:rsid w:val="00490921"/>
    <w:rsid w:val="00491DD7"/>
    <w:rsid w:val="004922F6"/>
    <w:rsid w:val="004926B5"/>
    <w:rsid w:val="00492A73"/>
    <w:rsid w:val="00492B79"/>
    <w:rsid w:val="004940C2"/>
    <w:rsid w:val="0049414E"/>
    <w:rsid w:val="004943B0"/>
    <w:rsid w:val="00495221"/>
    <w:rsid w:val="004954A5"/>
    <w:rsid w:val="0049571E"/>
    <w:rsid w:val="00495FA7"/>
    <w:rsid w:val="00496D73"/>
    <w:rsid w:val="00497D56"/>
    <w:rsid w:val="00497F86"/>
    <w:rsid w:val="004A0821"/>
    <w:rsid w:val="004A0E64"/>
    <w:rsid w:val="004A10FE"/>
    <w:rsid w:val="004A20CF"/>
    <w:rsid w:val="004A4C76"/>
    <w:rsid w:val="004A4C7D"/>
    <w:rsid w:val="004A5B4F"/>
    <w:rsid w:val="004A6244"/>
    <w:rsid w:val="004A68B7"/>
    <w:rsid w:val="004A6C0C"/>
    <w:rsid w:val="004A7F68"/>
    <w:rsid w:val="004B0355"/>
    <w:rsid w:val="004B0519"/>
    <w:rsid w:val="004B0B82"/>
    <w:rsid w:val="004B0CA3"/>
    <w:rsid w:val="004B0E18"/>
    <w:rsid w:val="004B3C36"/>
    <w:rsid w:val="004B4DD9"/>
    <w:rsid w:val="004B4FE8"/>
    <w:rsid w:val="004B5B17"/>
    <w:rsid w:val="004B5B69"/>
    <w:rsid w:val="004B5C56"/>
    <w:rsid w:val="004B76A8"/>
    <w:rsid w:val="004B7A8A"/>
    <w:rsid w:val="004B7FC6"/>
    <w:rsid w:val="004C0850"/>
    <w:rsid w:val="004C0A0B"/>
    <w:rsid w:val="004C1CDD"/>
    <w:rsid w:val="004C2DED"/>
    <w:rsid w:val="004C3013"/>
    <w:rsid w:val="004C316A"/>
    <w:rsid w:val="004C322C"/>
    <w:rsid w:val="004C328E"/>
    <w:rsid w:val="004C4758"/>
    <w:rsid w:val="004C591E"/>
    <w:rsid w:val="004C65AA"/>
    <w:rsid w:val="004C67AC"/>
    <w:rsid w:val="004C699A"/>
    <w:rsid w:val="004C6D7D"/>
    <w:rsid w:val="004C6FC2"/>
    <w:rsid w:val="004D0A08"/>
    <w:rsid w:val="004D0D12"/>
    <w:rsid w:val="004D0DBE"/>
    <w:rsid w:val="004D1B93"/>
    <w:rsid w:val="004D286E"/>
    <w:rsid w:val="004D2A29"/>
    <w:rsid w:val="004D3667"/>
    <w:rsid w:val="004D3FA3"/>
    <w:rsid w:val="004D5516"/>
    <w:rsid w:val="004D5630"/>
    <w:rsid w:val="004D563A"/>
    <w:rsid w:val="004D602E"/>
    <w:rsid w:val="004D623E"/>
    <w:rsid w:val="004D62E1"/>
    <w:rsid w:val="004D6F19"/>
    <w:rsid w:val="004D705B"/>
    <w:rsid w:val="004E028E"/>
    <w:rsid w:val="004E04DB"/>
    <w:rsid w:val="004E0733"/>
    <w:rsid w:val="004E13C5"/>
    <w:rsid w:val="004E16A8"/>
    <w:rsid w:val="004E1BB1"/>
    <w:rsid w:val="004E277A"/>
    <w:rsid w:val="004E2BDA"/>
    <w:rsid w:val="004E2C40"/>
    <w:rsid w:val="004E379D"/>
    <w:rsid w:val="004E3833"/>
    <w:rsid w:val="004E4592"/>
    <w:rsid w:val="004E48C0"/>
    <w:rsid w:val="004E5364"/>
    <w:rsid w:val="004E654B"/>
    <w:rsid w:val="004E65CE"/>
    <w:rsid w:val="004F0D45"/>
    <w:rsid w:val="004F0EE0"/>
    <w:rsid w:val="004F16BB"/>
    <w:rsid w:val="004F1C58"/>
    <w:rsid w:val="004F233B"/>
    <w:rsid w:val="004F2349"/>
    <w:rsid w:val="004F2CAC"/>
    <w:rsid w:val="004F34AD"/>
    <w:rsid w:val="004F441C"/>
    <w:rsid w:val="004F45A5"/>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C6D"/>
    <w:rsid w:val="00512F4B"/>
    <w:rsid w:val="00512FCE"/>
    <w:rsid w:val="0051314A"/>
    <w:rsid w:val="00513494"/>
    <w:rsid w:val="00513650"/>
    <w:rsid w:val="00514A52"/>
    <w:rsid w:val="00514CBA"/>
    <w:rsid w:val="00514FD3"/>
    <w:rsid w:val="0051514F"/>
    <w:rsid w:val="00515E41"/>
    <w:rsid w:val="005164CB"/>
    <w:rsid w:val="00516D36"/>
    <w:rsid w:val="00516E38"/>
    <w:rsid w:val="005175E0"/>
    <w:rsid w:val="00517D56"/>
    <w:rsid w:val="00517E16"/>
    <w:rsid w:val="00520D78"/>
    <w:rsid w:val="00521154"/>
    <w:rsid w:val="005227AC"/>
    <w:rsid w:val="00522A07"/>
    <w:rsid w:val="00522E86"/>
    <w:rsid w:val="00522ECD"/>
    <w:rsid w:val="005233C8"/>
    <w:rsid w:val="00523769"/>
    <w:rsid w:val="0052378C"/>
    <w:rsid w:val="00523C3E"/>
    <w:rsid w:val="00523E30"/>
    <w:rsid w:val="00523FCC"/>
    <w:rsid w:val="0052428B"/>
    <w:rsid w:val="00524F7D"/>
    <w:rsid w:val="00524F8F"/>
    <w:rsid w:val="005252A2"/>
    <w:rsid w:val="00525476"/>
    <w:rsid w:val="005255DE"/>
    <w:rsid w:val="00525A2B"/>
    <w:rsid w:val="00525AA4"/>
    <w:rsid w:val="00525C5A"/>
    <w:rsid w:val="00525E11"/>
    <w:rsid w:val="00526BD3"/>
    <w:rsid w:val="0052744B"/>
    <w:rsid w:val="005277F6"/>
    <w:rsid w:val="00527930"/>
    <w:rsid w:val="00527F00"/>
    <w:rsid w:val="00530489"/>
    <w:rsid w:val="005305A3"/>
    <w:rsid w:val="00531481"/>
    <w:rsid w:val="005314B2"/>
    <w:rsid w:val="00531D5C"/>
    <w:rsid w:val="00531F2A"/>
    <w:rsid w:val="00532A2C"/>
    <w:rsid w:val="005339D2"/>
    <w:rsid w:val="00533A5A"/>
    <w:rsid w:val="00533CC3"/>
    <w:rsid w:val="00533E30"/>
    <w:rsid w:val="0053496D"/>
    <w:rsid w:val="00534989"/>
    <w:rsid w:val="00535A00"/>
    <w:rsid w:val="005365E9"/>
    <w:rsid w:val="00536F49"/>
    <w:rsid w:val="00540E89"/>
    <w:rsid w:val="00541526"/>
    <w:rsid w:val="00541970"/>
    <w:rsid w:val="00542770"/>
    <w:rsid w:val="00542C7D"/>
    <w:rsid w:val="00542E23"/>
    <w:rsid w:val="00543EAD"/>
    <w:rsid w:val="0054451D"/>
    <w:rsid w:val="00545BD5"/>
    <w:rsid w:val="00545F41"/>
    <w:rsid w:val="005460E0"/>
    <w:rsid w:val="00546DE5"/>
    <w:rsid w:val="00547AC1"/>
    <w:rsid w:val="00547BDF"/>
    <w:rsid w:val="00547F45"/>
    <w:rsid w:val="00547FDF"/>
    <w:rsid w:val="00551400"/>
    <w:rsid w:val="0055199C"/>
    <w:rsid w:val="0055233F"/>
    <w:rsid w:val="0055278E"/>
    <w:rsid w:val="00552F33"/>
    <w:rsid w:val="005535F7"/>
    <w:rsid w:val="005539F9"/>
    <w:rsid w:val="00553A22"/>
    <w:rsid w:val="00554617"/>
    <w:rsid w:val="005547A0"/>
    <w:rsid w:val="0055484E"/>
    <w:rsid w:val="0055564E"/>
    <w:rsid w:val="00555A04"/>
    <w:rsid w:val="00555EE3"/>
    <w:rsid w:val="0055630E"/>
    <w:rsid w:val="00556B9C"/>
    <w:rsid w:val="005570CC"/>
    <w:rsid w:val="005571BD"/>
    <w:rsid w:val="00557B40"/>
    <w:rsid w:val="00557C38"/>
    <w:rsid w:val="00557D1A"/>
    <w:rsid w:val="00557E8E"/>
    <w:rsid w:val="005601EA"/>
    <w:rsid w:val="00561510"/>
    <w:rsid w:val="00562530"/>
    <w:rsid w:val="00562EEE"/>
    <w:rsid w:val="00563291"/>
    <w:rsid w:val="00564B3E"/>
    <w:rsid w:val="00565EE3"/>
    <w:rsid w:val="005668A0"/>
    <w:rsid w:val="005673CB"/>
    <w:rsid w:val="005674C2"/>
    <w:rsid w:val="00570A91"/>
    <w:rsid w:val="00570AA5"/>
    <w:rsid w:val="00570BBF"/>
    <w:rsid w:val="005729A8"/>
    <w:rsid w:val="00572E81"/>
    <w:rsid w:val="0057399C"/>
    <w:rsid w:val="00573CF9"/>
    <w:rsid w:val="005741D4"/>
    <w:rsid w:val="00574A1B"/>
    <w:rsid w:val="00574BA8"/>
    <w:rsid w:val="00575035"/>
    <w:rsid w:val="00575036"/>
    <w:rsid w:val="00575456"/>
    <w:rsid w:val="00575AD7"/>
    <w:rsid w:val="00575C49"/>
    <w:rsid w:val="005762EE"/>
    <w:rsid w:val="0057650C"/>
    <w:rsid w:val="005775DA"/>
    <w:rsid w:val="00577633"/>
    <w:rsid w:val="00577B27"/>
    <w:rsid w:val="00577C1F"/>
    <w:rsid w:val="00577FE4"/>
    <w:rsid w:val="005827D1"/>
    <w:rsid w:val="00583176"/>
    <w:rsid w:val="0058434A"/>
    <w:rsid w:val="005843D2"/>
    <w:rsid w:val="005843F2"/>
    <w:rsid w:val="00584958"/>
    <w:rsid w:val="00585170"/>
    <w:rsid w:val="00585F6F"/>
    <w:rsid w:val="005863FB"/>
    <w:rsid w:val="00586BC6"/>
    <w:rsid w:val="00587605"/>
    <w:rsid w:val="005878A2"/>
    <w:rsid w:val="0059019C"/>
    <w:rsid w:val="005910B7"/>
    <w:rsid w:val="005919C9"/>
    <w:rsid w:val="00591A21"/>
    <w:rsid w:val="00591CBF"/>
    <w:rsid w:val="00592901"/>
    <w:rsid w:val="005931B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3E59"/>
    <w:rsid w:val="005C4865"/>
    <w:rsid w:val="005C6047"/>
    <w:rsid w:val="005C6A0B"/>
    <w:rsid w:val="005C6A74"/>
    <w:rsid w:val="005C7229"/>
    <w:rsid w:val="005C7BFE"/>
    <w:rsid w:val="005D0091"/>
    <w:rsid w:val="005D011C"/>
    <w:rsid w:val="005D020B"/>
    <w:rsid w:val="005D0649"/>
    <w:rsid w:val="005D068D"/>
    <w:rsid w:val="005D0E1F"/>
    <w:rsid w:val="005D1822"/>
    <w:rsid w:val="005D1F86"/>
    <w:rsid w:val="005D368F"/>
    <w:rsid w:val="005D3700"/>
    <w:rsid w:val="005D4373"/>
    <w:rsid w:val="005D4611"/>
    <w:rsid w:val="005D46A5"/>
    <w:rsid w:val="005D49C8"/>
    <w:rsid w:val="005D4AA6"/>
    <w:rsid w:val="005D4F39"/>
    <w:rsid w:val="005D5265"/>
    <w:rsid w:val="005D5422"/>
    <w:rsid w:val="005D5D02"/>
    <w:rsid w:val="005D5D4E"/>
    <w:rsid w:val="005D5F62"/>
    <w:rsid w:val="005D6A35"/>
    <w:rsid w:val="005D6CE6"/>
    <w:rsid w:val="005D706D"/>
    <w:rsid w:val="005D7474"/>
    <w:rsid w:val="005D7DCA"/>
    <w:rsid w:val="005E070C"/>
    <w:rsid w:val="005E09DA"/>
    <w:rsid w:val="005E2359"/>
    <w:rsid w:val="005E273E"/>
    <w:rsid w:val="005E2CE1"/>
    <w:rsid w:val="005E39DF"/>
    <w:rsid w:val="005E4132"/>
    <w:rsid w:val="005E4233"/>
    <w:rsid w:val="005E4B71"/>
    <w:rsid w:val="005E517A"/>
    <w:rsid w:val="005E576E"/>
    <w:rsid w:val="005E5843"/>
    <w:rsid w:val="005E5D37"/>
    <w:rsid w:val="005E5FE9"/>
    <w:rsid w:val="005E639E"/>
    <w:rsid w:val="005E68F0"/>
    <w:rsid w:val="005E70F0"/>
    <w:rsid w:val="005F14E3"/>
    <w:rsid w:val="005F184E"/>
    <w:rsid w:val="005F1B20"/>
    <w:rsid w:val="005F1E16"/>
    <w:rsid w:val="005F26BE"/>
    <w:rsid w:val="005F2BE2"/>
    <w:rsid w:val="005F321A"/>
    <w:rsid w:val="005F39CF"/>
    <w:rsid w:val="005F3A3A"/>
    <w:rsid w:val="005F3EC8"/>
    <w:rsid w:val="005F49E8"/>
    <w:rsid w:val="005F4AEB"/>
    <w:rsid w:val="005F4E3C"/>
    <w:rsid w:val="005F5162"/>
    <w:rsid w:val="005F6A1A"/>
    <w:rsid w:val="005F7411"/>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8B2"/>
    <w:rsid w:val="00611DB9"/>
    <w:rsid w:val="00612274"/>
    <w:rsid w:val="00612C96"/>
    <w:rsid w:val="00613923"/>
    <w:rsid w:val="00613D5A"/>
    <w:rsid w:val="0061410D"/>
    <w:rsid w:val="00614935"/>
    <w:rsid w:val="0061518B"/>
    <w:rsid w:val="0061529E"/>
    <w:rsid w:val="00616A0A"/>
    <w:rsid w:val="00616C52"/>
    <w:rsid w:val="006205EE"/>
    <w:rsid w:val="00620DA6"/>
    <w:rsid w:val="006223ED"/>
    <w:rsid w:val="0062269C"/>
    <w:rsid w:val="00622A8D"/>
    <w:rsid w:val="0062364C"/>
    <w:rsid w:val="00623688"/>
    <w:rsid w:val="00623E7B"/>
    <w:rsid w:val="00623FE0"/>
    <w:rsid w:val="006243FB"/>
    <w:rsid w:val="0062471B"/>
    <w:rsid w:val="00624C4B"/>
    <w:rsid w:val="00624FBE"/>
    <w:rsid w:val="0062590B"/>
    <w:rsid w:val="00625B14"/>
    <w:rsid w:val="00625B67"/>
    <w:rsid w:val="0062647B"/>
    <w:rsid w:val="00627512"/>
    <w:rsid w:val="00627616"/>
    <w:rsid w:val="00627977"/>
    <w:rsid w:val="00630929"/>
    <w:rsid w:val="00630BC3"/>
    <w:rsid w:val="00632064"/>
    <w:rsid w:val="0063295A"/>
    <w:rsid w:val="00632D69"/>
    <w:rsid w:val="00632F6B"/>
    <w:rsid w:val="00633754"/>
    <w:rsid w:val="00633F91"/>
    <w:rsid w:val="00634728"/>
    <w:rsid w:val="006350DA"/>
    <w:rsid w:val="006353DA"/>
    <w:rsid w:val="006358AD"/>
    <w:rsid w:val="00635DFE"/>
    <w:rsid w:val="00636A34"/>
    <w:rsid w:val="00636B14"/>
    <w:rsid w:val="00637278"/>
    <w:rsid w:val="006374DE"/>
    <w:rsid w:val="00637E56"/>
    <w:rsid w:val="0064147C"/>
    <w:rsid w:val="00641F46"/>
    <w:rsid w:val="00642303"/>
    <w:rsid w:val="006426C6"/>
    <w:rsid w:val="006429DC"/>
    <w:rsid w:val="0064321F"/>
    <w:rsid w:val="0064358A"/>
    <w:rsid w:val="006442E5"/>
    <w:rsid w:val="006447D9"/>
    <w:rsid w:val="00644CC4"/>
    <w:rsid w:val="00645088"/>
    <w:rsid w:val="0064627C"/>
    <w:rsid w:val="00646337"/>
    <w:rsid w:val="00646920"/>
    <w:rsid w:val="006471F7"/>
    <w:rsid w:val="006473FF"/>
    <w:rsid w:val="0065024F"/>
    <w:rsid w:val="006506F8"/>
    <w:rsid w:val="00650767"/>
    <w:rsid w:val="0065093C"/>
    <w:rsid w:val="006515F0"/>
    <w:rsid w:val="00651A52"/>
    <w:rsid w:val="00651A84"/>
    <w:rsid w:val="006522C0"/>
    <w:rsid w:val="006529A7"/>
    <w:rsid w:val="0065323C"/>
    <w:rsid w:val="00653442"/>
    <w:rsid w:val="006534C9"/>
    <w:rsid w:val="00653617"/>
    <w:rsid w:val="0065368E"/>
    <w:rsid w:val="00653F6A"/>
    <w:rsid w:val="0065401A"/>
    <w:rsid w:val="006543A7"/>
    <w:rsid w:val="0065447C"/>
    <w:rsid w:val="0065472A"/>
    <w:rsid w:val="00654D2A"/>
    <w:rsid w:val="0065525B"/>
    <w:rsid w:val="00655412"/>
    <w:rsid w:val="00655695"/>
    <w:rsid w:val="00656C30"/>
    <w:rsid w:val="006616FF"/>
    <w:rsid w:val="00661F9A"/>
    <w:rsid w:val="00662E5D"/>
    <w:rsid w:val="00662F16"/>
    <w:rsid w:val="00663225"/>
    <w:rsid w:val="00663B7F"/>
    <w:rsid w:val="00663F95"/>
    <w:rsid w:val="006642B6"/>
    <w:rsid w:val="00664F29"/>
    <w:rsid w:val="00665100"/>
    <w:rsid w:val="00665306"/>
    <w:rsid w:val="00665386"/>
    <w:rsid w:val="00665DBF"/>
    <w:rsid w:val="00665DEE"/>
    <w:rsid w:val="00666ACC"/>
    <w:rsid w:val="00666BFC"/>
    <w:rsid w:val="00670305"/>
    <w:rsid w:val="00670D69"/>
    <w:rsid w:val="0067101E"/>
    <w:rsid w:val="006712B6"/>
    <w:rsid w:val="00671326"/>
    <w:rsid w:val="0067143F"/>
    <w:rsid w:val="0067224C"/>
    <w:rsid w:val="006723D0"/>
    <w:rsid w:val="00672D7B"/>
    <w:rsid w:val="00672F0C"/>
    <w:rsid w:val="0067323B"/>
    <w:rsid w:val="00673309"/>
    <w:rsid w:val="00673E14"/>
    <w:rsid w:val="006742C9"/>
    <w:rsid w:val="00674FDD"/>
    <w:rsid w:val="0067586E"/>
    <w:rsid w:val="00675F8F"/>
    <w:rsid w:val="006768BE"/>
    <w:rsid w:val="00676A1E"/>
    <w:rsid w:val="00676FAA"/>
    <w:rsid w:val="00677DD5"/>
    <w:rsid w:val="006804B8"/>
    <w:rsid w:val="006807FA"/>
    <w:rsid w:val="00680BB8"/>
    <w:rsid w:val="00681738"/>
    <w:rsid w:val="00681871"/>
    <w:rsid w:val="00682B22"/>
    <w:rsid w:val="00682DF1"/>
    <w:rsid w:val="00682F59"/>
    <w:rsid w:val="006831E5"/>
    <w:rsid w:val="0068324E"/>
    <w:rsid w:val="006836CF"/>
    <w:rsid w:val="006841AD"/>
    <w:rsid w:val="0068428F"/>
    <w:rsid w:val="00684776"/>
    <w:rsid w:val="006849DA"/>
    <w:rsid w:val="00684B4D"/>
    <w:rsid w:val="00684B69"/>
    <w:rsid w:val="006851DA"/>
    <w:rsid w:val="0068660A"/>
    <w:rsid w:val="00686BD5"/>
    <w:rsid w:val="00686E67"/>
    <w:rsid w:val="0068707E"/>
    <w:rsid w:val="00687153"/>
    <w:rsid w:val="006871DC"/>
    <w:rsid w:val="006871DD"/>
    <w:rsid w:val="00690180"/>
    <w:rsid w:val="00690B11"/>
    <w:rsid w:val="00691770"/>
    <w:rsid w:val="00691865"/>
    <w:rsid w:val="00691EC8"/>
    <w:rsid w:val="00693EE4"/>
    <w:rsid w:val="0069401A"/>
    <w:rsid w:val="00695695"/>
    <w:rsid w:val="006965BB"/>
    <w:rsid w:val="00696A7F"/>
    <w:rsid w:val="00696B6A"/>
    <w:rsid w:val="006A0777"/>
    <w:rsid w:val="006A0F4F"/>
    <w:rsid w:val="006A108E"/>
    <w:rsid w:val="006A2115"/>
    <w:rsid w:val="006A2155"/>
    <w:rsid w:val="006A2F62"/>
    <w:rsid w:val="006A31CA"/>
    <w:rsid w:val="006A6361"/>
    <w:rsid w:val="006A6989"/>
    <w:rsid w:val="006A6E99"/>
    <w:rsid w:val="006A7581"/>
    <w:rsid w:val="006A7666"/>
    <w:rsid w:val="006B010C"/>
    <w:rsid w:val="006B01C4"/>
    <w:rsid w:val="006B0694"/>
    <w:rsid w:val="006B07B6"/>
    <w:rsid w:val="006B08C4"/>
    <w:rsid w:val="006B0AC6"/>
    <w:rsid w:val="006B0F4B"/>
    <w:rsid w:val="006B109A"/>
    <w:rsid w:val="006B1119"/>
    <w:rsid w:val="006B3067"/>
    <w:rsid w:val="006B3AE9"/>
    <w:rsid w:val="006B3E35"/>
    <w:rsid w:val="006B405F"/>
    <w:rsid w:val="006B4577"/>
    <w:rsid w:val="006B5149"/>
    <w:rsid w:val="006B5A59"/>
    <w:rsid w:val="006B6133"/>
    <w:rsid w:val="006B73A3"/>
    <w:rsid w:val="006B7512"/>
    <w:rsid w:val="006B7643"/>
    <w:rsid w:val="006B7CB0"/>
    <w:rsid w:val="006B7FD9"/>
    <w:rsid w:val="006C0266"/>
    <w:rsid w:val="006C030C"/>
    <w:rsid w:val="006C0459"/>
    <w:rsid w:val="006C06FB"/>
    <w:rsid w:val="006C0CFA"/>
    <w:rsid w:val="006C0E20"/>
    <w:rsid w:val="006C10D2"/>
    <w:rsid w:val="006C1760"/>
    <w:rsid w:val="006C181C"/>
    <w:rsid w:val="006C23D2"/>
    <w:rsid w:val="006C25B1"/>
    <w:rsid w:val="006C2C6B"/>
    <w:rsid w:val="006C2F87"/>
    <w:rsid w:val="006C304B"/>
    <w:rsid w:val="006C3778"/>
    <w:rsid w:val="006C3C10"/>
    <w:rsid w:val="006C4838"/>
    <w:rsid w:val="006C4A14"/>
    <w:rsid w:val="006C4EB2"/>
    <w:rsid w:val="006C52EE"/>
    <w:rsid w:val="006C54B0"/>
    <w:rsid w:val="006C557D"/>
    <w:rsid w:val="006C56A9"/>
    <w:rsid w:val="006C6A12"/>
    <w:rsid w:val="006C7976"/>
    <w:rsid w:val="006C7BC9"/>
    <w:rsid w:val="006C7EA2"/>
    <w:rsid w:val="006D0110"/>
    <w:rsid w:val="006D027E"/>
    <w:rsid w:val="006D048D"/>
    <w:rsid w:val="006D10E5"/>
    <w:rsid w:val="006D15E9"/>
    <w:rsid w:val="006D19E7"/>
    <w:rsid w:val="006D2EB9"/>
    <w:rsid w:val="006D3271"/>
    <w:rsid w:val="006D328F"/>
    <w:rsid w:val="006D37B8"/>
    <w:rsid w:val="006D4C15"/>
    <w:rsid w:val="006D568F"/>
    <w:rsid w:val="006D67A7"/>
    <w:rsid w:val="006D6FDF"/>
    <w:rsid w:val="006D70C6"/>
    <w:rsid w:val="006D72CC"/>
    <w:rsid w:val="006D7419"/>
    <w:rsid w:val="006D78F4"/>
    <w:rsid w:val="006E01C7"/>
    <w:rsid w:val="006E04C5"/>
    <w:rsid w:val="006E15F5"/>
    <w:rsid w:val="006E1D60"/>
    <w:rsid w:val="006E296F"/>
    <w:rsid w:val="006E2A30"/>
    <w:rsid w:val="006E32D5"/>
    <w:rsid w:val="006E33B8"/>
    <w:rsid w:val="006E3601"/>
    <w:rsid w:val="006E3B64"/>
    <w:rsid w:val="006E4A40"/>
    <w:rsid w:val="006E4FBB"/>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4C45"/>
    <w:rsid w:val="006F558F"/>
    <w:rsid w:val="006F562C"/>
    <w:rsid w:val="006F5660"/>
    <w:rsid w:val="006F71DC"/>
    <w:rsid w:val="00701444"/>
    <w:rsid w:val="0070144E"/>
    <w:rsid w:val="00701814"/>
    <w:rsid w:val="00701CDF"/>
    <w:rsid w:val="00702056"/>
    <w:rsid w:val="00702ADA"/>
    <w:rsid w:val="00702EA4"/>
    <w:rsid w:val="007032C9"/>
    <w:rsid w:val="007033DC"/>
    <w:rsid w:val="007042CA"/>
    <w:rsid w:val="00704772"/>
    <w:rsid w:val="00704A43"/>
    <w:rsid w:val="00704F54"/>
    <w:rsid w:val="007054D1"/>
    <w:rsid w:val="0070587E"/>
    <w:rsid w:val="00705BE2"/>
    <w:rsid w:val="00705F89"/>
    <w:rsid w:val="007063A1"/>
    <w:rsid w:val="00707E35"/>
    <w:rsid w:val="00707FF2"/>
    <w:rsid w:val="00710073"/>
    <w:rsid w:val="007108CA"/>
    <w:rsid w:val="007110BF"/>
    <w:rsid w:val="007110C1"/>
    <w:rsid w:val="00711CFA"/>
    <w:rsid w:val="00711E5F"/>
    <w:rsid w:val="00712B3A"/>
    <w:rsid w:val="007132E3"/>
    <w:rsid w:val="00713692"/>
    <w:rsid w:val="0071369C"/>
    <w:rsid w:val="007141AE"/>
    <w:rsid w:val="00714E88"/>
    <w:rsid w:val="007152B5"/>
    <w:rsid w:val="00716837"/>
    <w:rsid w:val="00716BAB"/>
    <w:rsid w:val="0071723F"/>
    <w:rsid w:val="007201D7"/>
    <w:rsid w:val="00721239"/>
    <w:rsid w:val="00721C8E"/>
    <w:rsid w:val="00721EE4"/>
    <w:rsid w:val="00722080"/>
    <w:rsid w:val="00722EDC"/>
    <w:rsid w:val="00724D2C"/>
    <w:rsid w:val="00725AB1"/>
    <w:rsid w:val="007262DB"/>
    <w:rsid w:val="00726501"/>
    <w:rsid w:val="00726A07"/>
    <w:rsid w:val="00727425"/>
    <w:rsid w:val="0073039F"/>
    <w:rsid w:val="0073089D"/>
    <w:rsid w:val="0073194B"/>
    <w:rsid w:val="00731E38"/>
    <w:rsid w:val="007327C3"/>
    <w:rsid w:val="00732B77"/>
    <w:rsid w:val="007332B6"/>
    <w:rsid w:val="00733317"/>
    <w:rsid w:val="0073361E"/>
    <w:rsid w:val="007336F1"/>
    <w:rsid w:val="00733DA2"/>
    <w:rsid w:val="00734F17"/>
    <w:rsid w:val="00735DEB"/>
    <w:rsid w:val="007364D4"/>
    <w:rsid w:val="007369DB"/>
    <w:rsid w:val="00736C1B"/>
    <w:rsid w:val="00737C0E"/>
    <w:rsid w:val="00737EC4"/>
    <w:rsid w:val="00740883"/>
    <w:rsid w:val="0074104D"/>
    <w:rsid w:val="00741B96"/>
    <w:rsid w:val="00742775"/>
    <w:rsid w:val="0074360A"/>
    <w:rsid w:val="00743644"/>
    <w:rsid w:val="00743895"/>
    <w:rsid w:val="007442F8"/>
    <w:rsid w:val="00744CBA"/>
    <w:rsid w:val="00744FFC"/>
    <w:rsid w:val="007451C9"/>
    <w:rsid w:val="007469E7"/>
    <w:rsid w:val="00746B27"/>
    <w:rsid w:val="00746D90"/>
    <w:rsid w:val="00747854"/>
    <w:rsid w:val="00747EDE"/>
    <w:rsid w:val="0075024A"/>
    <w:rsid w:val="007504A2"/>
    <w:rsid w:val="0075055D"/>
    <w:rsid w:val="00751181"/>
    <w:rsid w:val="007515D4"/>
    <w:rsid w:val="00752132"/>
    <w:rsid w:val="007529B4"/>
    <w:rsid w:val="00752C08"/>
    <w:rsid w:val="007539B4"/>
    <w:rsid w:val="00753EE5"/>
    <w:rsid w:val="007548F7"/>
    <w:rsid w:val="00755233"/>
    <w:rsid w:val="007557EA"/>
    <w:rsid w:val="00755E6D"/>
    <w:rsid w:val="00756206"/>
    <w:rsid w:val="0075626A"/>
    <w:rsid w:val="0075791A"/>
    <w:rsid w:val="00760123"/>
    <w:rsid w:val="00760B47"/>
    <w:rsid w:val="00762294"/>
    <w:rsid w:val="0076243B"/>
    <w:rsid w:val="00762BDD"/>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514"/>
    <w:rsid w:val="00773D6A"/>
    <w:rsid w:val="00774B34"/>
    <w:rsid w:val="00775D3C"/>
    <w:rsid w:val="007761F1"/>
    <w:rsid w:val="00776BAF"/>
    <w:rsid w:val="00776E51"/>
    <w:rsid w:val="00776EF3"/>
    <w:rsid w:val="007770F3"/>
    <w:rsid w:val="0077769E"/>
    <w:rsid w:val="00780095"/>
    <w:rsid w:val="00780577"/>
    <w:rsid w:val="00780FA4"/>
    <w:rsid w:val="0078103C"/>
    <w:rsid w:val="00781140"/>
    <w:rsid w:val="00781559"/>
    <w:rsid w:val="007827C5"/>
    <w:rsid w:val="00783955"/>
    <w:rsid w:val="00783B6B"/>
    <w:rsid w:val="00783DEF"/>
    <w:rsid w:val="00784971"/>
    <w:rsid w:val="0078536F"/>
    <w:rsid w:val="00786035"/>
    <w:rsid w:val="0078617D"/>
    <w:rsid w:val="007862D6"/>
    <w:rsid w:val="007862FC"/>
    <w:rsid w:val="00786986"/>
    <w:rsid w:val="00786D50"/>
    <w:rsid w:val="00787654"/>
    <w:rsid w:val="007879C7"/>
    <w:rsid w:val="00787AD3"/>
    <w:rsid w:val="00790218"/>
    <w:rsid w:val="00790CA8"/>
    <w:rsid w:val="007912A0"/>
    <w:rsid w:val="00791D2F"/>
    <w:rsid w:val="00791E76"/>
    <w:rsid w:val="0079204B"/>
    <w:rsid w:val="0079214F"/>
    <w:rsid w:val="00792F15"/>
    <w:rsid w:val="0079368A"/>
    <w:rsid w:val="007938ED"/>
    <w:rsid w:val="00793A25"/>
    <w:rsid w:val="00793E7A"/>
    <w:rsid w:val="00795741"/>
    <w:rsid w:val="00795FCD"/>
    <w:rsid w:val="00796EDE"/>
    <w:rsid w:val="007974BC"/>
    <w:rsid w:val="0079784C"/>
    <w:rsid w:val="007A028D"/>
    <w:rsid w:val="007A0391"/>
    <w:rsid w:val="007A075A"/>
    <w:rsid w:val="007A11DE"/>
    <w:rsid w:val="007A1C72"/>
    <w:rsid w:val="007A221B"/>
    <w:rsid w:val="007A27AC"/>
    <w:rsid w:val="007A2F08"/>
    <w:rsid w:val="007A34A8"/>
    <w:rsid w:val="007A35F5"/>
    <w:rsid w:val="007A37A4"/>
    <w:rsid w:val="007A3D6B"/>
    <w:rsid w:val="007A3EDD"/>
    <w:rsid w:val="007A43E1"/>
    <w:rsid w:val="007A4C42"/>
    <w:rsid w:val="007A521A"/>
    <w:rsid w:val="007A7A3E"/>
    <w:rsid w:val="007A7B4B"/>
    <w:rsid w:val="007B040E"/>
    <w:rsid w:val="007B0440"/>
    <w:rsid w:val="007B078F"/>
    <w:rsid w:val="007B08F6"/>
    <w:rsid w:val="007B1986"/>
    <w:rsid w:val="007B1F68"/>
    <w:rsid w:val="007B21A4"/>
    <w:rsid w:val="007B3AFD"/>
    <w:rsid w:val="007B3FB2"/>
    <w:rsid w:val="007B4186"/>
    <w:rsid w:val="007B43F7"/>
    <w:rsid w:val="007B4FD3"/>
    <w:rsid w:val="007B521F"/>
    <w:rsid w:val="007B66CB"/>
    <w:rsid w:val="007B681D"/>
    <w:rsid w:val="007B7730"/>
    <w:rsid w:val="007B7A2F"/>
    <w:rsid w:val="007C166D"/>
    <w:rsid w:val="007C2D59"/>
    <w:rsid w:val="007C2ED5"/>
    <w:rsid w:val="007C3002"/>
    <w:rsid w:val="007C3E5A"/>
    <w:rsid w:val="007C4AAC"/>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3C7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53"/>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ABB"/>
    <w:rsid w:val="00802F11"/>
    <w:rsid w:val="008031F7"/>
    <w:rsid w:val="00803464"/>
    <w:rsid w:val="00803583"/>
    <w:rsid w:val="008036B2"/>
    <w:rsid w:val="00803A50"/>
    <w:rsid w:val="00804EAD"/>
    <w:rsid w:val="008061CF"/>
    <w:rsid w:val="008119DB"/>
    <w:rsid w:val="00812290"/>
    <w:rsid w:val="008124CA"/>
    <w:rsid w:val="00812918"/>
    <w:rsid w:val="00813587"/>
    <w:rsid w:val="00813D79"/>
    <w:rsid w:val="00813E6A"/>
    <w:rsid w:val="00814F25"/>
    <w:rsid w:val="00814FA1"/>
    <w:rsid w:val="008154C6"/>
    <w:rsid w:val="008158D9"/>
    <w:rsid w:val="00815AFF"/>
    <w:rsid w:val="00815B1E"/>
    <w:rsid w:val="00816138"/>
    <w:rsid w:val="00816D23"/>
    <w:rsid w:val="008172A6"/>
    <w:rsid w:val="0082024F"/>
    <w:rsid w:val="00820899"/>
    <w:rsid w:val="00820C77"/>
    <w:rsid w:val="00820F6F"/>
    <w:rsid w:val="00820FB5"/>
    <w:rsid w:val="00821FAE"/>
    <w:rsid w:val="00822F02"/>
    <w:rsid w:val="008233C4"/>
    <w:rsid w:val="008236F4"/>
    <w:rsid w:val="00823B6A"/>
    <w:rsid w:val="00824E2E"/>
    <w:rsid w:val="00825421"/>
    <w:rsid w:val="0082574D"/>
    <w:rsid w:val="008257B3"/>
    <w:rsid w:val="008259DE"/>
    <w:rsid w:val="00825DA1"/>
    <w:rsid w:val="008262AD"/>
    <w:rsid w:val="00826528"/>
    <w:rsid w:val="00826B19"/>
    <w:rsid w:val="00826F29"/>
    <w:rsid w:val="0082715C"/>
    <w:rsid w:val="00827E5E"/>
    <w:rsid w:val="008305F4"/>
    <w:rsid w:val="00831598"/>
    <w:rsid w:val="00831637"/>
    <w:rsid w:val="00831816"/>
    <w:rsid w:val="00831C5B"/>
    <w:rsid w:val="00833144"/>
    <w:rsid w:val="00833481"/>
    <w:rsid w:val="008334FD"/>
    <w:rsid w:val="008338C6"/>
    <w:rsid w:val="00833BAA"/>
    <w:rsid w:val="00833D89"/>
    <w:rsid w:val="008340A8"/>
    <w:rsid w:val="008341AE"/>
    <w:rsid w:val="00835239"/>
    <w:rsid w:val="008354F2"/>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4EA2"/>
    <w:rsid w:val="008464DE"/>
    <w:rsid w:val="0084712B"/>
    <w:rsid w:val="008472E9"/>
    <w:rsid w:val="00847386"/>
    <w:rsid w:val="00847831"/>
    <w:rsid w:val="00847C09"/>
    <w:rsid w:val="008509EF"/>
    <w:rsid w:val="00850C96"/>
    <w:rsid w:val="00850DFF"/>
    <w:rsid w:val="008511BF"/>
    <w:rsid w:val="008516CB"/>
    <w:rsid w:val="00851B34"/>
    <w:rsid w:val="008522C5"/>
    <w:rsid w:val="00852EBC"/>
    <w:rsid w:val="00854399"/>
    <w:rsid w:val="00854F98"/>
    <w:rsid w:val="00855013"/>
    <w:rsid w:val="0085523F"/>
    <w:rsid w:val="008553E7"/>
    <w:rsid w:val="00855439"/>
    <w:rsid w:val="00856929"/>
    <w:rsid w:val="00856F01"/>
    <w:rsid w:val="00857611"/>
    <w:rsid w:val="0086068B"/>
    <w:rsid w:val="00860C09"/>
    <w:rsid w:val="00860DB3"/>
    <w:rsid w:val="0086132A"/>
    <w:rsid w:val="0086134B"/>
    <w:rsid w:val="00861982"/>
    <w:rsid w:val="0086211C"/>
    <w:rsid w:val="00862324"/>
    <w:rsid w:val="00863973"/>
    <w:rsid w:val="00863FA0"/>
    <w:rsid w:val="00864242"/>
    <w:rsid w:val="008642E2"/>
    <w:rsid w:val="00864C21"/>
    <w:rsid w:val="00864F21"/>
    <w:rsid w:val="00865486"/>
    <w:rsid w:val="00865AD1"/>
    <w:rsid w:val="00866311"/>
    <w:rsid w:val="00866323"/>
    <w:rsid w:val="0086659D"/>
    <w:rsid w:val="008666EF"/>
    <w:rsid w:val="00866AB5"/>
    <w:rsid w:val="00867C0D"/>
    <w:rsid w:val="00870141"/>
    <w:rsid w:val="0087039F"/>
    <w:rsid w:val="00871643"/>
    <w:rsid w:val="008716E6"/>
    <w:rsid w:val="00871E22"/>
    <w:rsid w:val="008722C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1E6"/>
    <w:rsid w:val="00893C5C"/>
    <w:rsid w:val="0089456C"/>
    <w:rsid w:val="00894BC7"/>
    <w:rsid w:val="00894F15"/>
    <w:rsid w:val="00895113"/>
    <w:rsid w:val="008953FD"/>
    <w:rsid w:val="008955DB"/>
    <w:rsid w:val="00895EF6"/>
    <w:rsid w:val="008974C0"/>
    <w:rsid w:val="0089762E"/>
    <w:rsid w:val="00897DED"/>
    <w:rsid w:val="008A0637"/>
    <w:rsid w:val="008A24E3"/>
    <w:rsid w:val="008A25D0"/>
    <w:rsid w:val="008A283C"/>
    <w:rsid w:val="008A2EE7"/>
    <w:rsid w:val="008A30B5"/>
    <w:rsid w:val="008A348D"/>
    <w:rsid w:val="008A4375"/>
    <w:rsid w:val="008A4DE0"/>
    <w:rsid w:val="008A4E5A"/>
    <w:rsid w:val="008A674A"/>
    <w:rsid w:val="008A6C3B"/>
    <w:rsid w:val="008A6E0B"/>
    <w:rsid w:val="008A6E8F"/>
    <w:rsid w:val="008A7978"/>
    <w:rsid w:val="008B0095"/>
    <w:rsid w:val="008B1691"/>
    <w:rsid w:val="008B20F8"/>
    <w:rsid w:val="008B2733"/>
    <w:rsid w:val="008B4696"/>
    <w:rsid w:val="008B47B1"/>
    <w:rsid w:val="008B569F"/>
    <w:rsid w:val="008B5D52"/>
    <w:rsid w:val="008B6DCE"/>
    <w:rsid w:val="008B6E8D"/>
    <w:rsid w:val="008C03E0"/>
    <w:rsid w:val="008C1046"/>
    <w:rsid w:val="008C1060"/>
    <w:rsid w:val="008C1B4D"/>
    <w:rsid w:val="008C2634"/>
    <w:rsid w:val="008C3B5E"/>
    <w:rsid w:val="008C400D"/>
    <w:rsid w:val="008C5E51"/>
    <w:rsid w:val="008C6445"/>
    <w:rsid w:val="008C6787"/>
    <w:rsid w:val="008C6AF1"/>
    <w:rsid w:val="008C7089"/>
    <w:rsid w:val="008C7175"/>
    <w:rsid w:val="008C71B8"/>
    <w:rsid w:val="008C756F"/>
    <w:rsid w:val="008C76FC"/>
    <w:rsid w:val="008C7A5A"/>
    <w:rsid w:val="008D03C8"/>
    <w:rsid w:val="008D1D0D"/>
    <w:rsid w:val="008D25E1"/>
    <w:rsid w:val="008D262E"/>
    <w:rsid w:val="008D2C89"/>
    <w:rsid w:val="008D2EDD"/>
    <w:rsid w:val="008D32BC"/>
    <w:rsid w:val="008D378C"/>
    <w:rsid w:val="008D424F"/>
    <w:rsid w:val="008D49A6"/>
    <w:rsid w:val="008D582B"/>
    <w:rsid w:val="008D5A24"/>
    <w:rsid w:val="008D5A45"/>
    <w:rsid w:val="008D630C"/>
    <w:rsid w:val="008D6E00"/>
    <w:rsid w:val="008D7368"/>
    <w:rsid w:val="008D7E89"/>
    <w:rsid w:val="008E0F6F"/>
    <w:rsid w:val="008E1C52"/>
    <w:rsid w:val="008E236C"/>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E7E99"/>
    <w:rsid w:val="008F0141"/>
    <w:rsid w:val="008F0A52"/>
    <w:rsid w:val="008F2066"/>
    <w:rsid w:val="008F2BC8"/>
    <w:rsid w:val="008F3195"/>
    <w:rsid w:val="008F3978"/>
    <w:rsid w:val="008F39AC"/>
    <w:rsid w:val="008F3F1D"/>
    <w:rsid w:val="008F4888"/>
    <w:rsid w:val="008F50A9"/>
    <w:rsid w:val="008F5A10"/>
    <w:rsid w:val="008F5DA9"/>
    <w:rsid w:val="008F679B"/>
    <w:rsid w:val="008F6F8E"/>
    <w:rsid w:val="008F7C93"/>
    <w:rsid w:val="008F7E24"/>
    <w:rsid w:val="00901607"/>
    <w:rsid w:val="00901962"/>
    <w:rsid w:val="00902261"/>
    <w:rsid w:val="009028D9"/>
    <w:rsid w:val="00903796"/>
    <w:rsid w:val="009038B5"/>
    <w:rsid w:val="009039E5"/>
    <w:rsid w:val="00903F32"/>
    <w:rsid w:val="00904393"/>
    <w:rsid w:val="00906297"/>
    <w:rsid w:val="009066BA"/>
    <w:rsid w:val="00906D82"/>
    <w:rsid w:val="0090765F"/>
    <w:rsid w:val="00907A94"/>
    <w:rsid w:val="00910778"/>
    <w:rsid w:val="00911731"/>
    <w:rsid w:val="00911825"/>
    <w:rsid w:val="009131BF"/>
    <w:rsid w:val="009132EC"/>
    <w:rsid w:val="009134EE"/>
    <w:rsid w:val="009140F6"/>
    <w:rsid w:val="00914551"/>
    <w:rsid w:val="00914C0B"/>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1DFF"/>
    <w:rsid w:val="009224EB"/>
    <w:rsid w:val="0092297B"/>
    <w:rsid w:val="00923F41"/>
    <w:rsid w:val="00923FE5"/>
    <w:rsid w:val="00924220"/>
    <w:rsid w:val="009245FA"/>
    <w:rsid w:val="00924713"/>
    <w:rsid w:val="009248A8"/>
    <w:rsid w:val="00924930"/>
    <w:rsid w:val="009253C1"/>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87E"/>
    <w:rsid w:val="00935F3F"/>
    <w:rsid w:val="00936A1D"/>
    <w:rsid w:val="00936A8D"/>
    <w:rsid w:val="00936C9E"/>
    <w:rsid w:val="00936F45"/>
    <w:rsid w:val="009375D2"/>
    <w:rsid w:val="009406B6"/>
    <w:rsid w:val="009409E5"/>
    <w:rsid w:val="00940C17"/>
    <w:rsid w:val="00941B5D"/>
    <w:rsid w:val="00941C0B"/>
    <w:rsid w:val="0094312B"/>
    <w:rsid w:val="00944503"/>
    <w:rsid w:val="009452C9"/>
    <w:rsid w:val="009457C5"/>
    <w:rsid w:val="009458C6"/>
    <w:rsid w:val="00946338"/>
    <w:rsid w:val="00946371"/>
    <w:rsid w:val="009464CB"/>
    <w:rsid w:val="00946640"/>
    <w:rsid w:val="00946896"/>
    <w:rsid w:val="00946E99"/>
    <w:rsid w:val="0094746A"/>
    <w:rsid w:val="00950111"/>
    <w:rsid w:val="00951302"/>
    <w:rsid w:val="0095233B"/>
    <w:rsid w:val="00952378"/>
    <w:rsid w:val="0095389E"/>
    <w:rsid w:val="00953919"/>
    <w:rsid w:val="00953DA1"/>
    <w:rsid w:val="0095423A"/>
    <w:rsid w:val="0095469C"/>
    <w:rsid w:val="00954AFB"/>
    <w:rsid w:val="009577C9"/>
    <w:rsid w:val="00957A16"/>
    <w:rsid w:val="00957FBD"/>
    <w:rsid w:val="00960EFC"/>
    <w:rsid w:val="00961AAF"/>
    <w:rsid w:val="00962186"/>
    <w:rsid w:val="00962830"/>
    <w:rsid w:val="00962852"/>
    <w:rsid w:val="00962E85"/>
    <w:rsid w:val="0096310B"/>
    <w:rsid w:val="009631A8"/>
    <w:rsid w:val="00963540"/>
    <w:rsid w:val="0096387A"/>
    <w:rsid w:val="00963BDC"/>
    <w:rsid w:val="009648C2"/>
    <w:rsid w:val="00964BAF"/>
    <w:rsid w:val="00964C95"/>
    <w:rsid w:val="00964F8B"/>
    <w:rsid w:val="009650BD"/>
    <w:rsid w:val="009653A2"/>
    <w:rsid w:val="00965630"/>
    <w:rsid w:val="009656DD"/>
    <w:rsid w:val="00965701"/>
    <w:rsid w:val="0096606C"/>
    <w:rsid w:val="009660F6"/>
    <w:rsid w:val="0096610D"/>
    <w:rsid w:val="00966465"/>
    <w:rsid w:val="00966A2F"/>
    <w:rsid w:val="00970F4F"/>
    <w:rsid w:val="00971023"/>
    <w:rsid w:val="009717A5"/>
    <w:rsid w:val="0097295B"/>
    <w:rsid w:val="00972BC1"/>
    <w:rsid w:val="00972E0F"/>
    <w:rsid w:val="009742C6"/>
    <w:rsid w:val="00974F91"/>
    <w:rsid w:val="009753A4"/>
    <w:rsid w:val="009755ED"/>
    <w:rsid w:val="00975A94"/>
    <w:rsid w:val="00975C99"/>
    <w:rsid w:val="0097601F"/>
    <w:rsid w:val="0097618E"/>
    <w:rsid w:val="009764EB"/>
    <w:rsid w:val="0097785C"/>
    <w:rsid w:val="00977C0E"/>
    <w:rsid w:val="009800A8"/>
    <w:rsid w:val="009808A2"/>
    <w:rsid w:val="00980B02"/>
    <w:rsid w:val="00980BBE"/>
    <w:rsid w:val="00980CB7"/>
    <w:rsid w:val="00980E9E"/>
    <w:rsid w:val="009810CD"/>
    <w:rsid w:val="00981222"/>
    <w:rsid w:val="009819F9"/>
    <w:rsid w:val="00981EF6"/>
    <w:rsid w:val="00982256"/>
    <w:rsid w:val="009828B7"/>
    <w:rsid w:val="00982923"/>
    <w:rsid w:val="00983A13"/>
    <w:rsid w:val="00984027"/>
    <w:rsid w:val="00984329"/>
    <w:rsid w:val="00984BE8"/>
    <w:rsid w:val="00985C77"/>
    <w:rsid w:val="00985E30"/>
    <w:rsid w:val="00985FBF"/>
    <w:rsid w:val="00986209"/>
    <w:rsid w:val="00986AB0"/>
    <w:rsid w:val="0098729F"/>
    <w:rsid w:val="00987B75"/>
    <w:rsid w:val="00987D71"/>
    <w:rsid w:val="0099075F"/>
    <w:rsid w:val="00990C75"/>
    <w:rsid w:val="009910B9"/>
    <w:rsid w:val="00991255"/>
    <w:rsid w:val="009920B7"/>
    <w:rsid w:val="009922D5"/>
    <w:rsid w:val="00992802"/>
    <w:rsid w:val="00992A9D"/>
    <w:rsid w:val="00992CD5"/>
    <w:rsid w:val="00993198"/>
    <w:rsid w:val="009931A7"/>
    <w:rsid w:val="009935CE"/>
    <w:rsid w:val="00993778"/>
    <w:rsid w:val="00993E99"/>
    <w:rsid w:val="0099434C"/>
    <w:rsid w:val="0099441D"/>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7C4"/>
    <w:rsid w:val="009A1EFB"/>
    <w:rsid w:val="009A2D92"/>
    <w:rsid w:val="009A3432"/>
    <w:rsid w:val="009A4716"/>
    <w:rsid w:val="009A4A70"/>
    <w:rsid w:val="009A4A9E"/>
    <w:rsid w:val="009A4F5B"/>
    <w:rsid w:val="009A5E29"/>
    <w:rsid w:val="009A71B6"/>
    <w:rsid w:val="009B0383"/>
    <w:rsid w:val="009B0923"/>
    <w:rsid w:val="009B097D"/>
    <w:rsid w:val="009B0E74"/>
    <w:rsid w:val="009B2131"/>
    <w:rsid w:val="009B24E6"/>
    <w:rsid w:val="009B33D5"/>
    <w:rsid w:val="009B347A"/>
    <w:rsid w:val="009B34A2"/>
    <w:rsid w:val="009B359F"/>
    <w:rsid w:val="009B4644"/>
    <w:rsid w:val="009B511A"/>
    <w:rsid w:val="009B5BE2"/>
    <w:rsid w:val="009B6348"/>
    <w:rsid w:val="009B637B"/>
    <w:rsid w:val="009B69F7"/>
    <w:rsid w:val="009B6F02"/>
    <w:rsid w:val="009B728B"/>
    <w:rsid w:val="009B78D2"/>
    <w:rsid w:val="009C0887"/>
    <w:rsid w:val="009C0D01"/>
    <w:rsid w:val="009C17C5"/>
    <w:rsid w:val="009C1D12"/>
    <w:rsid w:val="009C20E5"/>
    <w:rsid w:val="009C2252"/>
    <w:rsid w:val="009C2D82"/>
    <w:rsid w:val="009C2EE7"/>
    <w:rsid w:val="009C33A2"/>
    <w:rsid w:val="009C3953"/>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2FD9"/>
    <w:rsid w:val="009E4CB9"/>
    <w:rsid w:val="009E5449"/>
    <w:rsid w:val="009E58CD"/>
    <w:rsid w:val="009E5D4C"/>
    <w:rsid w:val="009E6834"/>
    <w:rsid w:val="009E6883"/>
    <w:rsid w:val="009F0BB1"/>
    <w:rsid w:val="009F0F7A"/>
    <w:rsid w:val="009F1F80"/>
    <w:rsid w:val="009F2454"/>
    <w:rsid w:val="009F2AB3"/>
    <w:rsid w:val="009F2BF3"/>
    <w:rsid w:val="009F2F91"/>
    <w:rsid w:val="009F309D"/>
    <w:rsid w:val="009F3935"/>
    <w:rsid w:val="009F398E"/>
    <w:rsid w:val="009F3D87"/>
    <w:rsid w:val="009F3DE5"/>
    <w:rsid w:val="009F4348"/>
    <w:rsid w:val="009F5256"/>
    <w:rsid w:val="009F52AA"/>
    <w:rsid w:val="009F532B"/>
    <w:rsid w:val="009F59FE"/>
    <w:rsid w:val="009F60CD"/>
    <w:rsid w:val="009F6BCE"/>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27C"/>
    <w:rsid w:val="00A1342B"/>
    <w:rsid w:val="00A14609"/>
    <w:rsid w:val="00A14820"/>
    <w:rsid w:val="00A14E53"/>
    <w:rsid w:val="00A14F04"/>
    <w:rsid w:val="00A1552D"/>
    <w:rsid w:val="00A160E9"/>
    <w:rsid w:val="00A1716F"/>
    <w:rsid w:val="00A17868"/>
    <w:rsid w:val="00A178FE"/>
    <w:rsid w:val="00A203A9"/>
    <w:rsid w:val="00A2179B"/>
    <w:rsid w:val="00A220B8"/>
    <w:rsid w:val="00A222C0"/>
    <w:rsid w:val="00A2246F"/>
    <w:rsid w:val="00A226A2"/>
    <w:rsid w:val="00A229A0"/>
    <w:rsid w:val="00A22E77"/>
    <w:rsid w:val="00A2331C"/>
    <w:rsid w:val="00A237FB"/>
    <w:rsid w:val="00A238E5"/>
    <w:rsid w:val="00A23D1A"/>
    <w:rsid w:val="00A24873"/>
    <w:rsid w:val="00A26186"/>
    <w:rsid w:val="00A26262"/>
    <w:rsid w:val="00A26DB5"/>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B77"/>
    <w:rsid w:val="00A37F18"/>
    <w:rsid w:val="00A4049C"/>
    <w:rsid w:val="00A40EA1"/>
    <w:rsid w:val="00A40F35"/>
    <w:rsid w:val="00A40FB4"/>
    <w:rsid w:val="00A41119"/>
    <w:rsid w:val="00A41981"/>
    <w:rsid w:val="00A41C72"/>
    <w:rsid w:val="00A4261A"/>
    <w:rsid w:val="00A43155"/>
    <w:rsid w:val="00A432D8"/>
    <w:rsid w:val="00A43805"/>
    <w:rsid w:val="00A43D24"/>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3AC"/>
    <w:rsid w:val="00A55785"/>
    <w:rsid w:val="00A562D1"/>
    <w:rsid w:val="00A56523"/>
    <w:rsid w:val="00A57521"/>
    <w:rsid w:val="00A57910"/>
    <w:rsid w:val="00A5799E"/>
    <w:rsid w:val="00A57DCC"/>
    <w:rsid w:val="00A601EA"/>
    <w:rsid w:val="00A60775"/>
    <w:rsid w:val="00A607A8"/>
    <w:rsid w:val="00A61433"/>
    <w:rsid w:val="00A61D4E"/>
    <w:rsid w:val="00A62479"/>
    <w:rsid w:val="00A62BA9"/>
    <w:rsid w:val="00A63901"/>
    <w:rsid w:val="00A63EF6"/>
    <w:rsid w:val="00A640DA"/>
    <w:rsid w:val="00A647D7"/>
    <w:rsid w:val="00A64A13"/>
    <w:rsid w:val="00A64AC2"/>
    <w:rsid w:val="00A6502E"/>
    <w:rsid w:val="00A656DB"/>
    <w:rsid w:val="00A66192"/>
    <w:rsid w:val="00A666AB"/>
    <w:rsid w:val="00A675EC"/>
    <w:rsid w:val="00A675FE"/>
    <w:rsid w:val="00A677B4"/>
    <w:rsid w:val="00A701E6"/>
    <w:rsid w:val="00A702B4"/>
    <w:rsid w:val="00A703A5"/>
    <w:rsid w:val="00A7097A"/>
    <w:rsid w:val="00A71942"/>
    <w:rsid w:val="00A71DE5"/>
    <w:rsid w:val="00A71E3C"/>
    <w:rsid w:val="00A71F81"/>
    <w:rsid w:val="00A72E81"/>
    <w:rsid w:val="00A72FEF"/>
    <w:rsid w:val="00A73341"/>
    <w:rsid w:val="00A73616"/>
    <w:rsid w:val="00A7396B"/>
    <w:rsid w:val="00A73EE2"/>
    <w:rsid w:val="00A746F3"/>
    <w:rsid w:val="00A74963"/>
    <w:rsid w:val="00A74D3B"/>
    <w:rsid w:val="00A75067"/>
    <w:rsid w:val="00A75694"/>
    <w:rsid w:val="00A7597F"/>
    <w:rsid w:val="00A76419"/>
    <w:rsid w:val="00A7668B"/>
    <w:rsid w:val="00A76992"/>
    <w:rsid w:val="00A80739"/>
    <w:rsid w:val="00A80BB4"/>
    <w:rsid w:val="00A80CF9"/>
    <w:rsid w:val="00A83789"/>
    <w:rsid w:val="00A83DAE"/>
    <w:rsid w:val="00A83FE5"/>
    <w:rsid w:val="00A84245"/>
    <w:rsid w:val="00A84620"/>
    <w:rsid w:val="00A859C5"/>
    <w:rsid w:val="00A85E63"/>
    <w:rsid w:val="00A86F4D"/>
    <w:rsid w:val="00A871C4"/>
    <w:rsid w:val="00A87468"/>
    <w:rsid w:val="00A87545"/>
    <w:rsid w:val="00A9104D"/>
    <w:rsid w:val="00A91209"/>
    <w:rsid w:val="00A918E3"/>
    <w:rsid w:val="00A91D8C"/>
    <w:rsid w:val="00A9219B"/>
    <w:rsid w:val="00A924B7"/>
    <w:rsid w:val="00A92580"/>
    <w:rsid w:val="00A928BC"/>
    <w:rsid w:val="00A92A8D"/>
    <w:rsid w:val="00A92DAC"/>
    <w:rsid w:val="00A945A0"/>
    <w:rsid w:val="00A945B7"/>
    <w:rsid w:val="00A95053"/>
    <w:rsid w:val="00A9532C"/>
    <w:rsid w:val="00A95972"/>
    <w:rsid w:val="00AA00F2"/>
    <w:rsid w:val="00AA1922"/>
    <w:rsid w:val="00AA19B0"/>
    <w:rsid w:val="00AA1CE0"/>
    <w:rsid w:val="00AA23A4"/>
    <w:rsid w:val="00AA26BA"/>
    <w:rsid w:val="00AA2729"/>
    <w:rsid w:val="00AA2770"/>
    <w:rsid w:val="00AA2D39"/>
    <w:rsid w:val="00AA3563"/>
    <w:rsid w:val="00AA35B6"/>
    <w:rsid w:val="00AA3DBD"/>
    <w:rsid w:val="00AA4230"/>
    <w:rsid w:val="00AA4929"/>
    <w:rsid w:val="00AA5E00"/>
    <w:rsid w:val="00AA5F2F"/>
    <w:rsid w:val="00AA6300"/>
    <w:rsid w:val="00AA69AD"/>
    <w:rsid w:val="00AA6AF0"/>
    <w:rsid w:val="00AA6E16"/>
    <w:rsid w:val="00AA72A5"/>
    <w:rsid w:val="00AA74FE"/>
    <w:rsid w:val="00AA76E6"/>
    <w:rsid w:val="00AA7820"/>
    <w:rsid w:val="00AA7D78"/>
    <w:rsid w:val="00AA7F87"/>
    <w:rsid w:val="00AB0356"/>
    <w:rsid w:val="00AB05CE"/>
    <w:rsid w:val="00AB0C69"/>
    <w:rsid w:val="00AB169E"/>
    <w:rsid w:val="00AB45AC"/>
    <w:rsid w:val="00AB498E"/>
    <w:rsid w:val="00AB4EE3"/>
    <w:rsid w:val="00AB5528"/>
    <w:rsid w:val="00AB58D4"/>
    <w:rsid w:val="00AB734E"/>
    <w:rsid w:val="00AB736C"/>
    <w:rsid w:val="00AB7540"/>
    <w:rsid w:val="00AB7955"/>
    <w:rsid w:val="00AC0173"/>
    <w:rsid w:val="00AC0FD9"/>
    <w:rsid w:val="00AC1049"/>
    <w:rsid w:val="00AC1159"/>
    <w:rsid w:val="00AC18BA"/>
    <w:rsid w:val="00AC27C2"/>
    <w:rsid w:val="00AC309D"/>
    <w:rsid w:val="00AC33D0"/>
    <w:rsid w:val="00AC42C3"/>
    <w:rsid w:val="00AC43B7"/>
    <w:rsid w:val="00AC4732"/>
    <w:rsid w:val="00AC50B5"/>
    <w:rsid w:val="00AC5145"/>
    <w:rsid w:val="00AC6161"/>
    <w:rsid w:val="00AC63E8"/>
    <w:rsid w:val="00AC68A9"/>
    <w:rsid w:val="00AD0075"/>
    <w:rsid w:val="00AD0B94"/>
    <w:rsid w:val="00AD1669"/>
    <w:rsid w:val="00AD21EB"/>
    <w:rsid w:val="00AD3195"/>
    <w:rsid w:val="00AD4456"/>
    <w:rsid w:val="00AD45AE"/>
    <w:rsid w:val="00AD4831"/>
    <w:rsid w:val="00AD497B"/>
    <w:rsid w:val="00AD5509"/>
    <w:rsid w:val="00AD5EA9"/>
    <w:rsid w:val="00AD5FC2"/>
    <w:rsid w:val="00AD646E"/>
    <w:rsid w:val="00AD7925"/>
    <w:rsid w:val="00AD7C06"/>
    <w:rsid w:val="00AD7D3A"/>
    <w:rsid w:val="00AD7E1E"/>
    <w:rsid w:val="00AE3094"/>
    <w:rsid w:val="00AE30AF"/>
    <w:rsid w:val="00AE3563"/>
    <w:rsid w:val="00AE3FB2"/>
    <w:rsid w:val="00AE4542"/>
    <w:rsid w:val="00AE4E0E"/>
    <w:rsid w:val="00AE5FC2"/>
    <w:rsid w:val="00AE770E"/>
    <w:rsid w:val="00AE7955"/>
    <w:rsid w:val="00AF04AA"/>
    <w:rsid w:val="00AF073B"/>
    <w:rsid w:val="00AF1591"/>
    <w:rsid w:val="00AF1F01"/>
    <w:rsid w:val="00AF2166"/>
    <w:rsid w:val="00AF2411"/>
    <w:rsid w:val="00AF24C7"/>
    <w:rsid w:val="00AF46AF"/>
    <w:rsid w:val="00AF4CBE"/>
    <w:rsid w:val="00AF4EEB"/>
    <w:rsid w:val="00AF53AA"/>
    <w:rsid w:val="00AF7204"/>
    <w:rsid w:val="00B018A3"/>
    <w:rsid w:val="00B01A77"/>
    <w:rsid w:val="00B02972"/>
    <w:rsid w:val="00B02AED"/>
    <w:rsid w:val="00B02B8A"/>
    <w:rsid w:val="00B02D27"/>
    <w:rsid w:val="00B03200"/>
    <w:rsid w:val="00B03DD3"/>
    <w:rsid w:val="00B04724"/>
    <w:rsid w:val="00B047B6"/>
    <w:rsid w:val="00B051C3"/>
    <w:rsid w:val="00B05867"/>
    <w:rsid w:val="00B062AC"/>
    <w:rsid w:val="00B062C4"/>
    <w:rsid w:val="00B06946"/>
    <w:rsid w:val="00B0705F"/>
    <w:rsid w:val="00B07366"/>
    <w:rsid w:val="00B07DC6"/>
    <w:rsid w:val="00B07E4D"/>
    <w:rsid w:val="00B10233"/>
    <w:rsid w:val="00B10388"/>
    <w:rsid w:val="00B106D8"/>
    <w:rsid w:val="00B10705"/>
    <w:rsid w:val="00B10961"/>
    <w:rsid w:val="00B109A0"/>
    <w:rsid w:val="00B10EF2"/>
    <w:rsid w:val="00B10F0B"/>
    <w:rsid w:val="00B1126F"/>
    <w:rsid w:val="00B1152F"/>
    <w:rsid w:val="00B115E1"/>
    <w:rsid w:val="00B11600"/>
    <w:rsid w:val="00B1175A"/>
    <w:rsid w:val="00B11ECE"/>
    <w:rsid w:val="00B12814"/>
    <w:rsid w:val="00B131E2"/>
    <w:rsid w:val="00B1383D"/>
    <w:rsid w:val="00B13F62"/>
    <w:rsid w:val="00B13FB0"/>
    <w:rsid w:val="00B14ED7"/>
    <w:rsid w:val="00B16B1D"/>
    <w:rsid w:val="00B16F2B"/>
    <w:rsid w:val="00B17E9F"/>
    <w:rsid w:val="00B214C6"/>
    <w:rsid w:val="00B215C6"/>
    <w:rsid w:val="00B21BC6"/>
    <w:rsid w:val="00B21C2D"/>
    <w:rsid w:val="00B22A6D"/>
    <w:rsid w:val="00B22FCA"/>
    <w:rsid w:val="00B237D0"/>
    <w:rsid w:val="00B23BA3"/>
    <w:rsid w:val="00B23C0A"/>
    <w:rsid w:val="00B23F63"/>
    <w:rsid w:val="00B2502E"/>
    <w:rsid w:val="00B25DE4"/>
    <w:rsid w:val="00B26274"/>
    <w:rsid w:val="00B26345"/>
    <w:rsid w:val="00B27593"/>
    <w:rsid w:val="00B30155"/>
    <w:rsid w:val="00B306A7"/>
    <w:rsid w:val="00B30EC7"/>
    <w:rsid w:val="00B31663"/>
    <w:rsid w:val="00B31E97"/>
    <w:rsid w:val="00B32484"/>
    <w:rsid w:val="00B33198"/>
    <w:rsid w:val="00B338D3"/>
    <w:rsid w:val="00B33DC1"/>
    <w:rsid w:val="00B34476"/>
    <w:rsid w:val="00B3486F"/>
    <w:rsid w:val="00B352E3"/>
    <w:rsid w:val="00B37239"/>
    <w:rsid w:val="00B37C65"/>
    <w:rsid w:val="00B40621"/>
    <w:rsid w:val="00B406A0"/>
    <w:rsid w:val="00B4075B"/>
    <w:rsid w:val="00B414C8"/>
    <w:rsid w:val="00B41724"/>
    <w:rsid w:val="00B41BE1"/>
    <w:rsid w:val="00B41C98"/>
    <w:rsid w:val="00B4239B"/>
    <w:rsid w:val="00B4303D"/>
    <w:rsid w:val="00B436D3"/>
    <w:rsid w:val="00B44717"/>
    <w:rsid w:val="00B450AA"/>
    <w:rsid w:val="00B45A00"/>
    <w:rsid w:val="00B46DEC"/>
    <w:rsid w:val="00B472D8"/>
    <w:rsid w:val="00B473E2"/>
    <w:rsid w:val="00B477B0"/>
    <w:rsid w:val="00B47A05"/>
    <w:rsid w:val="00B47ACC"/>
    <w:rsid w:val="00B5009D"/>
    <w:rsid w:val="00B504AE"/>
    <w:rsid w:val="00B506C1"/>
    <w:rsid w:val="00B50BAA"/>
    <w:rsid w:val="00B50DBD"/>
    <w:rsid w:val="00B511E6"/>
    <w:rsid w:val="00B5136D"/>
    <w:rsid w:val="00B51572"/>
    <w:rsid w:val="00B51BFC"/>
    <w:rsid w:val="00B522DE"/>
    <w:rsid w:val="00B523BF"/>
    <w:rsid w:val="00B52C4B"/>
    <w:rsid w:val="00B541F7"/>
    <w:rsid w:val="00B553B2"/>
    <w:rsid w:val="00B558DA"/>
    <w:rsid w:val="00B5611E"/>
    <w:rsid w:val="00B56346"/>
    <w:rsid w:val="00B57A03"/>
    <w:rsid w:val="00B57F54"/>
    <w:rsid w:val="00B60EA2"/>
    <w:rsid w:val="00B611FA"/>
    <w:rsid w:val="00B612A1"/>
    <w:rsid w:val="00B61A3F"/>
    <w:rsid w:val="00B620A1"/>
    <w:rsid w:val="00B62259"/>
    <w:rsid w:val="00B624A4"/>
    <w:rsid w:val="00B625FE"/>
    <w:rsid w:val="00B62BC4"/>
    <w:rsid w:val="00B633FB"/>
    <w:rsid w:val="00B634F7"/>
    <w:rsid w:val="00B63AE6"/>
    <w:rsid w:val="00B63CE0"/>
    <w:rsid w:val="00B652C7"/>
    <w:rsid w:val="00B67394"/>
    <w:rsid w:val="00B700A4"/>
    <w:rsid w:val="00B70328"/>
    <w:rsid w:val="00B7048E"/>
    <w:rsid w:val="00B708C8"/>
    <w:rsid w:val="00B72A96"/>
    <w:rsid w:val="00B72BE1"/>
    <w:rsid w:val="00B72E9B"/>
    <w:rsid w:val="00B73323"/>
    <w:rsid w:val="00B739A3"/>
    <w:rsid w:val="00B73CAA"/>
    <w:rsid w:val="00B73E43"/>
    <w:rsid w:val="00B74EF1"/>
    <w:rsid w:val="00B75EA2"/>
    <w:rsid w:val="00B76ECB"/>
    <w:rsid w:val="00B77CCD"/>
    <w:rsid w:val="00B77F81"/>
    <w:rsid w:val="00B80AD9"/>
    <w:rsid w:val="00B811FA"/>
    <w:rsid w:val="00B81FEE"/>
    <w:rsid w:val="00B82CEB"/>
    <w:rsid w:val="00B83353"/>
    <w:rsid w:val="00B8381E"/>
    <w:rsid w:val="00B84698"/>
    <w:rsid w:val="00B8478A"/>
    <w:rsid w:val="00B87160"/>
    <w:rsid w:val="00B8732C"/>
    <w:rsid w:val="00B87C57"/>
    <w:rsid w:val="00B87DA9"/>
    <w:rsid w:val="00B90231"/>
    <w:rsid w:val="00B90CD5"/>
    <w:rsid w:val="00B90EB4"/>
    <w:rsid w:val="00B912BA"/>
    <w:rsid w:val="00B913EA"/>
    <w:rsid w:val="00B91F20"/>
    <w:rsid w:val="00B92249"/>
    <w:rsid w:val="00B9232B"/>
    <w:rsid w:val="00B9284D"/>
    <w:rsid w:val="00B93275"/>
    <w:rsid w:val="00B9335C"/>
    <w:rsid w:val="00B934AF"/>
    <w:rsid w:val="00B93953"/>
    <w:rsid w:val="00B94AED"/>
    <w:rsid w:val="00B94C4D"/>
    <w:rsid w:val="00B94DF9"/>
    <w:rsid w:val="00B95C1B"/>
    <w:rsid w:val="00B95F28"/>
    <w:rsid w:val="00B9689F"/>
    <w:rsid w:val="00B96A92"/>
    <w:rsid w:val="00B96C1F"/>
    <w:rsid w:val="00B96F3F"/>
    <w:rsid w:val="00B977A4"/>
    <w:rsid w:val="00BA06E3"/>
    <w:rsid w:val="00BA0D86"/>
    <w:rsid w:val="00BA1636"/>
    <w:rsid w:val="00BA20EE"/>
    <w:rsid w:val="00BA233A"/>
    <w:rsid w:val="00BA2418"/>
    <w:rsid w:val="00BA2B72"/>
    <w:rsid w:val="00BA2C29"/>
    <w:rsid w:val="00BA2F99"/>
    <w:rsid w:val="00BA30B1"/>
    <w:rsid w:val="00BA32DD"/>
    <w:rsid w:val="00BA524B"/>
    <w:rsid w:val="00BA53A4"/>
    <w:rsid w:val="00BA54B0"/>
    <w:rsid w:val="00BA61A4"/>
    <w:rsid w:val="00BA66B5"/>
    <w:rsid w:val="00BA6741"/>
    <w:rsid w:val="00BA6943"/>
    <w:rsid w:val="00BA6AF2"/>
    <w:rsid w:val="00BA6DB2"/>
    <w:rsid w:val="00BB063C"/>
    <w:rsid w:val="00BB0ABC"/>
    <w:rsid w:val="00BB0D85"/>
    <w:rsid w:val="00BB12B4"/>
    <w:rsid w:val="00BB15D7"/>
    <w:rsid w:val="00BB1606"/>
    <w:rsid w:val="00BB16FA"/>
    <w:rsid w:val="00BB2806"/>
    <w:rsid w:val="00BB2BEE"/>
    <w:rsid w:val="00BB2C18"/>
    <w:rsid w:val="00BB3092"/>
    <w:rsid w:val="00BB3934"/>
    <w:rsid w:val="00BB3F0F"/>
    <w:rsid w:val="00BB4ED9"/>
    <w:rsid w:val="00BB5023"/>
    <w:rsid w:val="00BB574E"/>
    <w:rsid w:val="00BB6165"/>
    <w:rsid w:val="00BB64FF"/>
    <w:rsid w:val="00BC02AF"/>
    <w:rsid w:val="00BC09A0"/>
    <w:rsid w:val="00BC1902"/>
    <w:rsid w:val="00BC3CEB"/>
    <w:rsid w:val="00BC4547"/>
    <w:rsid w:val="00BC5C2C"/>
    <w:rsid w:val="00BC5DD4"/>
    <w:rsid w:val="00BC6A03"/>
    <w:rsid w:val="00BC6E64"/>
    <w:rsid w:val="00BC723B"/>
    <w:rsid w:val="00BC75A8"/>
    <w:rsid w:val="00BC7B6F"/>
    <w:rsid w:val="00BC7E2B"/>
    <w:rsid w:val="00BD0522"/>
    <w:rsid w:val="00BD0D52"/>
    <w:rsid w:val="00BD10D4"/>
    <w:rsid w:val="00BD2D2D"/>
    <w:rsid w:val="00BD2F2C"/>
    <w:rsid w:val="00BD3114"/>
    <w:rsid w:val="00BD31EA"/>
    <w:rsid w:val="00BD3A45"/>
    <w:rsid w:val="00BD3B7A"/>
    <w:rsid w:val="00BD46C5"/>
    <w:rsid w:val="00BD484D"/>
    <w:rsid w:val="00BD5650"/>
    <w:rsid w:val="00BD5708"/>
    <w:rsid w:val="00BD62E6"/>
    <w:rsid w:val="00BD6838"/>
    <w:rsid w:val="00BD740A"/>
    <w:rsid w:val="00BD7D05"/>
    <w:rsid w:val="00BE008D"/>
    <w:rsid w:val="00BE0142"/>
    <w:rsid w:val="00BE0FCB"/>
    <w:rsid w:val="00BE0FD5"/>
    <w:rsid w:val="00BE1185"/>
    <w:rsid w:val="00BE1BB8"/>
    <w:rsid w:val="00BE23D8"/>
    <w:rsid w:val="00BE23E6"/>
    <w:rsid w:val="00BE2A57"/>
    <w:rsid w:val="00BE3369"/>
    <w:rsid w:val="00BE3AC8"/>
    <w:rsid w:val="00BE3E77"/>
    <w:rsid w:val="00BE4122"/>
    <w:rsid w:val="00BE41C1"/>
    <w:rsid w:val="00BE4370"/>
    <w:rsid w:val="00BE5F11"/>
    <w:rsid w:val="00BE67EC"/>
    <w:rsid w:val="00BE694F"/>
    <w:rsid w:val="00BE7214"/>
    <w:rsid w:val="00BE77D4"/>
    <w:rsid w:val="00BE7B45"/>
    <w:rsid w:val="00BF1356"/>
    <w:rsid w:val="00BF149C"/>
    <w:rsid w:val="00BF22C9"/>
    <w:rsid w:val="00BF3087"/>
    <w:rsid w:val="00BF3395"/>
    <w:rsid w:val="00BF3767"/>
    <w:rsid w:val="00BF457C"/>
    <w:rsid w:val="00BF47BE"/>
    <w:rsid w:val="00BF4A37"/>
    <w:rsid w:val="00BF4AD0"/>
    <w:rsid w:val="00BF4F6B"/>
    <w:rsid w:val="00BF5636"/>
    <w:rsid w:val="00BF5A2B"/>
    <w:rsid w:val="00BF6289"/>
    <w:rsid w:val="00BF6762"/>
    <w:rsid w:val="00BF6B14"/>
    <w:rsid w:val="00BF6B82"/>
    <w:rsid w:val="00BF70F8"/>
    <w:rsid w:val="00BF7216"/>
    <w:rsid w:val="00C00ACD"/>
    <w:rsid w:val="00C010DE"/>
    <w:rsid w:val="00C015BA"/>
    <w:rsid w:val="00C01C86"/>
    <w:rsid w:val="00C0217C"/>
    <w:rsid w:val="00C043CC"/>
    <w:rsid w:val="00C04A5C"/>
    <w:rsid w:val="00C056C6"/>
    <w:rsid w:val="00C05C9E"/>
    <w:rsid w:val="00C05D2B"/>
    <w:rsid w:val="00C05D87"/>
    <w:rsid w:val="00C0794B"/>
    <w:rsid w:val="00C07E29"/>
    <w:rsid w:val="00C10003"/>
    <w:rsid w:val="00C1037C"/>
    <w:rsid w:val="00C103A9"/>
    <w:rsid w:val="00C1185D"/>
    <w:rsid w:val="00C11C0B"/>
    <w:rsid w:val="00C12CDF"/>
    <w:rsid w:val="00C12EF1"/>
    <w:rsid w:val="00C13CDD"/>
    <w:rsid w:val="00C13DD9"/>
    <w:rsid w:val="00C14637"/>
    <w:rsid w:val="00C1514A"/>
    <w:rsid w:val="00C15440"/>
    <w:rsid w:val="00C15F3D"/>
    <w:rsid w:val="00C169E8"/>
    <w:rsid w:val="00C17CFD"/>
    <w:rsid w:val="00C20325"/>
    <w:rsid w:val="00C2075B"/>
    <w:rsid w:val="00C207BA"/>
    <w:rsid w:val="00C20AF7"/>
    <w:rsid w:val="00C20B62"/>
    <w:rsid w:val="00C22C40"/>
    <w:rsid w:val="00C23AA2"/>
    <w:rsid w:val="00C2414D"/>
    <w:rsid w:val="00C241A9"/>
    <w:rsid w:val="00C24347"/>
    <w:rsid w:val="00C2456B"/>
    <w:rsid w:val="00C246FD"/>
    <w:rsid w:val="00C2480A"/>
    <w:rsid w:val="00C24F98"/>
    <w:rsid w:val="00C25098"/>
    <w:rsid w:val="00C2684A"/>
    <w:rsid w:val="00C27827"/>
    <w:rsid w:val="00C30015"/>
    <w:rsid w:val="00C30372"/>
    <w:rsid w:val="00C303BA"/>
    <w:rsid w:val="00C31128"/>
    <w:rsid w:val="00C3147B"/>
    <w:rsid w:val="00C31560"/>
    <w:rsid w:val="00C31D87"/>
    <w:rsid w:val="00C31EDD"/>
    <w:rsid w:val="00C31FD4"/>
    <w:rsid w:val="00C32188"/>
    <w:rsid w:val="00C324B4"/>
    <w:rsid w:val="00C331E4"/>
    <w:rsid w:val="00C33A3A"/>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05D5"/>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5A99"/>
    <w:rsid w:val="00C666F4"/>
    <w:rsid w:val="00C674F7"/>
    <w:rsid w:val="00C676E4"/>
    <w:rsid w:val="00C67DD6"/>
    <w:rsid w:val="00C71032"/>
    <w:rsid w:val="00C712D6"/>
    <w:rsid w:val="00C7289D"/>
    <w:rsid w:val="00C72A59"/>
    <w:rsid w:val="00C72B6A"/>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3CC5"/>
    <w:rsid w:val="00C84B69"/>
    <w:rsid w:val="00C85121"/>
    <w:rsid w:val="00C85458"/>
    <w:rsid w:val="00C8575D"/>
    <w:rsid w:val="00C85E30"/>
    <w:rsid w:val="00C869FE"/>
    <w:rsid w:val="00C8746D"/>
    <w:rsid w:val="00C8747B"/>
    <w:rsid w:val="00C87AF9"/>
    <w:rsid w:val="00C9002D"/>
    <w:rsid w:val="00C90063"/>
    <w:rsid w:val="00C91A33"/>
    <w:rsid w:val="00C91B01"/>
    <w:rsid w:val="00C923F1"/>
    <w:rsid w:val="00C9316B"/>
    <w:rsid w:val="00C93797"/>
    <w:rsid w:val="00C93AF7"/>
    <w:rsid w:val="00C94028"/>
    <w:rsid w:val="00C94FB8"/>
    <w:rsid w:val="00C952C5"/>
    <w:rsid w:val="00C95A3B"/>
    <w:rsid w:val="00C961B1"/>
    <w:rsid w:val="00C96524"/>
    <w:rsid w:val="00C96789"/>
    <w:rsid w:val="00C9742C"/>
    <w:rsid w:val="00CA07B4"/>
    <w:rsid w:val="00CA09F0"/>
    <w:rsid w:val="00CA0D84"/>
    <w:rsid w:val="00CA1396"/>
    <w:rsid w:val="00CA272B"/>
    <w:rsid w:val="00CA39C3"/>
    <w:rsid w:val="00CA49A4"/>
    <w:rsid w:val="00CA4AE3"/>
    <w:rsid w:val="00CA4BBF"/>
    <w:rsid w:val="00CA559C"/>
    <w:rsid w:val="00CA5BEC"/>
    <w:rsid w:val="00CA5F35"/>
    <w:rsid w:val="00CA6158"/>
    <w:rsid w:val="00CA653C"/>
    <w:rsid w:val="00CA78B2"/>
    <w:rsid w:val="00CA7A8C"/>
    <w:rsid w:val="00CB058B"/>
    <w:rsid w:val="00CB0FF9"/>
    <w:rsid w:val="00CB2B75"/>
    <w:rsid w:val="00CB2DE7"/>
    <w:rsid w:val="00CB3D47"/>
    <w:rsid w:val="00CB47B3"/>
    <w:rsid w:val="00CB47F9"/>
    <w:rsid w:val="00CB51CF"/>
    <w:rsid w:val="00CB53A5"/>
    <w:rsid w:val="00CB56A8"/>
    <w:rsid w:val="00CB5B8A"/>
    <w:rsid w:val="00CB6705"/>
    <w:rsid w:val="00CB78E9"/>
    <w:rsid w:val="00CC0414"/>
    <w:rsid w:val="00CC06BC"/>
    <w:rsid w:val="00CC0791"/>
    <w:rsid w:val="00CC0BFD"/>
    <w:rsid w:val="00CC1863"/>
    <w:rsid w:val="00CC2234"/>
    <w:rsid w:val="00CC24F4"/>
    <w:rsid w:val="00CC33C4"/>
    <w:rsid w:val="00CC3B87"/>
    <w:rsid w:val="00CC3DAC"/>
    <w:rsid w:val="00CC54DD"/>
    <w:rsid w:val="00CC5AFB"/>
    <w:rsid w:val="00CC5DF9"/>
    <w:rsid w:val="00CC5E55"/>
    <w:rsid w:val="00CC6A1D"/>
    <w:rsid w:val="00CC6E15"/>
    <w:rsid w:val="00CC7ADD"/>
    <w:rsid w:val="00CC7F92"/>
    <w:rsid w:val="00CD01EE"/>
    <w:rsid w:val="00CD04B8"/>
    <w:rsid w:val="00CD07E6"/>
    <w:rsid w:val="00CD0A42"/>
    <w:rsid w:val="00CD18D2"/>
    <w:rsid w:val="00CD1B57"/>
    <w:rsid w:val="00CD1D77"/>
    <w:rsid w:val="00CD1FE3"/>
    <w:rsid w:val="00CD2C76"/>
    <w:rsid w:val="00CD39B1"/>
    <w:rsid w:val="00CD3D70"/>
    <w:rsid w:val="00CD43E6"/>
    <w:rsid w:val="00CD4F49"/>
    <w:rsid w:val="00CD5494"/>
    <w:rsid w:val="00CD5514"/>
    <w:rsid w:val="00CD5A37"/>
    <w:rsid w:val="00CD6E7D"/>
    <w:rsid w:val="00CD732F"/>
    <w:rsid w:val="00CE01AC"/>
    <w:rsid w:val="00CE1018"/>
    <w:rsid w:val="00CE1E32"/>
    <w:rsid w:val="00CE24BE"/>
    <w:rsid w:val="00CE2743"/>
    <w:rsid w:val="00CE27F7"/>
    <w:rsid w:val="00CE3043"/>
    <w:rsid w:val="00CE3982"/>
    <w:rsid w:val="00CE3B49"/>
    <w:rsid w:val="00CE4173"/>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5B1"/>
    <w:rsid w:val="00CF6B66"/>
    <w:rsid w:val="00CF7244"/>
    <w:rsid w:val="00CF7FFC"/>
    <w:rsid w:val="00D0024D"/>
    <w:rsid w:val="00D00FAC"/>
    <w:rsid w:val="00D01A3B"/>
    <w:rsid w:val="00D0234B"/>
    <w:rsid w:val="00D024F2"/>
    <w:rsid w:val="00D03C03"/>
    <w:rsid w:val="00D04442"/>
    <w:rsid w:val="00D04ABB"/>
    <w:rsid w:val="00D05A6B"/>
    <w:rsid w:val="00D05F2E"/>
    <w:rsid w:val="00D066AE"/>
    <w:rsid w:val="00D06BDB"/>
    <w:rsid w:val="00D0716E"/>
    <w:rsid w:val="00D07B0C"/>
    <w:rsid w:val="00D07B4A"/>
    <w:rsid w:val="00D100FD"/>
    <w:rsid w:val="00D10600"/>
    <w:rsid w:val="00D11067"/>
    <w:rsid w:val="00D1157C"/>
    <w:rsid w:val="00D11F2E"/>
    <w:rsid w:val="00D12793"/>
    <w:rsid w:val="00D129E9"/>
    <w:rsid w:val="00D12C81"/>
    <w:rsid w:val="00D1382D"/>
    <w:rsid w:val="00D161AE"/>
    <w:rsid w:val="00D16D94"/>
    <w:rsid w:val="00D17802"/>
    <w:rsid w:val="00D21AA4"/>
    <w:rsid w:val="00D22C3D"/>
    <w:rsid w:val="00D22FC3"/>
    <w:rsid w:val="00D233C8"/>
    <w:rsid w:val="00D23899"/>
    <w:rsid w:val="00D24433"/>
    <w:rsid w:val="00D24684"/>
    <w:rsid w:val="00D24689"/>
    <w:rsid w:val="00D24AAC"/>
    <w:rsid w:val="00D24AC9"/>
    <w:rsid w:val="00D25CEB"/>
    <w:rsid w:val="00D26044"/>
    <w:rsid w:val="00D26419"/>
    <w:rsid w:val="00D26DBA"/>
    <w:rsid w:val="00D26DC5"/>
    <w:rsid w:val="00D27846"/>
    <w:rsid w:val="00D27AAF"/>
    <w:rsid w:val="00D3012D"/>
    <w:rsid w:val="00D30BF9"/>
    <w:rsid w:val="00D31B5A"/>
    <w:rsid w:val="00D320F8"/>
    <w:rsid w:val="00D3240E"/>
    <w:rsid w:val="00D32A3C"/>
    <w:rsid w:val="00D33693"/>
    <w:rsid w:val="00D348A4"/>
    <w:rsid w:val="00D3559C"/>
    <w:rsid w:val="00D35AD5"/>
    <w:rsid w:val="00D35ADE"/>
    <w:rsid w:val="00D35C01"/>
    <w:rsid w:val="00D35E7F"/>
    <w:rsid w:val="00D35EDB"/>
    <w:rsid w:val="00D36243"/>
    <w:rsid w:val="00D36E74"/>
    <w:rsid w:val="00D37157"/>
    <w:rsid w:val="00D37D01"/>
    <w:rsid w:val="00D404E4"/>
    <w:rsid w:val="00D404EA"/>
    <w:rsid w:val="00D4050C"/>
    <w:rsid w:val="00D40D54"/>
    <w:rsid w:val="00D40FC3"/>
    <w:rsid w:val="00D41D33"/>
    <w:rsid w:val="00D42619"/>
    <w:rsid w:val="00D42632"/>
    <w:rsid w:val="00D431C2"/>
    <w:rsid w:val="00D436CF"/>
    <w:rsid w:val="00D439F7"/>
    <w:rsid w:val="00D43DDA"/>
    <w:rsid w:val="00D440A8"/>
    <w:rsid w:val="00D4426F"/>
    <w:rsid w:val="00D46884"/>
    <w:rsid w:val="00D4758E"/>
    <w:rsid w:val="00D47C73"/>
    <w:rsid w:val="00D50216"/>
    <w:rsid w:val="00D50339"/>
    <w:rsid w:val="00D506BC"/>
    <w:rsid w:val="00D5100E"/>
    <w:rsid w:val="00D51DD1"/>
    <w:rsid w:val="00D5247C"/>
    <w:rsid w:val="00D528E3"/>
    <w:rsid w:val="00D52958"/>
    <w:rsid w:val="00D52B33"/>
    <w:rsid w:val="00D55AF1"/>
    <w:rsid w:val="00D55B02"/>
    <w:rsid w:val="00D55F92"/>
    <w:rsid w:val="00D56507"/>
    <w:rsid w:val="00D565D3"/>
    <w:rsid w:val="00D56BD1"/>
    <w:rsid w:val="00D56E3D"/>
    <w:rsid w:val="00D56E44"/>
    <w:rsid w:val="00D578E3"/>
    <w:rsid w:val="00D6007B"/>
    <w:rsid w:val="00D60A75"/>
    <w:rsid w:val="00D61B4D"/>
    <w:rsid w:val="00D639FE"/>
    <w:rsid w:val="00D64167"/>
    <w:rsid w:val="00D6648B"/>
    <w:rsid w:val="00D67278"/>
    <w:rsid w:val="00D708AE"/>
    <w:rsid w:val="00D70CA2"/>
    <w:rsid w:val="00D70D32"/>
    <w:rsid w:val="00D716CA"/>
    <w:rsid w:val="00D71758"/>
    <w:rsid w:val="00D71E2B"/>
    <w:rsid w:val="00D72014"/>
    <w:rsid w:val="00D72A3B"/>
    <w:rsid w:val="00D72E25"/>
    <w:rsid w:val="00D732DA"/>
    <w:rsid w:val="00D73702"/>
    <w:rsid w:val="00D73B67"/>
    <w:rsid w:val="00D74284"/>
    <w:rsid w:val="00D74768"/>
    <w:rsid w:val="00D75380"/>
    <w:rsid w:val="00D7554D"/>
    <w:rsid w:val="00D75AB5"/>
    <w:rsid w:val="00D7631B"/>
    <w:rsid w:val="00D76346"/>
    <w:rsid w:val="00D763AE"/>
    <w:rsid w:val="00D76852"/>
    <w:rsid w:val="00D768B9"/>
    <w:rsid w:val="00D76A97"/>
    <w:rsid w:val="00D76C12"/>
    <w:rsid w:val="00D77514"/>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7E6"/>
    <w:rsid w:val="00D85A11"/>
    <w:rsid w:val="00D85F60"/>
    <w:rsid w:val="00D860EA"/>
    <w:rsid w:val="00D863A2"/>
    <w:rsid w:val="00D863EE"/>
    <w:rsid w:val="00D8669E"/>
    <w:rsid w:val="00D91D21"/>
    <w:rsid w:val="00D92EBD"/>
    <w:rsid w:val="00D93728"/>
    <w:rsid w:val="00D94048"/>
    <w:rsid w:val="00D9425B"/>
    <w:rsid w:val="00D94713"/>
    <w:rsid w:val="00D94C73"/>
    <w:rsid w:val="00D956DA"/>
    <w:rsid w:val="00D9611F"/>
    <w:rsid w:val="00D964E8"/>
    <w:rsid w:val="00D9665B"/>
    <w:rsid w:val="00D96963"/>
    <w:rsid w:val="00D97F03"/>
    <w:rsid w:val="00DA015D"/>
    <w:rsid w:val="00DA01DB"/>
    <w:rsid w:val="00DA0923"/>
    <w:rsid w:val="00DA0B6B"/>
    <w:rsid w:val="00DA128F"/>
    <w:rsid w:val="00DA16A3"/>
    <w:rsid w:val="00DA1D77"/>
    <w:rsid w:val="00DA2757"/>
    <w:rsid w:val="00DA275E"/>
    <w:rsid w:val="00DA2844"/>
    <w:rsid w:val="00DA2F30"/>
    <w:rsid w:val="00DA3741"/>
    <w:rsid w:val="00DA3DB9"/>
    <w:rsid w:val="00DA3E8D"/>
    <w:rsid w:val="00DA3EBB"/>
    <w:rsid w:val="00DA41AB"/>
    <w:rsid w:val="00DA506B"/>
    <w:rsid w:val="00DA52E1"/>
    <w:rsid w:val="00DA56E7"/>
    <w:rsid w:val="00DA5785"/>
    <w:rsid w:val="00DA5A94"/>
    <w:rsid w:val="00DA615C"/>
    <w:rsid w:val="00DA66A4"/>
    <w:rsid w:val="00DA6CB3"/>
    <w:rsid w:val="00DA6F63"/>
    <w:rsid w:val="00DA71C0"/>
    <w:rsid w:val="00DA77DE"/>
    <w:rsid w:val="00DA78BA"/>
    <w:rsid w:val="00DB0155"/>
    <w:rsid w:val="00DB0BAD"/>
    <w:rsid w:val="00DB0C7B"/>
    <w:rsid w:val="00DB0F65"/>
    <w:rsid w:val="00DB15E7"/>
    <w:rsid w:val="00DB166F"/>
    <w:rsid w:val="00DB1A22"/>
    <w:rsid w:val="00DB1C31"/>
    <w:rsid w:val="00DB2758"/>
    <w:rsid w:val="00DB2FE0"/>
    <w:rsid w:val="00DB3A60"/>
    <w:rsid w:val="00DB4ACE"/>
    <w:rsid w:val="00DB6252"/>
    <w:rsid w:val="00DB630C"/>
    <w:rsid w:val="00DB7051"/>
    <w:rsid w:val="00DB70E2"/>
    <w:rsid w:val="00DC03BB"/>
    <w:rsid w:val="00DC08D0"/>
    <w:rsid w:val="00DC11CF"/>
    <w:rsid w:val="00DC12A4"/>
    <w:rsid w:val="00DC12C1"/>
    <w:rsid w:val="00DC1920"/>
    <w:rsid w:val="00DC2529"/>
    <w:rsid w:val="00DC27C1"/>
    <w:rsid w:val="00DC38E9"/>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029C"/>
    <w:rsid w:val="00DD1CD8"/>
    <w:rsid w:val="00DD2861"/>
    <w:rsid w:val="00DD30AC"/>
    <w:rsid w:val="00DD39C7"/>
    <w:rsid w:val="00DD3ADA"/>
    <w:rsid w:val="00DD3BA3"/>
    <w:rsid w:val="00DD4398"/>
    <w:rsid w:val="00DD44F0"/>
    <w:rsid w:val="00DD4971"/>
    <w:rsid w:val="00DD4CD3"/>
    <w:rsid w:val="00DD5010"/>
    <w:rsid w:val="00DD5A8B"/>
    <w:rsid w:val="00DD5C00"/>
    <w:rsid w:val="00DD657F"/>
    <w:rsid w:val="00DD6E58"/>
    <w:rsid w:val="00DD7849"/>
    <w:rsid w:val="00DD79C4"/>
    <w:rsid w:val="00DD7B4B"/>
    <w:rsid w:val="00DE10F1"/>
    <w:rsid w:val="00DE112F"/>
    <w:rsid w:val="00DE1711"/>
    <w:rsid w:val="00DE18E4"/>
    <w:rsid w:val="00DE1940"/>
    <w:rsid w:val="00DE23FB"/>
    <w:rsid w:val="00DE2494"/>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164F"/>
    <w:rsid w:val="00DF20BB"/>
    <w:rsid w:val="00DF28FC"/>
    <w:rsid w:val="00DF30D0"/>
    <w:rsid w:val="00DF350F"/>
    <w:rsid w:val="00DF4B6C"/>
    <w:rsid w:val="00DF4BD1"/>
    <w:rsid w:val="00DF4BFE"/>
    <w:rsid w:val="00DF4DE2"/>
    <w:rsid w:val="00DF636B"/>
    <w:rsid w:val="00DF671D"/>
    <w:rsid w:val="00DF67E5"/>
    <w:rsid w:val="00DF6D35"/>
    <w:rsid w:val="00DF6D6F"/>
    <w:rsid w:val="00DF6FD4"/>
    <w:rsid w:val="00DF7183"/>
    <w:rsid w:val="00DF76C0"/>
    <w:rsid w:val="00DF78AA"/>
    <w:rsid w:val="00E0024A"/>
    <w:rsid w:val="00E00330"/>
    <w:rsid w:val="00E019C4"/>
    <w:rsid w:val="00E02252"/>
    <w:rsid w:val="00E03175"/>
    <w:rsid w:val="00E0448E"/>
    <w:rsid w:val="00E049BA"/>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4D33"/>
    <w:rsid w:val="00E15584"/>
    <w:rsid w:val="00E16054"/>
    <w:rsid w:val="00E161E6"/>
    <w:rsid w:val="00E16E04"/>
    <w:rsid w:val="00E203BD"/>
    <w:rsid w:val="00E20593"/>
    <w:rsid w:val="00E2080F"/>
    <w:rsid w:val="00E20E16"/>
    <w:rsid w:val="00E2100E"/>
    <w:rsid w:val="00E212C9"/>
    <w:rsid w:val="00E21572"/>
    <w:rsid w:val="00E217B5"/>
    <w:rsid w:val="00E22425"/>
    <w:rsid w:val="00E22584"/>
    <w:rsid w:val="00E2325A"/>
    <w:rsid w:val="00E23840"/>
    <w:rsid w:val="00E242FC"/>
    <w:rsid w:val="00E24D16"/>
    <w:rsid w:val="00E24E47"/>
    <w:rsid w:val="00E25BEF"/>
    <w:rsid w:val="00E2635C"/>
    <w:rsid w:val="00E269C8"/>
    <w:rsid w:val="00E26A52"/>
    <w:rsid w:val="00E26D0D"/>
    <w:rsid w:val="00E27489"/>
    <w:rsid w:val="00E304C5"/>
    <w:rsid w:val="00E3081A"/>
    <w:rsid w:val="00E30941"/>
    <w:rsid w:val="00E309DF"/>
    <w:rsid w:val="00E3102D"/>
    <w:rsid w:val="00E31553"/>
    <w:rsid w:val="00E31A98"/>
    <w:rsid w:val="00E31F99"/>
    <w:rsid w:val="00E3279D"/>
    <w:rsid w:val="00E3344D"/>
    <w:rsid w:val="00E34397"/>
    <w:rsid w:val="00E364CB"/>
    <w:rsid w:val="00E36C09"/>
    <w:rsid w:val="00E36CE0"/>
    <w:rsid w:val="00E375B6"/>
    <w:rsid w:val="00E378AF"/>
    <w:rsid w:val="00E37D01"/>
    <w:rsid w:val="00E401FD"/>
    <w:rsid w:val="00E4058D"/>
    <w:rsid w:val="00E4066B"/>
    <w:rsid w:val="00E40977"/>
    <w:rsid w:val="00E40E20"/>
    <w:rsid w:val="00E4101B"/>
    <w:rsid w:val="00E427C8"/>
    <w:rsid w:val="00E4292E"/>
    <w:rsid w:val="00E42B4D"/>
    <w:rsid w:val="00E430F6"/>
    <w:rsid w:val="00E4324A"/>
    <w:rsid w:val="00E43399"/>
    <w:rsid w:val="00E43CA0"/>
    <w:rsid w:val="00E4480A"/>
    <w:rsid w:val="00E44E13"/>
    <w:rsid w:val="00E45E4D"/>
    <w:rsid w:val="00E4615C"/>
    <w:rsid w:val="00E477CB"/>
    <w:rsid w:val="00E50315"/>
    <w:rsid w:val="00E506DB"/>
    <w:rsid w:val="00E508D4"/>
    <w:rsid w:val="00E50E6F"/>
    <w:rsid w:val="00E50F56"/>
    <w:rsid w:val="00E51100"/>
    <w:rsid w:val="00E51950"/>
    <w:rsid w:val="00E51D8E"/>
    <w:rsid w:val="00E51FED"/>
    <w:rsid w:val="00E52509"/>
    <w:rsid w:val="00E53D76"/>
    <w:rsid w:val="00E5444F"/>
    <w:rsid w:val="00E5455F"/>
    <w:rsid w:val="00E548FC"/>
    <w:rsid w:val="00E54CBC"/>
    <w:rsid w:val="00E54F2C"/>
    <w:rsid w:val="00E55BE4"/>
    <w:rsid w:val="00E5644A"/>
    <w:rsid w:val="00E56822"/>
    <w:rsid w:val="00E57485"/>
    <w:rsid w:val="00E5771E"/>
    <w:rsid w:val="00E57B9B"/>
    <w:rsid w:val="00E60217"/>
    <w:rsid w:val="00E609CB"/>
    <w:rsid w:val="00E60C06"/>
    <w:rsid w:val="00E62CDE"/>
    <w:rsid w:val="00E62D7B"/>
    <w:rsid w:val="00E62FC1"/>
    <w:rsid w:val="00E632EE"/>
    <w:rsid w:val="00E6342B"/>
    <w:rsid w:val="00E64244"/>
    <w:rsid w:val="00E67278"/>
    <w:rsid w:val="00E70110"/>
    <w:rsid w:val="00E70790"/>
    <w:rsid w:val="00E70D7E"/>
    <w:rsid w:val="00E71401"/>
    <w:rsid w:val="00E71469"/>
    <w:rsid w:val="00E7171E"/>
    <w:rsid w:val="00E71774"/>
    <w:rsid w:val="00E717DF"/>
    <w:rsid w:val="00E71FEB"/>
    <w:rsid w:val="00E7220B"/>
    <w:rsid w:val="00E724A3"/>
    <w:rsid w:val="00E72B1B"/>
    <w:rsid w:val="00E72D80"/>
    <w:rsid w:val="00E72F61"/>
    <w:rsid w:val="00E74016"/>
    <w:rsid w:val="00E740C7"/>
    <w:rsid w:val="00E744BC"/>
    <w:rsid w:val="00E74733"/>
    <w:rsid w:val="00E75801"/>
    <w:rsid w:val="00E75B4E"/>
    <w:rsid w:val="00E75F62"/>
    <w:rsid w:val="00E76241"/>
    <w:rsid w:val="00E7683C"/>
    <w:rsid w:val="00E76AB1"/>
    <w:rsid w:val="00E7773E"/>
    <w:rsid w:val="00E77835"/>
    <w:rsid w:val="00E8047B"/>
    <w:rsid w:val="00E80C3E"/>
    <w:rsid w:val="00E81297"/>
    <w:rsid w:val="00E8158F"/>
    <w:rsid w:val="00E81D8B"/>
    <w:rsid w:val="00E81DB2"/>
    <w:rsid w:val="00E8283F"/>
    <w:rsid w:val="00E83052"/>
    <w:rsid w:val="00E840C4"/>
    <w:rsid w:val="00E84163"/>
    <w:rsid w:val="00E8466D"/>
    <w:rsid w:val="00E847BC"/>
    <w:rsid w:val="00E8526C"/>
    <w:rsid w:val="00E85336"/>
    <w:rsid w:val="00E85B1C"/>
    <w:rsid w:val="00E85BC3"/>
    <w:rsid w:val="00E85F1B"/>
    <w:rsid w:val="00E87A2C"/>
    <w:rsid w:val="00E90390"/>
    <w:rsid w:val="00E903A9"/>
    <w:rsid w:val="00E92869"/>
    <w:rsid w:val="00E95C01"/>
    <w:rsid w:val="00E97274"/>
    <w:rsid w:val="00E974CB"/>
    <w:rsid w:val="00E97960"/>
    <w:rsid w:val="00EA1371"/>
    <w:rsid w:val="00EA1876"/>
    <w:rsid w:val="00EA1A13"/>
    <w:rsid w:val="00EA1E65"/>
    <w:rsid w:val="00EA21BE"/>
    <w:rsid w:val="00EA3948"/>
    <w:rsid w:val="00EA4FCA"/>
    <w:rsid w:val="00EA5D3F"/>
    <w:rsid w:val="00EA5FA5"/>
    <w:rsid w:val="00EA6285"/>
    <w:rsid w:val="00EA6EF4"/>
    <w:rsid w:val="00EA7EEB"/>
    <w:rsid w:val="00EB0013"/>
    <w:rsid w:val="00EB077D"/>
    <w:rsid w:val="00EB0CD1"/>
    <w:rsid w:val="00EB0D0C"/>
    <w:rsid w:val="00EB1045"/>
    <w:rsid w:val="00EB20D7"/>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4DA2"/>
    <w:rsid w:val="00EC52BE"/>
    <w:rsid w:val="00EC59DE"/>
    <w:rsid w:val="00EC5D5D"/>
    <w:rsid w:val="00EC6F3D"/>
    <w:rsid w:val="00EC73EE"/>
    <w:rsid w:val="00EC7665"/>
    <w:rsid w:val="00EC7CFD"/>
    <w:rsid w:val="00ED03C2"/>
    <w:rsid w:val="00ED054F"/>
    <w:rsid w:val="00ED0F20"/>
    <w:rsid w:val="00ED0FED"/>
    <w:rsid w:val="00ED20A6"/>
    <w:rsid w:val="00ED2297"/>
    <w:rsid w:val="00ED230E"/>
    <w:rsid w:val="00ED408E"/>
    <w:rsid w:val="00ED411C"/>
    <w:rsid w:val="00ED483E"/>
    <w:rsid w:val="00ED4C72"/>
    <w:rsid w:val="00ED551D"/>
    <w:rsid w:val="00ED5638"/>
    <w:rsid w:val="00ED5AC4"/>
    <w:rsid w:val="00ED5BB1"/>
    <w:rsid w:val="00ED734E"/>
    <w:rsid w:val="00ED7F0B"/>
    <w:rsid w:val="00EE03B2"/>
    <w:rsid w:val="00EE0459"/>
    <w:rsid w:val="00EE07AA"/>
    <w:rsid w:val="00EE19CB"/>
    <w:rsid w:val="00EE299D"/>
    <w:rsid w:val="00EE2F6B"/>
    <w:rsid w:val="00EE3098"/>
    <w:rsid w:val="00EE36F4"/>
    <w:rsid w:val="00EE3A38"/>
    <w:rsid w:val="00EE3C9A"/>
    <w:rsid w:val="00EE505C"/>
    <w:rsid w:val="00EE5AD4"/>
    <w:rsid w:val="00EE75D4"/>
    <w:rsid w:val="00EF0056"/>
    <w:rsid w:val="00EF15A6"/>
    <w:rsid w:val="00EF15E1"/>
    <w:rsid w:val="00EF1D76"/>
    <w:rsid w:val="00EF1E2C"/>
    <w:rsid w:val="00EF274F"/>
    <w:rsid w:val="00EF2F66"/>
    <w:rsid w:val="00EF4EF3"/>
    <w:rsid w:val="00EF54D0"/>
    <w:rsid w:val="00EF54D6"/>
    <w:rsid w:val="00EF6989"/>
    <w:rsid w:val="00EF70EB"/>
    <w:rsid w:val="00EF7A1D"/>
    <w:rsid w:val="00EF7BED"/>
    <w:rsid w:val="00EF7EC9"/>
    <w:rsid w:val="00F0064C"/>
    <w:rsid w:val="00F01258"/>
    <w:rsid w:val="00F014A8"/>
    <w:rsid w:val="00F0173E"/>
    <w:rsid w:val="00F0209B"/>
    <w:rsid w:val="00F02FCB"/>
    <w:rsid w:val="00F03ED1"/>
    <w:rsid w:val="00F0461E"/>
    <w:rsid w:val="00F0506D"/>
    <w:rsid w:val="00F060A4"/>
    <w:rsid w:val="00F068C7"/>
    <w:rsid w:val="00F06AB5"/>
    <w:rsid w:val="00F073D4"/>
    <w:rsid w:val="00F07C99"/>
    <w:rsid w:val="00F11877"/>
    <w:rsid w:val="00F11C9C"/>
    <w:rsid w:val="00F124FE"/>
    <w:rsid w:val="00F12639"/>
    <w:rsid w:val="00F129E8"/>
    <w:rsid w:val="00F13A15"/>
    <w:rsid w:val="00F1411E"/>
    <w:rsid w:val="00F14599"/>
    <w:rsid w:val="00F14CD1"/>
    <w:rsid w:val="00F14FCB"/>
    <w:rsid w:val="00F1559D"/>
    <w:rsid w:val="00F1589B"/>
    <w:rsid w:val="00F16663"/>
    <w:rsid w:val="00F16F49"/>
    <w:rsid w:val="00F171A3"/>
    <w:rsid w:val="00F175A5"/>
    <w:rsid w:val="00F17BCD"/>
    <w:rsid w:val="00F20839"/>
    <w:rsid w:val="00F20A18"/>
    <w:rsid w:val="00F213AA"/>
    <w:rsid w:val="00F21917"/>
    <w:rsid w:val="00F21D96"/>
    <w:rsid w:val="00F22151"/>
    <w:rsid w:val="00F2270F"/>
    <w:rsid w:val="00F227C9"/>
    <w:rsid w:val="00F25421"/>
    <w:rsid w:val="00F259D9"/>
    <w:rsid w:val="00F25B25"/>
    <w:rsid w:val="00F25F5E"/>
    <w:rsid w:val="00F2702C"/>
    <w:rsid w:val="00F2733C"/>
    <w:rsid w:val="00F27D11"/>
    <w:rsid w:val="00F30685"/>
    <w:rsid w:val="00F30D87"/>
    <w:rsid w:val="00F31113"/>
    <w:rsid w:val="00F3114E"/>
    <w:rsid w:val="00F314DB"/>
    <w:rsid w:val="00F31794"/>
    <w:rsid w:val="00F31F2B"/>
    <w:rsid w:val="00F3204C"/>
    <w:rsid w:val="00F32692"/>
    <w:rsid w:val="00F32D99"/>
    <w:rsid w:val="00F33070"/>
    <w:rsid w:val="00F33800"/>
    <w:rsid w:val="00F33B6D"/>
    <w:rsid w:val="00F33CB9"/>
    <w:rsid w:val="00F349C8"/>
    <w:rsid w:val="00F34F18"/>
    <w:rsid w:val="00F364CD"/>
    <w:rsid w:val="00F3708C"/>
    <w:rsid w:val="00F40052"/>
    <w:rsid w:val="00F41189"/>
    <w:rsid w:val="00F416B0"/>
    <w:rsid w:val="00F41897"/>
    <w:rsid w:val="00F41ACA"/>
    <w:rsid w:val="00F41C1E"/>
    <w:rsid w:val="00F41EA7"/>
    <w:rsid w:val="00F42097"/>
    <w:rsid w:val="00F42AA3"/>
    <w:rsid w:val="00F42F20"/>
    <w:rsid w:val="00F433E7"/>
    <w:rsid w:val="00F43B9F"/>
    <w:rsid w:val="00F43F32"/>
    <w:rsid w:val="00F4411F"/>
    <w:rsid w:val="00F442B8"/>
    <w:rsid w:val="00F45BB1"/>
    <w:rsid w:val="00F45C7D"/>
    <w:rsid w:val="00F45DED"/>
    <w:rsid w:val="00F45E96"/>
    <w:rsid w:val="00F45FD1"/>
    <w:rsid w:val="00F47DCF"/>
    <w:rsid w:val="00F5039A"/>
    <w:rsid w:val="00F5046A"/>
    <w:rsid w:val="00F50757"/>
    <w:rsid w:val="00F51B57"/>
    <w:rsid w:val="00F52BC2"/>
    <w:rsid w:val="00F52C16"/>
    <w:rsid w:val="00F5387E"/>
    <w:rsid w:val="00F55267"/>
    <w:rsid w:val="00F55C5E"/>
    <w:rsid w:val="00F561A2"/>
    <w:rsid w:val="00F565CF"/>
    <w:rsid w:val="00F5686F"/>
    <w:rsid w:val="00F5708D"/>
    <w:rsid w:val="00F57CFD"/>
    <w:rsid w:val="00F60C0D"/>
    <w:rsid w:val="00F614BF"/>
    <w:rsid w:val="00F61CC9"/>
    <w:rsid w:val="00F61E60"/>
    <w:rsid w:val="00F62D47"/>
    <w:rsid w:val="00F62FF0"/>
    <w:rsid w:val="00F63F81"/>
    <w:rsid w:val="00F6556A"/>
    <w:rsid w:val="00F65F0A"/>
    <w:rsid w:val="00F663CC"/>
    <w:rsid w:val="00F66B9C"/>
    <w:rsid w:val="00F66C60"/>
    <w:rsid w:val="00F66E15"/>
    <w:rsid w:val="00F67643"/>
    <w:rsid w:val="00F67676"/>
    <w:rsid w:val="00F67A21"/>
    <w:rsid w:val="00F67F03"/>
    <w:rsid w:val="00F71540"/>
    <w:rsid w:val="00F71831"/>
    <w:rsid w:val="00F71936"/>
    <w:rsid w:val="00F71AFB"/>
    <w:rsid w:val="00F71B6A"/>
    <w:rsid w:val="00F728BB"/>
    <w:rsid w:val="00F730AE"/>
    <w:rsid w:val="00F73592"/>
    <w:rsid w:val="00F73810"/>
    <w:rsid w:val="00F73E6F"/>
    <w:rsid w:val="00F740C3"/>
    <w:rsid w:val="00F74708"/>
    <w:rsid w:val="00F7490F"/>
    <w:rsid w:val="00F753BB"/>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522"/>
    <w:rsid w:val="00F90812"/>
    <w:rsid w:val="00F90D48"/>
    <w:rsid w:val="00F90D98"/>
    <w:rsid w:val="00F913DD"/>
    <w:rsid w:val="00F915E3"/>
    <w:rsid w:val="00F91CDB"/>
    <w:rsid w:val="00F93264"/>
    <w:rsid w:val="00F93B4E"/>
    <w:rsid w:val="00F94356"/>
    <w:rsid w:val="00F951DD"/>
    <w:rsid w:val="00F95609"/>
    <w:rsid w:val="00F956F2"/>
    <w:rsid w:val="00F959F3"/>
    <w:rsid w:val="00F95C2E"/>
    <w:rsid w:val="00F95E7C"/>
    <w:rsid w:val="00F968E7"/>
    <w:rsid w:val="00F96A10"/>
    <w:rsid w:val="00F9784F"/>
    <w:rsid w:val="00FA0D48"/>
    <w:rsid w:val="00FA1C7F"/>
    <w:rsid w:val="00FA1E06"/>
    <w:rsid w:val="00FA1E74"/>
    <w:rsid w:val="00FA2190"/>
    <w:rsid w:val="00FA22B5"/>
    <w:rsid w:val="00FA2958"/>
    <w:rsid w:val="00FA41C1"/>
    <w:rsid w:val="00FA48D8"/>
    <w:rsid w:val="00FA51EA"/>
    <w:rsid w:val="00FA5DE7"/>
    <w:rsid w:val="00FA65C6"/>
    <w:rsid w:val="00FB0077"/>
    <w:rsid w:val="00FB0993"/>
    <w:rsid w:val="00FB0B1E"/>
    <w:rsid w:val="00FB1594"/>
    <w:rsid w:val="00FB162A"/>
    <w:rsid w:val="00FB1900"/>
    <w:rsid w:val="00FB2A6A"/>
    <w:rsid w:val="00FB36A9"/>
    <w:rsid w:val="00FB449A"/>
    <w:rsid w:val="00FB44DA"/>
    <w:rsid w:val="00FB4F8D"/>
    <w:rsid w:val="00FB563C"/>
    <w:rsid w:val="00FB5946"/>
    <w:rsid w:val="00FB5A7A"/>
    <w:rsid w:val="00FB5E8E"/>
    <w:rsid w:val="00FB60A9"/>
    <w:rsid w:val="00FB6866"/>
    <w:rsid w:val="00FB6C8E"/>
    <w:rsid w:val="00FB6D26"/>
    <w:rsid w:val="00FB6F88"/>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DBC"/>
    <w:rsid w:val="00FD2E6C"/>
    <w:rsid w:val="00FD443E"/>
    <w:rsid w:val="00FD5047"/>
    <w:rsid w:val="00FD5895"/>
    <w:rsid w:val="00FD6043"/>
    <w:rsid w:val="00FD6EA3"/>
    <w:rsid w:val="00FD6FB3"/>
    <w:rsid w:val="00FD78BD"/>
    <w:rsid w:val="00FD7ADE"/>
    <w:rsid w:val="00FE0950"/>
    <w:rsid w:val="00FE0A4F"/>
    <w:rsid w:val="00FE1F86"/>
    <w:rsid w:val="00FE20EE"/>
    <w:rsid w:val="00FE3331"/>
    <w:rsid w:val="00FE35BB"/>
    <w:rsid w:val="00FE38AC"/>
    <w:rsid w:val="00FE3D76"/>
    <w:rsid w:val="00FE4D1A"/>
    <w:rsid w:val="00FE59C2"/>
    <w:rsid w:val="00FE5AE5"/>
    <w:rsid w:val="00FE5E63"/>
    <w:rsid w:val="00FE6443"/>
    <w:rsid w:val="00FE6492"/>
    <w:rsid w:val="00FE66F1"/>
    <w:rsid w:val="00FE6A4B"/>
    <w:rsid w:val="00FE6FA8"/>
    <w:rsid w:val="00FE73F3"/>
    <w:rsid w:val="00FE7723"/>
    <w:rsid w:val="00FE77E5"/>
    <w:rsid w:val="00FF1560"/>
    <w:rsid w:val="00FF2C2D"/>
    <w:rsid w:val="00FF332F"/>
    <w:rsid w:val="00FF3ACF"/>
    <w:rsid w:val="00FF3D38"/>
    <w:rsid w:val="00FF3DB3"/>
    <w:rsid w:val="00FF3F7B"/>
    <w:rsid w:val="00FF5197"/>
    <w:rsid w:val="00FF5563"/>
    <w:rsid w:val="00FF5C89"/>
    <w:rsid w:val="00FF5F4E"/>
    <w:rsid w:val="00FF6367"/>
    <w:rsid w:val="00FF6F02"/>
    <w:rsid w:val="00FF743B"/>
    <w:rsid w:val="0118496B"/>
    <w:rsid w:val="01E91755"/>
    <w:rsid w:val="057A320A"/>
    <w:rsid w:val="05DC3625"/>
    <w:rsid w:val="08A22261"/>
    <w:rsid w:val="099F3E60"/>
    <w:rsid w:val="0A3908C9"/>
    <w:rsid w:val="0B5240CF"/>
    <w:rsid w:val="0BAC1C62"/>
    <w:rsid w:val="0BCE3EA2"/>
    <w:rsid w:val="13991973"/>
    <w:rsid w:val="159C09D1"/>
    <w:rsid w:val="17093690"/>
    <w:rsid w:val="1DF84A42"/>
    <w:rsid w:val="24BD745D"/>
    <w:rsid w:val="2580769A"/>
    <w:rsid w:val="2C8F25D3"/>
    <w:rsid w:val="2CCF74C2"/>
    <w:rsid w:val="2EA4017D"/>
    <w:rsid w:val="30D9750C"/>
    <w:rsid w:val="35192011"/>
    <w:rsid w:val="38E95AD3"/>
    <w:rsid w:val="39A918B3"/>
    <w:rsid w:val="3BBE4CE7"/>
    <w:rsid w:val="3DD043A7"/>
    <w:rsid w:val="415204D3"/>
    <w:rsid w:val="426142E5"/>
    <w:rsid w:val="4AD4081E"/>
    <w:rsid w:val="4CA751CF"/>
    <w:rsid w:val="50A20E9D"/>
    <w:rsid w:val="50AC6C0D"/>
    <w:rsid w:val="54787F29"/>
    <w:rsid w:val="55F16EE8"/>
    <w:rsid w:val="56367B71"/>
    <w:rsid w:val="56E36FCF"/>
    <w:rsid w:val="5B8A3D04"/>
    <w:rsid w:val="62BC50B3"/>
    <w:rsid w:val="639F71AA"/>
    <w:rsid w:val="65AA67E1"/>
    <w:rsid w:val="678779ED"/>
    <w:rsid w:val="68600D6C"/>
    <w:rsid w:val="68CD7C07"/>
    <w:rsid w:val="69220AA8"/>
    <w:rsid w:val="6A200465"/>
    <w:rsid w:val="6A61689F"/>
    <w:rsid w:val="6CE26269"/>
    <w:rsid w:val="6D8A5CA4"/>
    <w:rsid w:val="73450F04"/>
    <w:rsid w:val="73F40AC5"/>
    <w:rsid w:val="765326FB"/>
    <w:rsid w:val="7F4C25F6"/>
    <w:rsid w:val="7F5B06B9"/>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pPr>
      <w:spacing w:after="200" w:line="276" w:lineRule="auto"/>
    </w:pPr>
    <w:rPr>
      <w:rFonts w:ascii="Times New Roman" w:hAnsi="Times New Roman" w:eastAsia="Times New Roman" w:cs="Times New Roman"/>
      <w:sz w:val="24"/>
      <w:szCs w:val="24"/>
      <w:lang w:val="es-ES" w:eastAsia="es-ES" w:bidi="ar-SA"/>
    </w:rPr>
  </w:style>
  <w:style w:type="paragraph" w:styleId="2">
    <w:name w:val="heading 1"/>
    <w:basedOn w:val="1"/>
    <w:next w:val="1"/>
    <w:link w:val="52"/>
    <w:qFormat/>
    <w:uiPriority w:val="0"/>
    <w:pPr>
      <w:keepNext/>
      <w:spacing w:before="240" w:after="60"/>
      <w:outlineLvl w:val="0"/>
    </w:pPr>
    <w:rPr>
      <w:rFonts w:ascii="Arial" w:hAnsi="Arial" w:cs="Arial"/>
      <w:b/>
      <w:bCs/>
      <w:kern w:val="32"/>
      <w:sz w:val="32"/>
      <w:szCs w:val="3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5"/>
    <w:basedOn w:val="1"/>
    <w:next w:val="1"/>
    <w:qFormat/>
    <w:uiPriority w:val="0"/>
    <w:pPr>
      <w:spacing w:before="240" w:after="60"/>
      <w:outlineLvl w:val="4"/>
    </w:pPr>
    <w:rPr>
      <w:b/>
      <w:bCs/>
      <w:i/>
      <w:iCs/>
      <w:sz w:val="26"/>
      <w:szCs w:val="26"/>
    </w:rPr>
  </w:style>
  <w:style w:type="character" w:default="1" w:styleId="25">
    <w:name w:val="Default Paragraph Font"/>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semiHidden/>
    <w:qFormat/>
    <w:uiPriority w:val="0"/>
    <w:rPr>
      <w:b/>
      <w:bCs/>
    </w:rPr>
  </w:style>
  <w:style w:type="paragraph" w:styleId="8">
    <w:name w:val="annotation text"/>
    <w:basedOn w:val="1"/>
    <w:link w:val="49"/>
    <w:qFormat/>
    <w:uiPriority w:val="0"/>
    <w:rPr>
      <w:sz w:val="20"/>
      <w:szCs w:val="20"/>
    </w:rPr>
  </w:style>
  <w:style w:type="paragraph" w:styleId="9">
    <w:name w:val="Balloon Text"/>
    <w:basedOn w:val="1"/>
    <w:semiHidden/>
    <w:qFormat/>
    <w:uiPriority w:val="0"/>
    <w:rPr>
      <w:rFonts w:ascii="Tahoma" w:hAnsi="Tahoma" w:cs="Tahoma"/>
      <w:sz w:val="16"/>
      <w:szCs w:val="16"/>
    </w:rPr>
  </w:style>
  <w:style w:type="paragraph" w:styleId="10">
    <w:name w:val="Body Text 2"/>
    <w:basedOn w:val="1"/>
    <w:link w:val="38"/>
    <w:qFormat/>
    <w:uiPriority w:val="0"/>
    <w:pPr>
      <w:spacing w:after="120" w:line="480" w:lineRule="auto"/>
    </w:pPr>
  </w:style>
  <w:style w:type="paragraph" w:styleId="11">
    <w:name w:val="header"/>
    <w:basedOn w:val="1"/>
    <w:link w:val="39"/>
    <w:qFormat/>
    <w:uiPriority w:val="0"/>
    <w:pPr>
      <w:tabs>
        <w:tab w:val="center" w:pos="4252"/>
        <w:tab w:val="right" w:pos="8504"/>
      </w:tabs>
    </w:pPr>
  </w:style>
  <w:style w:type="paragraph" w:styleId="12">
    <w:name w:val="Body Text Indent 3"/>
    <w:basedOn w:val="1"/>
    <w:qFormat/>
    <w:uiPriority w:val="0"/>
    <w:pPr>
      <w:spacing w:after="120"/>
      <w:ind w:left="283"/>
    </w:pPr>
    <w:rPr>
      <w:sz w:val="16"/>
      <w:szCs w:val="16"/>
      <w:lang w:val="en-US" w:eastAsia="en-US"/>
    </w:rPr>
  </w:style>
  <w:style w:type="paragraph" w:styleId="13">
    <w:name w:val="Body Text Indent"/>
    <w:basedOn w:val="1"/>
    <w:qFormat/>
    <w:uiPriority w:val="0"/>
    <w:pPr>
      <w:spacing w:after="120"/>
      <w:ind w:left="283"/>
    </w:pPr>
  </w:style>
  <w:style w:type="paragraph" w:styleId="14">
    <w:name w:val="List 2"/>
    <w:basedOn w:val="1"/>
    <w:qFormat/>
    <w:uiPriority w:val="0"/>
    <w:pPr>
      <w:ind w:left="566" w:hanging="283"/>
    </w:pPr>
  </w:style>
  <w:style w:type="paragraph" w:styleId="15">
    <w:name w:val="List Bullet 3"/>
    <w:basedOn w:val="1"/>
    <w:qFormat/>
    <w:uiPriority w:val="0"/>
    <w:pPr>
      <w:numPr>
        <w:ilvl w:val="0"/>
        <w:numId w:val="1"/>
      </w:numPr>
    </w:pPr>
  </w:style>
  <w:style w:type="paragraph" w:styleId="16">
    <w:name w:val="List"/>
    <w:basedOn w:val="1"/>
    <w:qFormat/>
    <w:uiPriority w:val="0"/>
    <w:pPr>
      <w:ind w:left="283" w:hanging="283"/>
    </w:pPr>
  </w:style>
  <w:style w:type="paragraph" w:styleId="17">
    <w:name w:val="List Bullet 2"/>
    <w:basedOn w:val="1"/>
    <w:qFormat/>
    <w:uiPriority w:val="0"/>
    <w:pPr>
      <w:ind w:left="1056"/>
    </w:pPr>
  </w:style>
  <w:style w:type="paragraph" w:styleId="18">
    <w:name w:val="Normal (Web)"/>
    <w:basedOn w:val="1"/>
    <w:unhideWhenUsed/>
    <w:qFormat/>
    <w:uiPriority w:val="0"/>
    <w:pPr>
      <w:spacing w:before="100" w:beforeAutospacing="1" w:after="100" w:afterAutospacing="1"/>
    </w:pPr>
    <w:rPr>
      <w:lang w:val="es-PA" w:eastAsia="es-PA"/>
    </w:rPr>
  </w:style>
  <w:style w:type="paragraph" w:styleId="19">
    <w:name w:val="footer"/>
    <w:basedOn w:val="1"/>
    <w:link w:val="35"/>
    <w:qFormat/>
    <w:uiPriority w:val="0"/>
    <w:pPr>
      <w:tabs>
        <w:tab w:val="center" w:pos="4252"/>
        <w:tab w:val="right" w:pos="8504"/>
      </w:tabs>
    </w:pPr>
  </w:style>
  <w:style w:type="paragraph" w:styleId="20">
    <w:name w:val="Body Text Indent 2"/>
    <w:basedOn w:val="1"/>
    <w:qFormat/>
    <w:uiPriority w:val="0"/>
    <w:pPr>
      <w:spacing w:after="120" w:line="480" w:lineRule="auto"/>
      <w:ind w:left="283"/>
    </w:pPr>
  </w:style>
  <w:style w:type="paragraph" w:styleId="21">
    <w:name w:val="Subtitle"/>
    <w:basedOn w:val="1"/>
    <w:qFormat/>
    <w:uiPriority w:val="0"/>
    <w:pPr>
      <w:spacing w:after="60"/>
      <w:jc w:val="center"/>
      <w:outlineLvl w:val="1"/>
    </w:pPr>
    <w:rPr>
      <w:rFonts w:ascii="Arial" w:hAnsi="Arial" w:cs="Arial"/>
    </w:rPr>
  </w:style>
  <w:style w:type="paragraph" w:styleId="22">
    <w:name w:val="Body Text"/>
    <w:basedOn w:val="1"/>
    <w:link w:val="44"/>
    <w:qFormat/>
    <w:uiPriority w:val="0"/>
    <w:pPr>
      <w:tabs>
        <w:tab w:val="left" w:pos="3494"/>
        <w:tab w:val="left" w:pos="3686"/>
      </w:tabs>
      <w:jc w:val="both"/>
    </w:pPr>
    <w:rPr>
      <w:rFonts w:eastAsia="MS Mincho"/>
      <w:color w:val="000000"/>
    </w:rPr>
  </w:style>
  <w:style w:type="paragraph" w:styleId="23">
    <w:name w:val="Body Text 3"/>
    <w:basedOn w:val="1"/>
    <w:qFormat/>
    <w:uiPriority w:val="0"/>
    <w:pPr>
      <w:spacing w:after="120"/>
    </w:pPr>
    <w:rPr>
      <w:sz w:val="16"/>
      <w:szCs w:val="16"/>
    </w:rPr>
  </w:style>
  <w:style w:type="paragraph" w:styleId="24">
    <w:name w:val="Title"/>
    <w:basedOn w:val="1"/>
    <w:qFormat/>
    <w:uiPriority w:val="0"/>
    <w:pPr>
      <w:spacing w:before="240" w:after="60"/>
      <w:jc w:val="center"/>
      <w:outlineLvl w:val="0"/>
    </w:pPr>
    <w:rPr>
      <w:rFonts w:ascii="Arial" w:hAnsi="Arial" w:cs="Arial"/>
      <w:b/>
      <w:bCs/>
      <w:kern w:val="28"/>
      <w:sz w:val="32"/>
      <w:szCs w:val="32"/>
    </w:rPr>
  </w:style>
  <w:style w:type="character" w:styleId="26">
    <w:name w:val="annotation reference"/>
    <w:qFormat/>
    <w:uiPriority w:val="0"/>
    <w:rPr>
      <w:sz w:val="16"/>
      <w:szCs w:val="16"/>
    </w:rPr>
  </w:style>
  <w:style w:type="character" w:styleId="27">
    <w:name w:val="Hyperlink"/>
    <w:qFormat/>
    <w:uiPriority w:val="0"/>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InitialStyle"/>
    <w:qFormat/>
    <w:uiPriority w:val="0"/>
    <w:rPr>
      <w:rFonts w:ascii="Times New Roman" w:hAnsi="Times New Roman"/>
      <w:color w:val="auto"/>
      <w:spacing w:val="0"/>
      <w:sz w:val="24"/>
    </w:rPr>
  </w:style>
  <w:style w:type="paragraph" w:customStyle="1" w:styleId="31">
    <w:name w:val="Texto independiente 21"/>
    <w:basedOn w:val="1"/>
    <w:qFormat/>
    <w:uiPriority w:val="0"/>
    <w:pPr>
      <w:overflowPunct w:val="0"/>
      <w:autoSpaceDE w:val="0"/>
      <w:autoSpaceDN w:val="0"/>
      <w:adjustRightInd w:val="0"/>
      <w:jc w:val="both"/>
      <w:textAlignment w:val="baseline"/>
    </w:pPr>
    <w:rPr>
      <w:rFonts w:ascii="Century Schoolbook" w:hAnsi="Century Schoolbook"/>
      <w:szCs w:val="20"/>
    </w:rPr>
  </w:style>
  <w:style w:type="paragraph" w:customStyle="1" w:styleId="32">
    <w:name w:val="Lista con letras (alcon)"/>
    <w:basedOn w:val="1"/>
    <w:next w:val="1"/>
    <w:qFormat/>
    <w:uiPriority w:val="0"/>
    <w:pPr>
      <w:jc w:val="both"/>
    </w:pPr>
    <w:rPr>
      <w:rFonts w:ascii="Arial" w:hAnsi="Arial" w:cs="Arial"/>
      <w:i/>
      <w:iCs/>
      <w:lang w:val="es-PA"/>
    </w:rPr>
  </w:style>
  <w:style w:type="paragraph" w:customStyle="1" w:styleId="33">
    <w:name w:val="1AutoList1"/>
    <w:qFormat/>
    <w:uiPriority w:val="0"/>
    <w:pPr>
      <w:widowControl w:val="0"/>
      <w:tabs>
        <w:tab w:val="left" w:pos="720"/>
      </w:tabs>
      <w:autoSpaceDE w:val="0"/>
      <w:autoSpaceDN w:val="0"/>
      <w:adjustRightInd w:val="0"/>
      <w:spacing w:after="200" w:line="276" w:lineRule="auto"/>
      <w:ind w:left="720" w:hanging="720"/>
      <w:jc w:val="both"/>
    </w:pPr>
    <w:rPr>
      <w:rFonts w:ascii="Times New Roman" w:hAnsi="Times New Roman" w:eastAsia="Times New Roman" w:cs="Times New Roman"/>
      <w:sz w:val="24"/>
      <w:szCs w:val="24"/>
      <w:lang w:val="es-ES" w:eastAsia="es-ES" w:bidi="ar-SA"/>
    </w:rPr>
  </w:style>
  <w:style w:type="paragraph" w:customStyle="1" w:styleId="34">
    <w:name w:val="Default"/>
    <w:qFormat/>
    <w:uiPriority w:val="0"/>
    <w:pPr>
      <w:autoSpaceDE w:val="0"/>
      <w:autoSpaceDN w:val="0"/>
      <w:adjustRightInd w:val="0"/>
      <w:spacing w:after="200" w:line="276" w:lineRule="auto"/>
    </w:pPr>
    <w:rPr>
      <w:rFonts w:ascii="Wingdings" w:hAnsi="Wingdings" w:eastAsia="Times New Roman" w:cs="Wingdings"/>
      <w:color w:val="000000"/>
      <w:sz w:val="24"/>
      <w:szCs w:val="24"/>
      <w:lang w:val="es-ES" w:eastAsia="es-ES" w:bidi="ar-SA"/>
    </w:rPr>
  </w:style>
  <w:style w:type="character" w:customStyle="1" w:styleId="35">
    <w:name w:val="Pie de página Car"/>
    <w:link w:val="19"/>
    <w:qFormat/>
    <w:uiPriority w:val="0"/>
    <w:rPr>
      <w:sz w:val="24"/>
      <w:szCs w:val="24"/>
      <w:lang w:val="es-ES" w:eastAsia="es-ES" w:bidi="ar-SA"/>
    </w:rPr>
  </w:style>
  <w:style w:type="character" w:customStyle="1" w:styleId="36">
    <w:name w:val="WW8Num5z0"/>
    <w:qFormat/>
    <w:uiPriority w:val="0"/>
    <w:rPr>
      <w:lang w:val="es-PA"/>
    </w:rPr>
  </w:style>
  <w:style w:type="paragraph" w:customStyle="1" w:styleId="37">
    <w:name w:val="font7"/>
    <w:basedOn w:val="1"/>
    <w:qFormat/>
    <w:uiPriority w:val="0"/>
    <w:pPr>
      <w:spacing w:before="100" w:beforeAutospacing="1" w:after="100" w:afterAutospacing="1"/>
    </w:pPr>
    <w:rPr>
      <w:rFonts w:ascii="Arial" w:hAnsi="Arial" w:eastAsia="Arial Unicode MS" w:cs="Arial"/>
      <w:b/>
      <w:bCs/>
      <w:sz w:val="16"/>
      <w:szCs w:val="16"/>
    </w:rPr>
  </w:style>
  <w:style w:type="character" w:customStyle="1" w:styleId="38">
    <w:name w:val="Texto independiente 2 Car"/>
    <w:link w:val="10"/>
    <w:qFormat/>
    <w:uiPriority w:val="0"/>
    <w:rPr>
      <w:sz w:val="24"/>
      <w:szCs w:val="24"/>
      <w:lang w:val="es-ES" w:eastAsia="es-ES" w:bidi="ar-SA"/>
    </w:rPr>
  </w:style>
  <w:style w:type="character" w:customStyle="1" w:styleId="39">
    <w:name w:val="Encabezado Car"/>
    <w:link w:val="11"/>
    <w:semiHidden/>
    <w:qFormat/>
    <w:uiPriority w:val="0"/>
    <w:rPr>
      <w:sz w:val="24"/>
      <w:szCs w:val="24"/>
      <w:lang w:val="es-ES" w:eastAsia="es-ES" w:bidi="ar-SA"/>
    </w:rPr>
  </w:style>
  <w:style w:type="paragraph" w:styleId="40">
    <w:name w:val="List Paragraph"/>
    <w:basedOn w:val="1"/>
    <w:qFormat/>
    <w:uiPriority w:val="99"/>
    <w:pPr>
      <w:ind w:left="720"/>
      <w:contextualSpacing/>
    </w:pPr>
    <w:rPr>
      <w:rFonts w:ascii="Calibri" w:hAnsi="Calibri" w:eastAsia="Calibri"/>
      <w:sz w:val="22"/>
      <w:szCs w:val="22"/>
      <w:lang w:val="es-PA" w:eastAsia="en-US"/>
    </w:rPr>
  </w:style>
  <w:style w:type="character" w:customStyle="1" w:styleId="41">
    <w:name w:val="Título 2 Car"/>
    <w:link w:val="3"/>
    <w:qFormat/>
    <w:uiPriority w:val="0"/>
    <w:rPr>
      <w:rFonts w:ascii="Arial" w:hAnsi="Arial" w:cs="Arial"/>
      <w:b/>
      <w:bCs/>
      <w:i/>
      <w:iCs/>
      <w:sz w:val="28"/>
      <w:szCs w:val="28"/>
      <w:lang w:val="es-ES" w:eastAsia="es-ES"/>
    </w:rPr>
  </w:style>
  <w:style w:type="character" w:customStyle="1" w:styleId="42">
    <w:name w:val="mg-cuerpo12"/>
    <w:basedOn w:val="25"/>
    <w:qFormat/>
    <w:uiPriority w:val="0"/>
  </w:style>
  <w:style w:type="paragraph" w:customStyle="1" w:styleId="43">
    <w:name w:val="x_msonormal"/>
    <w:basedOn w:val="1"/>
    <w:qFormat/>
    <w:uiPriority w:val="0"/>
    <w:pPr>
      <w:spacing w:before="100" w:beforeAutospacing="1" w:after="100" w:afterAutospacing="1"/>
    </w:pPr>
    <w:rPr>
      <w:lang w:val="es-PA" w:eastAsia="es-PA"/>
    </w:rPr>
  </w:style>
  <w:style w:type="character" w:customStyle="1" w:styleId="44">
    <w:name w:val="Texto independiente Car"/>
    <w:link w:val="22"/>
    <w:qFormat/>
    <w:uiPriority w:val="0"/>
    <w:rPr>
      <w:rFonts w:eastAsia="MS Mincho"/>
      <w:color w:val="000000"/>
      <w:sz w:val="24"/>
      <w:szCs w:val="24"/>
    </w:rPr>
  </w:style>
  <w:style w:type="paragraph" w:styleId="45">
    <w:name w:val="No Spacing"/>
    <w:qFormat/>
    <w:uiPriority w:val="1"/>
    <w:pPr>
      <w:spacing w:after="200" w:line="276" w:lineRule="auto"/>
    </w:pPr>
    <w:rPr>
      <w:rFonts w:ascii="Calibri" w:hAnsi="Calibri" w:eastAsia="Calibri" w:cs="Times New Roman"/>
      <w:sz w:val="22"/>
      <w:szCs w:val="22"/>
      <w:lang w:val="es-ES" w:eastAsia="en-US" w:bidi="ar-SA"/>
    </w:rPr>
  </w:style>
  <w:style w:type="paragraph" w:customStyle="1" w:styleId="46">
    <w:name w:val="Párrafo de lista1"/>
    <w:basedOn w:val="1"/>
    <w:qFormat/>
    <w:uiPriority w:val="0"/>
    <w:pPr>
      <w:ind w:left="720"/>
      <w:contextualSpacing/>
    </w:pPr>
    <w:rPr>
      <w:rFonts w:ascii="Calibri" w:hAnsi="Calibri"/>
      <w:sz w:val="22"/>
      <w:szCs w:val="22"/>
      <w:lang w:val="es-PA" w:eastAsia="en-US"/>
    </w:rPr>
  </w:style>
  <w:style w:type="paragraph" w:customStyle="1" w:styleId="47">
    <w:name w:val="Párrafo de lista2"/>
    <w:basedOn w:val="1"/>
    <w:qFormat/>
    <w:uiPriority w:val="0"/>
    <w:pPr>
      <w:ind w:left="720"/>
      <w:contextualSpacing/>
    </w:pPr>
    <w:rPr>
      <w:rFonts w:ascii="Calibri" w:hAnsi="Calibri"/>
      <w:sz w:val="22"/>
      <w:szCs w:val="22"/>
      <w:lang w:val="es-PA" w:eastAsia="en-US"/>
    </w:rPr>
  </w:style>
  <w:style w:type="paragraph" w:customStyle="1" w:styleId="48">
    <w:name w:val="Revisión1"/>
    <w:hidden/>
    <w:semiHidden/>
    <w:qFormat/>
    <w:uiPriority w:val="99"/>
    <w:pPr>
      <w:spacing w:after="200" w:line="276" w:lineRule="auto"/>
    </w:pPr>
    <w:rPr>
      <w:rFonts w:ascii="Times New Roman" w:hAnsi="Times New Roman" w:eastAsia="Times New Roman" w:cs="Times New Roman"/>
      <w:sz w:val="24"/>
      <w:szCs w:val="24"/>
      <w:lang w:val="es-ES" w:eastAsia="es-ES" w:bidi="ar-SA"/>
    </w:rPr>
  </w:style>
  <w:style w:type="character" w:customStyle="1" w:styleId="49">
    <w:name w:val="Texto comentario Car"/>
    <w:link w:val="8"/>
    <w:qFormat/>
    <w:uiPriority w:val="0"/>
    <w:rPr>
      <w:lang w:val="es-ES" w:eastAsia="es-ES"/>
    </w:rPr>
  </w:style>
  <w:style w:type="character" w:customStyle="1" w:styleId="50">
    <w:name w:val="normal__char1"/>
    <w:qFormat/>
    <w:uiPriority w:val="0"/>
    <w:rPr>
      <w:rFonts w:hint="default" w:ascii="Times New Roman" w:hAnsi="Times New Roman" w:cs="Times New Roman"/>
      <w:sz w:val="24"/>
      <w:szCs w:val="24"/>
    </w:rPr>
  </w:style>
  <w:style w:type="paragraph" w:customStyle="1" w:styleId="51">
    <w:name w:val="Normal1"/>
    <w:basedOn w:val="1"/>
    <w:qFormat/>
    <w:uiPriority w:val="0"/>
  </w:style>
  <w:style w:type="character" w:customStyle="1" w:styleId="52">
    <w:name w:val="Título 1 Char"/>
    <w:link w:val="2"/>
    <w:qFormat/>
    <w:uiPriority w:val="0"/>
    <w:rPr>
      <w:rFonts w:ascii="Arial" w:hAnsi="Arial" w:cs="Arial"/>
      <w:b/>
      <w:bCs/>
      <w:kern w:val="3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309B1-363C-4AA7-9CF1-6B5C4A5E22E7}">
  <ds:schemaRefs/>
</ds:datastoreItem>
</file>

<file path=docProps/app.xml><?xml version="1.0" encoding="utf-8"?>
<Properties xmlns="http://schemas.openxmlformats.org/officeDocument/2006/extended-properties" xmlns:vt="http://schemas.openxmlformats.org/officeDocument/2006/docPropsVTypes">
  <Template>Normal</Template>
  <Company>ANAM</Company>
  <Pages>7</Pages>
  <Words>4172</Words>
  <Characters>22952</Characters>
  <Lines>191</Lines>
  <Paragraphs>54</Paragraphs>
  <TotalTime>2</TotalTime>
  <ScaleCrop>false</ScaleCrop>
  <LinksUpToDate>false</LinksUpToDate>
  <CharactersWithSpaces>27070</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2018-04-23T15:26:00Z</dcterms:created>
  <dc:creator>Raul de Sedas R.</dc:creator>
  <cp:lastModifiedBy>ecastillos</cp:lastModifiedBy>
  <cp:lastPrinted>2019-02-22T15:07:00Z</cp:lastPrinted>
  <dcterms:modified xsi:type="dcterms:W3CDTF">2019-09-20T20:56:58Z</dcterms:modified>
  <dc:title>AUTORIDAD NACIONAL DEL AMBIENTE</dc:title>
  <cp:revision>639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3082-11.2.0.8942</vt:lpwstr>
  </property>
</Properties>
</file>