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510B8D" w:rsidRDefault="00510B8D" w:rsidP="00510B8D">
      <w:pPr>
        <w:spacing w:after="200"/>
        <w:ind w:left="-142" w:hanging="567"/>
        <w:contextualSpacing/>
        <w:jc w:val="both"/>
        <w:rPr>
          <w:rFonts w:ascii="Times New Roman" w:eastAsia="Calibri" w:hAnsi="Times New Roman" w:cs="Times New Roman"/>
          <w:lang w:val="es-PA"/>
        </w:rPr>
      </w:pPr>
    </w:p>
    <w:p w:rsidR="00510B8D" w:rsidRDefault="00510B8D" w:rsidP="00510B8D">
      <w:pPr>
        <w:spacing w:after="200"/>
        <w:ind w:left="-142" w:hanging="567"/>
        <w:contextualSpacing/>
        <w:jc w:val="both"/>
        <w:rPr>
          <w:rFonts w:ascii="Times New Roman" w:eastAsia="Calibri" w:hAnsi="Times New Roman" w:cs="Times New Roman"/>
          <w:lang w:val="es-PA"/>
        </w:rPr>
      </w:pPr>
      <w:bookmarkStart w:id="0" w:name="_GoBack"/>
      <w:bookmarkEnd w:id="0"/>
    </w:p>
    <w:p w:rsidR="00510B8D" w:rsidRPr="00510B8D" w:rsidRDefault="00510B8D" w:rsidP="00510B8D">
      <w:pPr>
        <w:spacing w:after="200"/>
        <w:ind w:left="-142" w:hanging="567"/>
        <w:contextualSpacing/>
        <w:jc w:val="both"/>
        <w:rPr>
          <w:rFonts w:ascii="Times New Roman" w:eastAsia="Calibri" w:hAnsi="Times New Roman" w:cs="Times New Roman"/>
          <w:color w:val="000000"/>
          <w:lang w:val="es-PA"/>
        </w:rPr>
      </w:pPr>
      <w:r w:rsidRPr="00510B8D">
        <w:rPr>
          <w:rFonts w:ascii="Times New Roman" w:eastAsia="Calibri" w:hAnsi="Times New Roman" w:cs="Times New Roman"/>
          <w:lang w:val="es-PA"/>
        </w:rPr>
        <w:t>Panamá</w:t>
      </w:r>
      <w:r w:rsidRPr="00510B8D">
        <w:rPr>
          <w:rFonts w:ascii="Times New Roman" w:eastAsia="Calibri" w:hAnsi="Times New Roman" w:cs="Times New Roman"/>
          <w:color w:val="000000"/>
          <w:lang w:val="es-PA"/>
        </w:rPr>
        <w:t>, 24 de  septiembre de 2019</w:t>
      </w:r>
    </w:p>
    <w:p w:rsidR="00510B8D" w:rsidRPr="00510B8D" w:rsidRDefault="00510B8D" w:rsidP="00510B8D">
      <w:pPr>
        <w:spacing w:after="200"/>
        <w:ind w:left="-709"/>
        <w:contextualSpacing/>
        <w:jc w:val="both"/>
        <w:rPr>
          <w:rFonts w:ascii="Times New Roman" w:eastAsia="Calibri" w:hAnsi="Times New Roman" w:cs="Times New Roman"/>
          <w:color w:val="FF0000"/>
          <w:lang w:val="es-PA"/>
        </w:rPr>
      </w:pPr>
      <w:r w:rsidRPr="00510B8D">
        <w:rPr>
          <w:rFonts w:ascii="Times New Roman" w:eastAsia="Calibri" w:hAnsi="Times New Roman" w:cs="Times New Roman"/>
          <w:color w:val="000000"/>
          <w:lang w:val="es-PA"/>
        </w:rPr>
        <w:t>NOTA-</w:t>
      </w:r>
      <w:r w:rsidRPr="00510B8D">
        <w:rPr>
          <w:rFonts w:ascii="Times New Roman" w:eastAsia="Calibri" w:hAnsi="Times New Roman" w:cs="Times New Roman"/>
          <w:lang w:val="es-PA"/>
        </w:rPr>
        <w:t>DEIA-DGEIA-076-2409-2019</w:t>
      </w:r>
    </w:p>
    <w:p w:rsidR="00510B8D" w:rsidRPr="00510B8D" w:rsidRDefault="00510B8D" w:rsidP="00510B8D">
      <w:pPr>
        <w:spacing w:after="200"/>
        <w:ind w:left="-709"/>
        <w:contextualSpacing/>
        <w:jc w:val="both"/>
        <w:rPr>
          <w:rFonts w:ascii="Times New Roman" w:eastAsia="Calibri" w:hAnsi="Times New Roman" w:cs="Times New Roman"/>
          <w:b/>
          <w:color w:val="FF0000"/>
          <w:lang w:val="es-PA"/>
        </w:rPr>
      </w:pPr>
    </w:p>
    <w:p w:rsidR="00510B8D" w:rsidRPr="00510B8D" w:rsidRDefault="00510B8D" w:rsidP="00510B8D">
      <w:pPr>
        <w:spacing w:after="200"/>
        <w:ind w:left="-709"/>
        <w:contextualSpacing/>
        <w:jc w:val="both"/>
        <w:rPr>
          <w:rFonts w:ascii="Times New Roman" w:eastAsia="Calibri" w:hAnsi="Times New Roman" w:cs="Times New Roman"/>
          <w:lang w:val="es-PA"/>
        </w:rPr>
      </w:pPr>
    </w:p>
    <w:p w:rsidR="00510B8D" w:rsidRPr="00510B8D" w:rsidRDefault="00510B8D" w:rsidP="00510B8D">
      <w:pPr>
        <w:spacing w:after="200"/>
        <w:ind w:left="-709"/>
        <w:contextualSpacing/>
        <w:jc w:val="both"/>
        <w:rPr>
          <w:rFonts w:ascii="Times New Roman" w:eastAsia="Calibri" w:hAnsi="Times New Roman" w:cs="Times New Roman"/>
          <w:lang w:val="es-PA"/>
        </w:rPr>
      </w:pPr>
      <w:r w:rsidRPr="00510B8D">
        <w:rPr>
          <w:rFonts w:ascii="Times New Roman" w:eastAsia="Calibri" w:hAnsi="Times New Roman" w:cs="Times New Roman"/>
          <w:lang w:val="es-PA"/>
        </w:rPr>
        <w:t>Ingeniero</w:t>
      </w:r>
    </w:p>
    <w:p w:rsidR="00510B8D" w:rsidRPr="00510B8D" w:rsidRDefault="00510B8D" w:rsidP="00510B8D">
      <w:pPr>
        <w:spacing w:after="200"/>
        <w:ind w:left="-709"/>
        <w:contextualSpacing/>
        <w:jc w:val="both"/>
        <w:rPr>
          <w:rFonts w:ascii="Times New Roman" w:eastAsia="Calibri" w:hAnsi="Times New Roman" w:cs="Times New Roman"/>
          <w:b/>
          <w:lang w:val="es-PA"/>
        </w:rPr>
      </w:pPr>
      <w:r w:rsidRPr="00510B8D">
        <w:rPr>
          <w:rFonts w:ascii="Times New Roman" w:eastAsia="Calibri" w:hAnsi="Times New Roman" w:cs="Times New Roman"/>
          <w:b/>
          <w:lang w:val="es-PA"/>
        </w:rPr>
        <w:t>Jackson Valencia</w:t>
      </w:r>
    </w:p>
    <w:p w:rsidR="00510B8D" w:rsidRPr="00510B8D" w:rsidRDefault="00510B8D" w:rsidP="00510B8D">
      <w:pPr>
        <w:spacing w:after="200"/>
        <w:ind w:left="-709"/>
        <w:contextualSpacing/>
        <w:jc w:val="both"/>
        <w:rPr>
          <w:rFonts w:ascii="Times New Roman" w:eastAsia="Calibri" w:hAnsi="Times New Roman" w:cs="Times New Roman"/>
          <w:lang w:val="es-PA"/>
        </w:rPr>
      </w:pPr>
      <w:r w:rsidRPr="00510B8D">
        <w:rPr>
          <w:rFonts w:ascii="Times New Roman" w:eastAsia="Calibri" w:hAnsi="Times New Roman" w:cs="Times New Roman"/>
          <w:lang w:val="es-PA"/>
        </w:rPr>
        <w:t>Director académico de CIFE</w:t>
      </w:r>
    </w:p>
    <w:p w:rsidR="00510B8D" w:rsidRPr="00510B8D" w:rsidRDefault="00510B8D" w:rsidP="00510B8D">
      <w:pPr>
        <w:spacing w:after="200"/>
        <w:ind w:left="-709"/>
        <w:contextualSpacing/>
        <w:jc w:val="both"/>
        <w:rPr>
          <w:rFonts w:ascii="Times New Roman" w:eastAsia="Calibri" w:hAnsi="Times New Roman" w:cs="Times New Roman"/>
          <w:b/>
          <w:lang w:val="es-PA"/>
        </w:rPr>
      </w:pPr>
      <w:r w:rsidRPr="00510B8D">
        <w:rPr>
          <w:rFonts w:ascii="Times New Roman" w:eastAsia="Calibri" w:hAnsi="Times New Roman" w:cs="Times New Roman"/>
          <w:b/>
          <w:lang w:val="es-PA"/>
        </w:rPr>
        <w:t>CENTRO INTERNACIONAL DE FORMACIÓN ESPECIALIZADA</w:t>
      </w:r>
    </w:p>
    <w:p w:rsidR="00510B8D" w:rsidRPr="00510B8D" w:rsidRDefault="00510B8D" w:rsidP="00510B8D">
      <w:pPr>
        <w:spacing w:after="200"/>
        <w:ind w:left="-709"/>
        <w:contextualSpacing/>
        <w:jc w:val="both"/>
        <w:rPr>
          <w:rFonts w:ascii="Times New Roman" w:eastAsia="Calibri" w:hAnsi="Times New Roman" w:cs="Times New Roman"/>
          <w:lang w:val="es-PA"/>
        </w:rPr>
      </w:pPr>
      <w:r w:rsidRPr="00510B8D">
        <w:rPr>
          <w:rFonts w:ascii="Times New Roman" w:eastAsia="Calibri" w:hAnsi="Times New Roman" w:cs="Times New Roman"/>
          <w:lang w:val="es-PA"/>
        </w:rPr>
        <w:t>E.             S.              D.</w:t>
      </w:r>
    </w:p>
    <w:p w:rsidR="00510B8D" w:rsidRPr="00510B8D" w:rsidRDefault="00510B8D" w:rsidP="00510B8D">
      <w:pPr>
        <w:spacing w:after="200"/>
        <w:ind w:left="-709"/>
        <w:contextualSpacing/>
        <w:jc w:val="both"/>
        <w:rPr>
          <w:rFonts w:ascii="Times New Roman" w:eastAsia="Calibri" w:hAnsi="Times New Roman" w:cs="Times New Roman"/>
          <w:lang w:val="es-PA"/>
        </w:rPr>
      </w:pPr>
    </w:p>
    <w:p w:rsidR="00510B8D" w:rsidRPr="00510B8D" w:rsidRDefault="00510B8D" w:rsidP="00510B8D">
      <w:pPr>
        <w:spacing w:after="200"/>
        <w:ind w:left="-709"/>
        <w:contextualSpacing/>
        <w:jc w:val="both"/>
        <w:rPr>
          <w:rFonts w:ascii="Times New Roman" w:eastAsia="Calibri" w:hAnsi="Times New Roman" w:cs="Times New Roman"/>
          <w:lang w:val="es-PA"/>
        </w:rPr>
      </w:pPr>
    </w:p>
    <w:p w:rsidR="00510B8D" w:rsidRPr="00510B8D" w:rsidRDefault="00510B8D" w:rsidP="00510B8D">
      <w:pPr>
        <w:spacing w:after="200"/>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 xml:space="preserve">Estimado Ingeniero Valencia: </w:t>
      </w:r>
    </w:p>
    <w:p w:rsidR="00510B8D" w:rsidRPr="00510B8D" w:rsidRDefault="00510B8D" w:rsidP="00510B8D">
      <w:pPr>
        <w:spacing w:after="200" w:line="276" w:lineRule="auto"/>
        <w:ind w:left="-709"/>
        <w:contextualSpacing/>
        <w:jc w:val="both"/>
        <w:rPr>
          <w:rFonts w:ascii="Times New Roman" w:eastAsia="Calibri" w:hAnsi="Times New Roman" w:cs="Times New Roman"/>
          <w:b/>
          <w:lang w:val="es-PA"/>
        </w:rPr>
      </w:pPr>
      <w:r w:rsidRPr="00510B8D">
        <w:rPr>
          <w:rFonts w:ascii="Times New Roman" w:eastAsia="Calibri" w:hAnsi="Times New Roman" w:cs="Times New Roman"/>
          <w:lang w:val="es-PA"/>
        </w:rPr>
        <w:t xml:space="preserve">En respuesta a la nota con fecha del 10 de septiembre de 2019 y  presentada mediante la plataforma PREFASIA el día 13 de septiembre de 2019, sobre el curso de </w:t>
      </w:r>
      <w:r w:rsidRPr="00510B8D">
        <w:rPr>
          <w:rFonts w:ascii="Times New Roman" w:eastAsia="Calibri" w:hAnsi="Times New Roman" w:cs="Times New Roman"/>
          <w:b/>
          <w:lang w:val="es-PA"/>
        </w:rPr>
        <w:t>“ESTUDIO DE IMPACTO AMBIENTAL</w:t>
      </w:r>
      <w:r w:rsidRPr="00510B8D">
        <w:rPr>
          <w:rFonts w:ascii="Times New Roman" w:eastAsia="Calibri" w:hAnsi="Times New Roman" w:cs="Times New Roman"/>
          <w:lang w:val="es-PA"/>
        </w:rPr>
        <w:t>”, a desarrollarse los días 19,20 y 21 de septiembre de 2019, presentada por “</w:t>
      </w:r>
      <w:r w:rsidRPr="00510B8D">
        <w:rPr>
          <w:rFonts w:ascii="Times New Roman" w:eastAsia="Calibri" w:hAnsi="Times New Roman" w:cs="Times New Roman"/>
          <w:b/>
          <w:lang w:val="es-PA"/>
        </w:rPr>
        <w:t>CENTRO INTERNACIONAL DE FORMACIÓN ESPECIALIZADA (CIFE)</w:t>
      </w:r>
      <w:r w:rsidRPr="00510B8D">
        <w:rPr>
          <w:rFonts w:ascii="Times New Roman" w:eastAsia="Calibri" w:hAnsi="Times New Roman" w:cs="Times New Roman"/>
          <w:lang w:val="es-PA"/>
        </w:rPr>
        <w:t>”, le comunicamos que el curso ha sido considerado para optar por la Inscripción y la Actualización al Registro de Consultores Ambientales del Ministerio de Ambiente, con fundamento en el Decreto Ejecutivo No. 123 del 14 de Agosto de 2009, modificado por el Decreto Ejecutivo No. 155 de agosto de 2011 y por el Decreto Ejecutivo N°36 del 3 de junio de 2019.</w:t>
      </w:r>
    </w:p>
    <w:p w:rsidR="00510B8D" w:rsidRPr="00510B8D" w:rsidRDefault="00510B8D" w:rsidP="00510B8D">
      <w:pPr>
        <w:spacing w:after="200" w:line="276" w:lineRule="auto"/>
        <w:ind w:left="-709"/>
        <w:contextualSpacing/>
        <w:jc w:val="both"/>
        <w:rPr>
          <w:rFonts w:ascii="Times New Roman" w:eastAsia="Calibri" w:hAnsi="Times New Roman" w:cs="Times New Roman"/>
          <w:lang w:val="es-PA"/>
        </w:rPr>
      </w:pPr>
    </w:p>
    <w:p w:rsidR="00510B8D" w:rsidRPr="00510B8D" w:rsidRDefault="00510B8D" w:rsidP="00510B8D">
      <w:pPr>
        <w:spacing w:after="200" w:line="276" w:lineRule="auto"/>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En lo que se refiere al perfil del facilitador, Ing. José Antonio González, y queda evidenciado mediante la revisión de su currículum vitae, su experiencia en materia ambiental.</w:t>
      </w:r>
    </w:p>
    <w:p w:rsidR="00510B8D" w:rsidRPr="00510B8D" w:rsidRDefault="00510B8D" w:rsidP="00510B8D">
      <w:pPr>
        <w:spacing w:after="200" w:line="276" w:lineRule="auto"/>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 xml:space="preserve">El logotipo de </w:t>
      </w:r>
      <w:proofErr w:type="spellStart"/>
      <w:r w:rsidRPr="00510B8D">
        <w:rPr>
          <w:rFonts w:ascii="Times New Roman" w:eastAsia="Calibri" w:hAnsi="Times New Roman" w:cs="Times New Roman"/>
          <w:lang w:val="es-PA"/>
        </w:rPr>
        <w:t>MiAMBIENTE</w:t>
      </w:r>
      <w:proofErr w:type="spellEnd"/>
      <w:r w:rsidRPr="00510B8D">
        <w:rPr>
          <w:rFonts w:ascii="Times New Roman" w:eastAsia="Calibri" w:hAnsi="Times New Roman" w:cs="Times New Roman"/>
          <w:lang w:val="es-PA"/>
        </w:rPr>
        <w:t xml:space="preserve"> está regulado a través de la  </w:t>
      </w:r>
      <w:r w:rsidRPr="00510B8D">
        <w:rPr>
          <w:rFonts w:ascii="Times New Roman" w:eastAsia="Calibri" w:hAnsi="Times New Roman" w:cs="Times New Roman"/>
          <w:b/>
          <w:lang w:val="es-PA"/>
        </w:rPr>
        <w:t xml:space="preserve">RESOLUCIÓN DM-0096-2017 de 2 de marzo de 2017, </w:t>
      </w:r>
      <w:r w:rsidRPr="00510B8D">
        <w:rPr>
          <w:rFonts w:ascii="Times New Roman" w:eastAsia="Calibri" w:hAnsi="Times New Roman" w:cs="Times New Roman"/>
          <w:lang w:val="es-PA"/>
        </w:rPr>
        <w:t>que establece su uso correcto, que debe ser avalado previamente por nuestra oficina de Relaciones Públicas.</w:t>
      </w:r>
    </w:p>
    <w:p w:rsidR="00510B8D" w:rsidRPr="00510B8D" w:rsidRDefault="00510B8D" w:rsidP="00510B8D">
      <w:pPr>
        <w:spacing w:after="200" w:line="276" w:lineRule="auto"/>
        <w:ind w:left="-709"/>
        <w:jc w:val="both"/>
        <w:rPr>
          <w:rFonts w:ascii="Times New Roman" w:eastAsia="Calibri" w:hAnsi="Times New Roman" w:cs="Times New Roman"/>
          <w:b/>
          <w:lang w:val="es-PA"/>
        </w:rPr>
      </w:pPr>
    </w:p>
    <w:p w:rsidR="00510B8D" w:rsidRPr="00510B8D" w:rsidRDefault="00510B8D" w:rsidP="00510B8D">
      <w:pPr>
        <w:spacing w:after="200"/>
        <w:ind w:left="-709"/>
        <w:jc w:val="both"/>
        <w:rPr>
          <w:rFonts w:ascii="Times New Roman" w:eastAsia="Calibri" w:hAnsi="Times New Roman" w:cs="Times New Roman"/>
          <w:b/>
          <w:lang w:val="es-PA"/>
        </w:rPr>
      </w:pPr>
    </w:p>
    <w:p w:rsidR="00510B8D" w:rsidRDefault="00510B8D" w:rsidP="00510B8D">
      <w:pPr>
        <w:spacing w:after="200"/>
        <w:ind w:left="-709"/>
        <w:jc w:val="both"/>
        <w:rPr>
          <w:rFonts w:ascii="Times New Roman" w:eastAsia="Calibri" w:hAnsi="Times New Roman" w:cs="Times New Roman"/>
          <w:b/>
          <w:lang w:val="es-PA"/>
        </w:rPr>
      </w:pPr>
    </w:p>
    <w:p w:rsidR="00510B8D" w:rsidRPr="00510B8D" w:rsidRDefault="00510B8D" w:rsidP="00510B8D">
      <w:pPr>
        <w:spacing w:after="200"/>
        <w:ind w:left="-709"/>
        <w:jc w:val="both"/>
        <w:rPr>
          <w:rFonts w:ascii="Times New Roman" w:eastAsia="Calibri" w:hAnsi="Times New Roman" w:cs="Times New Roman"/>
          <w:lang w:val="es-PA"/>
        </w:rPr>
      </w:pPr>
      <w:r w:rsidRPr="00510B8D">
        <w:rPr>
          <w:rFonts w:ascii="Times New Roman" w:eastAsia="Calibri" w:hAnsi="Times New Roman" w:cs="Times New Roman"/>
          <w:b/>
          <w:lang w:val="es-PA"/>
        </w:rPr>
        <w:t>DOMILUIS DOMÍNGUEZ E.</w:t>
      </w:r>
    </w:p>
    <w:p w:rsidR="00510B8D" w:rsidRPr="00510B8D" w:rsidRDefault="00510B8D" w:rsidP="00510B8D">
      <w:pPr>
        <w:spacing w:after="200"/>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Director de Evaluación de Impacto Ambiental</w:t>
      </w:r>
    </w:p>
    <w:p w:rsidR="00510B8D" w:rsidRPr="00510B8D" w:rsidRDefault="00510B8D" w:rsidP="00510B8D">
      <w:pPr>
        <w:spacing w:after="200" w:line="276" w:lineRule="auto"/>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DDE/</w:t>
      </w:r>
      <w:proofErr w:type="spellStart"/>
      <w:r w:rsidRPr="00510B8D">
        <w:rPr>
          <w:rFonts w:ascii="Times New Roman" w:eastAsia="Calibri" w:hAnsi="Times New Roman" w:cs="Times New Roman"/>
          <w:lang w:val="es-PA"/>
        </w:rPr>
        <w:t>mjvq</w:t>
      </w:r>
      <w:proofErr w:type="spellEnd"/>
      <w:r w:rsidRPr="00510B8D">
        <w:rPr>
          <w:rFonts w:ascii="Times New Roman" w:eastAsia="Calibri" w:hAnsi="Times New Roman" w:cs="Times New Roman"/>
          <w:lang w:val="es-PA"/>
        </w:rPr>
        <w:t>/</w:t>
      </w:r>
      <w:proofErr w:type="spellStart"/>
      <w:r w:rsidRPr="00510B8D">
        <w:rPr>
          <w:rFonts w:ascii="Times New Roman" w:eastAsia="Calibri" w:hAnsi="Times New Roman" w:cs="Times New Roman"/>
          <w:lang w:val="es-PA"/>
        </w:rPr>
        <w:t>acc</w:t>
      </w:r>
      <w:proofErr w:type="spellEnd"/>
    </w:p>
    <w:p w:rsidR="00FC7F05" w:rsidRDefault="00FC7F05" w:rsidP="00FC7F05">
      <w:pPr>
        <w:contextualSpacing/>
        <w:jc w:val="both"/>
        <w:rPr>
          <w:rFonts w:ascii="Times New Roman" w:hAnsi="Times New Roman" w:cs="Times New Roman"/>
        </w:rPr>
      </w:pPr>
    </w:p>
    <w:sectPr w:rsidR="00FC7F05" w:rsidSect="009874D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6F" w:rsidRDefault="0067616F" w:rsidP="002D333D">
      <w:r>
        <w:separator/>
      </w:r>
    </w:p>
  </w:endnote>
  <w:endnote w:type="continuationSeparator" w:id="0">
    <w:p w:rsidR="0067616F" w:rsidRDefault="0067616F"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02CE775D" wp14:editId="45C5E41B">
          <wp:simplePos x="0" y="0"/>
          <wp:positionH relativeFrom="margin">
            <wp:posOffset>-2070735</wp:posOffset>
          </wp:positionH>
          <wp:positionV relativeFrom="margin">
            <wp:posOffset>8704580</wp:posOffset>
          </wp:positionV>
          <wp:extent cx="8903970" cy="4857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6F" w:rsidRDefault="0067616F" w:rsidP="002D333D">
      <w:r>
        <w:separator/>
      </w:r>
    </w:p>
  </w:footnote>
  <w:footnote w:type="continuationSeparator" w:id="0">
    <w:p w:rsidR="0067616F" w:rsidRDefault="0067616F"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25F6173B" wp14:editId="6CE602AE">
          <wp:simplePos x="0" y="0"/>
          <wp:positionH relativeFrom="margin">
            <wp:posOffset>-661035</wp:posOffset>
          </wp:positionH>
          <wp:positionV relativeFrom="margin">
            <wp:posOffset>-638810</wp:posOffset>
          </wp:positionV>
          <wp:extent cx="243840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43840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15DF5"/>
    <w:multiLevelType w:val="singleLevel"/>
    <w:tmpl w:val="5AA15DF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E6E59"/>
    <w:rsid w:val="00121EB0"/>
    <w:rsid w:val="001E56B5"/>
    <w:rsid w:val="00202D16"/>
    <w:rsid w:val="00212C70"/>
    <w:rsid w:val="002169FD"/>
    <w:rsid w:val="00254FAA"/>
    <w:rsid w:val="0027662B"/>
    <w:rsid w:val="002D2119"/>
    <w:rsid w:val="002D333D"/>
    <w:rsid w:val="00356E27"/>
    <w:rsid w:val="004042D8"/>
    <w:rsid w:val="00431E17"/>
    <w:rsid w:val="0050201C"/>
    <w:rsid w:val="0050652D"/>
    <w:rsid w:val="00510B8D"/>
    <w:rsid w:val="00525666"/>
    <w:rsid w:val="0054028C"/>
    <w:rsid w:val="00553336"/>
    <w:rsid w:val="005615A2"/>
    <w:rsid w:val="005C1488"/>
    <w:rsid w:val="005D1893"/>
    <w:rsid w:val="005E30A5"/>
    <w:rsid w:val="00612D9E"/>
    <w:rsid w:val="0067616F"/>
    <w:rsid w:val="006B2098"/>
    <w:rsid w:val="006D0088"/>
    <w:rsid w:val="006E1D03"/>
    <w:rsid w:val="00713E0A"/>
    <w:rsid w:val="00737204"/>
    <w:rsid w:val="007566DA"/>
    <w:rsid w:val="0081431C"/>
    <w:rsid w:val="008533D7"/>
    <w:rsid w:val="008B5D51"/>
    <w:rsid w:val="008C75A5"/>
    <w:rsid w:val="009874D2"/>
    <w:rsid w:val="009A3CE9"/>
    <w:rsid w:val="00A25FEB"/>
    <w:rsid w:val="00C74B4C"/>
    <w:rsid w:val="00C75845"/>
    <w:rsid w:val="00CA2C88"/>
    <w:rsid w:val="00CA37E6"/>
    <w:rsid w:val="00CD6130"/>
    <w:rsid w:val="00D258CF"/>
    <w:rsid w:val="00D50E6C"/>
    <w:rsid w:val="00D81B23"/>
    <w:rsid w:val="00DB0711"/>
    <w:rsid w:val="00E1503E"/>
    <w:rsid w:val="00EC5680"/>
    <w:rsid w:val="00F933E2"/>
    <w:rsid w:val="00FC7D2E"/>
    <w:rsid w:val="00FC7F05"/>
    <w:rsid w:val="00FE7EB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3</cp:revision>
  <cp:lastPrinted>2019-08-22T15:20:00Z</cp:lastPrinted>
  <dcterms:created xsi:type="dcterms:W3CDTF">2019-09-02T20:22:00Z</dcterms:created>
  <dcterms:modified xsi:type="dcterms:W3CDTF">2019-09-24T19:26:00Z</dcterms:modified>
</cp:coreProperties>
</file>