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88126E" w:rsidRDefault="003A38C6" w:rsidP="003A38C6">
      <w:pPr>
        <w:tabs>
          <w:tab w:val="left" w:pos="1080"/>
        </w:tabs>
        <w:spacing w:line="360" w:lineRule="auto"/>
        <w:rPr>
          <w:rFonts w:ascii="Times New Roman" w:eastAsia="Times New Roman" w:hAnsi="Times New Roman" w:cs="Times New Roman"/>
          <w:szCs w:val="22"/>
          <w:lang w:val="es-PA" w:eastAsia="es-ES"/>
        </w:rPr>
      </w:pPr>
      <w:r w:rsidRPr="0088126E">
        <w:rPr>
          <w:rFonts w:ascii="Times New Roman" w:eastAsia="Times New Roman" w:hAnsi="Times New Roman" w:cs="Times New Roman"/>
          <w:szCs w:val="22"/>
          <w:lang w:val="es-PA" w:eastAsia="es-ES"/>
        </w:rPr>
        <w:t xml:space="preserve">Nombre:  </w:t>
      </w:r>
      <w:r w:rsidRPr="0088126E">
        <w:rPr>
          <w:rFonts w:ascii="Times New Roman" w:eastAsia="Times New Roman" w:hAnsi="Times New Roman" w:cs="Times New Roman"/>
          <w:szCs w:val="22"/>
          <w:lang w:val="es-PA" w:eastAsia="es-ES"/>
        </w:rPr>
        <w:tab/>
      </w:r>
      <w:r w:rsidR="00D95606" w:rsidRPr="0088126E">
        <w:rPr>
          <w:rFonts w:ascii="Times New Roman" w:eastAsia="Times New Roman" w:hAnsi="Times New Roman" w:cs="Times New Roman"/>
          <w:b/>
          <w:szCs w:val="22"/>
          <w:u w:val="single"/>
          <w:lang w:val="es-PA" w:eastAsia="es-ES"/>
        </w:rPr>
        <w:t>ORIS GRACIELA GALLARDO GONZÁLEZ</w:t>
      </w:r>
    </w:p>
    <w:p w:rsidR="003A38C6" w:rsidRPr="0088126E" w:rsidRDefault="003A38C6" w:rsidP="003A38C6">
      <w:pPr>
        <w:tabs>
          <w:tab w:val="left" w:pos="1080"/>
          <w:tab w:val="left" w:pos="3845"/>
        </w:tabs>
        <w:spacing w:line="360" w:lineRule="auto"/>
        <w:rPr>
          <w:rFonts w:ascii="Times New Roman" w:eastAsia="Times New Roman" w:hAnsi="Times New Roman" w:cs="Times New Roman"/>
          <w:b/>
          <w:szCs w:val="22"/>
          <w:u w:val="single"/>
          <w:lang w:val="es-PA" w:eastAsia="es-ES"/>
        </w:rPr>
      </w:pPr>
      <w:r w:rsidRPr="0088126E">
        <w:rPr>
          <w:rFonts w:ascii="Times New Roman" w:eastAsia="Times New Roman" w:hAnsi="Times New Roman" w:cs="Times New Roman"/>
          <w:szCs w:val="22"/>
          <w:lang w:val="es-PA" w:eastAsia="es-ES"/>
        </w:rPr>
        <w:t xml:space="preserve">Cédula:    </w:t>
      </w:r>
      <w:r w:rsidRPr="0088126E">
        <w:rPr>
          <w:rFonts w:ascii="Times New Roman" w:eastAsia="Times New Roman" w:hAnsi="Times New Roman" w:cs="Times New Roman"/>
          <w:szCs w:val="22"/>
          <w:lang w:val="es-PA" w:eastAsia="es-ES"/>
        </w:rPr>
        <w:tab/>
        <w:t xml:space="preserve">  </w:t>
      </w:r>
      <w:r w:rsidR="00D95606" w:rsidRPr="0088126E">
        <w:rPr>
          <w:rFonts w:ascii="Times New Roman" w:eastAsia="Times New Roman" w:hAnsi="Times New Roman" w:cs="Times New Roman"/>
          <w:b/>
          <w:color w:val="000000"/>
          <w:szCs w:val="22"/>
          <w:u w:val="single"/>
          <w:lang w:val="es-PA" w:eastAsia="es-ES"/>
        </w:rPr>
        <w:t>4-276-760</w:t>
      </w:r>
    </w:p>
    <w:p w:rsidR="003A38C6" w:rsidRPr="0088126E" w:rsidRDefault="00D95606" w:rsidP="003A38C6">
      <w:pPr>
        <w:tabs>
          <w:tab w:val="left" w:pos="1080"/>
          <w:tab w:val="left" w:pos="3845"/>
        </w:tabs>
        <w:spacing w:line="360" w:lineRule="auto"/>
        <w:ind w:left="1134" w:hanging="1134"/>
        <w:rPr>
          <w:rFonts w:ascii="Times New Roman" w:eastAsia="Times New Roman" w:hAnsi="Times New Roman" w:cs="Times New Roman"/>
          <w:b/>
          <w:szCs w:val="22"/>
          <w:u w:val="single"/>
          <w:lang w:val="es-PA" w:eastAsia="es-ES"/>
        </w:rPr>
      </w:pPr>
      <w:r w:rsidRPr="0088126E">
        <w:rPr>
          <w:rFonts w:ascii="Times New Roman" w:eastAsia="Times New Roman" w:hAnsi="Times New Roman" w:cs="Times New Roman"/>
          <w:szCs w:val="22"/>
          <w:lang w:val="es-PA" w:eastAsia="es-ES"/>
        </w:rPr>
        <w:t>Perfil Académico:</w:t>
      </w:r>
      <w:r w:rsidR="003A38C6" w:rsidRPr="0088126E">
        <w:rPr>
          <w:rFonts w:ascii="Times New Roman" w:eastAsia="Times New Roman" w:hAnsi="Times New Roman" w:cs="Times New Roman"/>
          <w:szCs w:val="22"/>
          <w:lang w:val="es-PA" w:eastAsia="es-ES"/>
        </w:rPr>
        <w:t xml:space="preserve"> </w:t>
      </w:r>
      <w:r w:rsidRPr="0088126E">
        <w:rPr>
          <w:rFonts w:ascii="Times New Roman" w:eastAsia="Times New Roman" w:hAnsi="Times New Roman" w:cs="Times New Roman"/>
          <w:b/>
          <w:szCs w:val="22"/>
          <w:u w:val="single"/>
          <w:lang w:val="es-PA" w:eastAsia="es-ES"/>
        </w:rPr>
        <w:t>LICENCIADA EN CIENCIAS AMBIENTALES Y RECURSOS                       NATURALES</w:t>
      </w:r>
    </w:p>
    <w:p w:rsidR="00D95606" w:rsidRPr="0088126E" w:rsidRDefault="003A38C6" w:rsidP="00D95606">
      <w:pPr>
        <w:tabs>
          <w:tab w:val="left" w:pos="1080"/>
          <w:tab w:val="left" w:pos="3845"/>
        </w:tabs>
        <w:spacing w:line="360" w:lineRule="auto"/>
        <w:ind w:left="1134" w:hanging="1134"/>
        <w:rPr>
          <w:rFonts w:ascii="Times New Roman" w:eastAsia="Times New Roman" w:hAnsi="Times New Roman" w:cs="Times New Roman"/>
          <w:b/>
          <w:szCs w:val="22"/>
          <w:u w:val="single"/>
          <w:lang w:val="es-PA" w:eastAsia="es-ES"/>
        </w:rPr>
      </w:pPr>
      <w:r w:rsidRPr="0088126E">
        <w:rPr>
          <w:rFonts w:ascii="Times New Roman" w:eastAsia="Times New Roman" w:hAnsi="Times New Roman" w:cs="Times New Roman"/>
          <w:szCs w:val="22"/>
          <w:lang w:val="es-PA" w:eastAsia="es-ES"/>
        </w:rPr>
        <w:t xml:space="preserve">Idoneidad:    </w:t>
      </w:r>
      <w:r w:rsidR="00D95606" w:rsidRPr="0088126E">
        <w:rPr>
          <w:rFonts w:ascii="Times New Roman" w:eastAsia="Times New Roman" w:hAnsi="Times New Roman" w:cs="Times New Roman"/>
          <w:b/>
          <w:szCs w:val="22"/>
          <w:u w:val="single"/>
          <w:lang w:val="es-PA" w:eastAsia="es-ES"/>
        </w:rPr>
        <w:t>936</w:t>
      </w:r>
    </w:p>
    <w:p w:rsidR="003A38C6" w:rsidRPr="0088126E" w:rsidRDefault="003A38C6" w:rsidP="003A38C6">
      <w:pPr>
        <w:tabs>
          <w:tab w:val="left" w:pos="1080"/>
        </w:tabs>
        <w:spacing w:line="360" w:lineRule="auto"/>
        <w:ind w:left="1134" w:hanging="1134"/>
        <w:rPr>
          <w:rFonts w:ascii="Times New Roman" w:eastAsia="Times New Roman" w:hAnsi="Times New Roman" w:cs="Times New Roman"/>
          <w:b/>
          <w:color w:val="000000"/>
          <w:szCs w:val="22"/>
          <w:u w:val="single"/>
          <w:lang w:val="es-ES_tradnl" w:eastAsia="es-ES"/>
        </w:rPr>
      </w:pPr>
      <w:r w:rsidRPr="0088126E">
        <w:rPr>
          <w:rFonts w:ascii="Times New Roman" w:eastAsia="Times New Roman" w:hAnsi="Times New Roman" w:cs="Times New Roman"/>
          <w:szCs w:val="22"/>
          <w:lang w:val="pt-BR" w:eastAsia="es-ES"/>
        </w:rPr>
        <w:t>Domicilio:</w:t>
      </w:r>
      <w:r w:rsidRPr="0088126E">
        <w:rPr>
          <w:rFonts w:ascii="Times New Roman" w:eastAsia="Times New Roman" w:hAnsi="Times New Roman" w:cs="Times New Roman"/>
          <w:szCs w:val="22"/>
          <w:lang w:val="pt-BR" w:eastAsia="es-ES"/>
        </w:rPr>
        <w:tab/>
      </w:r>
      <w:r w:rsidR="00D95606" w:rsidRPr="0088126E">
        <w:rPr>
          <w:rFonts w:ascii="Times New Roman" w:eastAsia="Times New Roman" w:hAnsi="Times New Roman" w:cs="Times New Roman"/>
          <w:b/>
          <w:color w:val="000000"/>
          <w:szCs w:val="22"/>
          <w:u w:val="single"/>
          <w:lang w:val="es-ES_tradnl" w:eastAsia="es-ES"/>
        </w:rPr>
        <w:t xml:space="preserve">PLAZA CAISÁN, </w:t>
      </w:r>
      <w:proofErr w:type="gramStart"/>
      <w:r w:rsidR="00D95606" w:rsidRPr="0088126E">
        <w:rPr>
          <w:rFonts w:ascii="Times New Roman" w:eastAsia="Times New Roman" w:hAnsi="Times New Roman" w:cs="Times New Roman"/>
          <w:b/>
          <w:color w:val="000000"/>
          <w:szCs w:val="22"/>
          <w:u w:val="single"/>
          <w:lang w:val="es-ES_tradnl" w:eastAsia="es-ES"/>
        </w:rPr>
        <w:t>RENACIMIENTO</w:t>
      </w:r>
      <w:proofErr w:type="gramEnd"/>
    </w:p>
    <w:p w:rsidR="003A38C6" w:rsidRPr="0088126E" w:rsidRDefault="003A38C6" w:rsidP="003A38C6">
      <w:pPr>
        <w:tabs>
          <w:tab w:val="left" w:pos="1080"/>
        </w:tabs>
        <w:spacing w:line="360" w:lineRule="auto"/>
        <w:ind w:left="1134" w:hanging="1134"/>
        <w:rPr>
          <w:rFonts w:ascii="Times New Roman" w:eastAsia="Times New Roman" w:hAnsi="Times New Roman" w:cs="Times New Roman"/>
          <w:b/>
          <w:color w:val="000000"/>
          <w:szCs w:val="22"/>
          <w:u w:val="single"/>
          <w:lang w:val="es-ES_tradnl" w:eastAsia="es-ES"/>
        </w:rPr>
      </w:pPr>
      <w:r w:rsidRPr="0088126E">
        <w:rPr>
          <w:rFonts w:ascii="Times New Roman" w:eastAsia="Times New Roman" w:hAnsi="Times New Roman" w:cs="Times New Roman"/>
          <w:color w:val="000000"/>
          <w:szCs w:val="22"/>
          <w:lang w:val="es-ES_tradnl" w:eastAsia="es-ES"/>
        </w:rPr>
        <w:t>Provincia</w:t>
      </w:r>
      <w:r w:rsidR="00D95606" w:rsidRPr="0088126E">
        <w:rPr>
          <w:rFonts w:ascii="Times New Roman" w:eastAsia="Times New Roman" w:hAnsi="Times New Roman" w:cs="Times New Roman"/>
          <w:color w:val="000000"/>
          <w:szCs w:val="22"/>
          <w:lang w:val="es-ES_tradnl" w:eastAsia="es-ES"/>
        </w:rPr>
        <w:t xml:space="preserve">: </w:t>
      </w:r>
      <w:r w:rsidR="00D95606" w:rsidRPr="0088126E">
        <w:rPr>
          <w:rFonts w:ascii="Times New Roman" w:eastAsia="Times New Roman" w:hAnsi="Times New Roman" w:cs="Times New Roman"/>
          <w:b/>
          <w:color w:val="000000"/>
          <w:szCs w:val="22"/>
          <w:u w:val="single"/>
          <w:lang w:val="es-ES_tradnl" w:eastAsia="es-ES"/>
        </w:rPr>
        <w:t>CHIRIQUÍ</w:t>
      </w:r>
    </w:p>
    <w:p w:rsidR="003A38C6" w:rsidRPr="004600E1" w:rsidRDefault="003A38C6" w:rsidP="003A38C6">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consta de 4 fojas y 30</w:t>
      </w:r>
      <w:r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D95606"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La Señora </w:t>
      </w:r>
      <w:r w:rsidRPr="00D95606">
        <w:rPr>
          <w:rFonts w:ascii="Times New Roman" w:eastAsia="Times New Roman" w:hAnsi="Times New Roman" w:cs="Times New Roman"/>
          <w:b/>
          <w:lang w:val="es-PA" w:eastAsia="es-PA"/>
        </w:rPr>
        <w:t>ORIS GRACIELA GALLARDO GONZÁLEZ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9560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05 de septiembre de 2019, la</w:t>
      </w:r>
      <w:r w:rsidR="003E6DA6">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Pr="00D95606">
        <w:rPr>
          <w:rFonts w:ascii="Times New Roman" w:eastAsia="Times New Roman" w:hAnsi="Times New Roman" w:cs="Times New Roman"/>
          <w:b/>
          <w:lang w:val="es-PA" w:eastAsia="es-PA"/>
        </w:rPr>
        <w:t>ORIS GRACIELA GALLARDO GONZÁLEZ</w:t>
      </w:r>
      <w:r w:rsidR="00D4166A">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may</w:t>
      </w:r>
      <w:r>
        <w:rPr>
          <w:rFonts w:ascii="Times New Roman" w:eastAsia="Times New Roman" w:hAnsi="Times New Roman" w:cs="Times New Roman"/>
          <w:lang w:val="es-PA" w:eastAsia="es-PA"/>
        </w:rPr>
        <w:t>or de edad, con cédula 4-276-760</w:t>
      </w:r>
      <w:r w:rsidR="00C40C95" w:rsidRPr="00C40C95">
        <w:rPr>
          <w:rFonts w:ascii="Times New Roman" w:eastAsia="Times New Roman" w:hAnsi="Times New Roman" w:cs="Times New Roman"/>
          <w:lang w:val="es-PA" w:eastAsia="es-PA"/>
        </w:rPr>
        <w:t>, Lice</w:t>
      </w:r>
      <w:r w:rsidR="00C40C95">
        <w:rPr>
          <w:rFonts w:ascii="Times New Roman" w:eastAsia="Times New Roman" w:hAnsi="Times New Roman" w:cs="Times New Roman"/>
          <w:lang w:val="es-PA" w:eastAsia="es-PA"/>
        </w:rPr>
        <w:t>nciada En Ciencias Ambientales y</w:t>
      </w:r>
      <w:r w:rsidR="00C40C95" w:rsidRPr="00C40C95">
        <w:rPr>
          <w:rFonts w:ascii="Times New Roman" w:eastAsia="Times New Roman" w:hAnsi="Times New Roman" w:cs="Times New Roman"/>
          <w:lang w:val="es-PA" w:eastAsia="es-PA"/>
        </w:rPr>
        <w:t xml:space="preserve"> Recursos</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C40C95" w:rsidRPr="00C40C95">
        <w:rPr>
          <w:rFonts w:ascii="Times New Roman" w:eastAsia="Times New Roman" w:hAnsi="Times New Roman" w:cs="Times New Roman"/>
          <w:lang w:val="es-PA" w:eastAsia="es-PA"/>
        </w:rPr>
        <w:t>Licenciada En Ciencias Ambientales y Recursos</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AB0ACE" w:rsidRDefault="00A335E1"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w:t>
      </w:r>
      <w:r w:rsidR="00C40C95">
        <w:rPr>
          <w:rFonts w:ascii="Times New Roman" w:eastAsia="Times New Roman" w:hAnsi="Times New Roman" w:cs="Times New Roman"/>
          <w:lang w:val="es-ES" w:eastAsia="es-ES"/>
        </w:rPr>
        <w:t>ertificación</w:t>
      </w:r>
      <w:r w:rsidR="00AB0ACE">
        <w:rPr>
          <w:rFonts w:ascii="Times New Roman" w:eastAsia="Times New Roman" w:hAnsi="Times New Roman" w:cs="Times New Roman"/>
          <w:lang w:val="es-ES" w:eastAsia="es-ES"/>
        </w:rPr>
        <w:t xml:space="preserve"> Presentadas: </w:t>
      </w:r>
    </w:p>
    <w:p w:rsidR="00AB0ACE" w:rsidRPr="00AB0ACE" w:rsidRDefault="00AB0ACE" w:rsidP="000920C6">
      <w:pPr>
        <w:pStyle w:val="Prrafodelista"/>
        <w:jc w:val="both"/>
        <w:rPr>
          <w:rFonts w:ascii="Times New Roman" w:eastAsia="Times New Roman" w:hAnsi="Times New Roman" w:cs="Times New Roman"/>
          <w:lang w:val="es-ES" w:eastAsia="es-ES"/>
        </w:rPr>
      </w:pPr>
      <w:bookmarkStart w:id="0" w:name="_GoBack"/>
    </w:p>
    <w:p w:rsidR="00C40C95" w:rsidRDefault="00AB0ACE" w:rsidP="000920C6">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Evaluación de Impacto Ambiental – Nivel </w:t>
      </w:r>
      <w:r w:rsidR="00602E24">
        <w:rPr>
          <w:rFonts w:ascii="Times New Roman" w:eastAsia="Times New Roman" w:hAnsi="Times New Roman" w:cs="Times New Roman"/>
          <w:lang w:val="es-ES" w:eastAsia="es-ES"/>
        </w:rPr>
        <w:t>1</w:t>
      </w:r>
      <w:r>
        <w:rPr>
          <w:rFonts w:ascii="Times New Roman" w:eastAsia="Times New Roman" w:hAnsi="Times New Roman" w:cs="Times New Roman"/>
          <w:lang w:val="es-ES" w:eastAsia="es-ES"/>
        </w:rPr>
        <w:t>, dictado por Instituto Nacional de Formación Profesional y Capacit</w:t>
      </w:r>
      <w:r w:rsidR="00602E24">
        <w:rPr>
          <w:rFonts w:ascii="Times New Roman" w:eastAsia="Times New Roman" w:hAnsi="Times New Roman" w:cs="Times New Roman"/>
          <w:lang w:val="es-ES" w:eastAsia="es-ES"/>
        </w:rPr>
        <w:t xml:space="preserve">ación para el Desarrollo Humano, </w:t>
      </w:r>
      <w:r w:rsidR="00602E24" w:rsidRPr="00602E24">
        <w:rPr>
          <w:rFonts w:ascii="Times New Roman" w:eastAsia="Times New Roman" w:hAnsi="Times New Roman" w:cs="Times New Roman"/>
          <w:lang w:val="es-ES" w:eastAsia="es-ES"/>
        </w:rPr>
        <w:t xml:space="preserve"> el cual fue avalado por el Ministerio de Ambiente</w:t>
      </w:r>
      <w:r w:rsidR="00602E24">
        <w:rPr>
          <w:rFonts w:ascii="Times New Roman" w:eastAsia="Times New Roman" w:hAnsi="Times New Roman" w:cs="Times New Roman"/>
          <w:lang w:val="es-ES" w:eastAsia="es-ES"/>
        </w:rPr>
        <w:t>, mediante la Nota- DIEORA-DGEIA-006-1002-2017  (40 horas).</w:t>
      </w:r>
    </w:p>
    <w:p w:rsidR="000920C6" w:rsidRDefault="000920C6" w:rsidP="000920C6">
      <w:pPr>
        <w:pStyle w:val="Prrafodelista"/>
        <w:ind w:left="1440"/>
        <w:jc w:val="both"/>
        <w:rPr>
          <w:rFonts w:ascii="Times New Roman" w:eastAsia="Times New Roman" w:hAnsi="Times New Roman" w:cs="Times New Roman"/>
          <w:lang w:val="es-ES" w:eastAsia="es-ES"/>
        </w:rPr>
      </w:pPr>
    </w:p>
    <w:p w:rsidR="00602E24" w:rsidRDefault="00F61845" w:rsidP="000920C6">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lastRenderedPageBreak/>
        <w:t xml:space="preserve"> </w:t>
      </w:r>
      <w:r w:rsidR="000920C6" w:rsidRPr="000920C6">
        <w:rPr>
          <w:rFonts w:ascii="Times New Roman" w:eastAsia="Times New Roman" w:hAnsi="Times New Roman" w:cs="Times New Roman"/>
          <w:lang w:val="es-ES" w:eastAsia="es-ES"/>
        </w:rPr>
        <w:t>Evaluación de Impacto Ambiental – Nivel</w:t>
      </w:r>
      <w:r w:rsidR="000920C6">
        <w:rPr>
          <w:rFonts w:ascii="Times New Roman" w:eastAsia="Times New Roman" w:hAnsi="Times New Roman" w:cs="Times New Roman"/>
          <w:lang w:val="es-ES" w:eastAsia="es-ES"/>
        </w:rPr>
        <w:t xml:space="preserve"> 2, </w:t>
      </w:r>
      <w:r w:rsidR="000920C6" w:rsidRPr="000920C6">
        <w:rPr>
          <w:rFonts w:ascii="Times New Roman" w:eastAsia="Times New Roman" w:hAnsi="Times New Roman" w:cs="Times New Roman"/>
          <w:lang w:val="es-ES" w:eastAsia="es-ES"/>
        </w:rPr>
        <w:t>, dictado por Instituto Nacional de Formación Profesional y Capacitación para el Desarrollo Humano,  el cual fue avalado por el Ministerio de Ambiente, mediante la Nota- DIEORA-DGEIA-006-1002-2017  (40 horas).</w:t>
      </w:r>
    </w:p>
    <w:bookmarkEnd w:id="0"/>
    <w:p w:rsidR="00C40C95" w:rsidRPr="004600E1" w:rsidRDefault="00C40C95" w:rsidP="00A91CCF">
      <w:pPr>
        <w:pStyle w:val="Prrafodelista"/>
        <w:rPr>
          <w:rFonts w:ascii="Times New Roman" w:eastAsia="Batang" w:hAnsi="Times New Roman" w:cs="Times New Roman"/>
          <w:b/>
          <w:bCs/>
          <w:lang w:val="es-PA" w:eastAsia="es-ES"/>
        </w:rPr>
      </w:pP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la </w:t>
      </w:r>
      <w:r w:rsidRPr="004600E1">
        <w:rPr>
          <w:rFonts w:ascii="Times New Roman" w:eastAsia="Calibri" w:hAnsi="Times New Roman" w:cs="Times New Roman"/>
          <w:lang w:val="es-PA"/>
        </w:rPr>
        <w:t>señor</w:t>
      </w:r>
      <w:r w:rsidR="00C40C95">
        <w:rPr>
          <w:rFonts w:ascii="Times New Roman" w:eastAsia="Calibri" w:hAnsi="Times New Roman" w:cs="Times New Roman"/>
          <w:lang w:val="es-PA"/>
        </w:rPr>
        <w:t>a</w:t>
      </w:r>
      <w:r w:rsidRPr="004600E1">
        <w:rPr>
          <w:rFonts w:ascii="Times New Roman" w:hAnsi="Times New Roman" w:cs="Times New Roman"/>
        </w:rPr>
        <w:t xml:space="preserve"> </w:t>
      </w:r>
      <w:r w:rsidR="00C40C95" w:rsidRPr="00C40C95">
        <w:rPr>
          <w:rFonts w:ascii="Times New Roman" w:eastAsia="Calibri" w:hAnsi="Times New Roman" w:cs="Times New Roman"/>
          <w:b/>
          <w:lang w:val="es-PA"/>
        </w:rPr>
        <w:t xml:space="preserve">ORIS GRACIELA GALLARDO GONZÁLEZ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C40C95"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Se recomienda que la se</w:t>
      </w:r>
      <w:r w:rsidR="008255BF" w:rsidRPr="004600E1">
        <w:rPr>
          <w:rFonts w:ascii="Times New Roman" w:eastAsia="Times New Roman" w:hAnsi="Times New Roman" w:cs="Times New Roman"/>
          <w:lang w:val="es-PA" w:eastAsia="es-PA"/>
        </w:rPr>
        <w:t>ñor</w:t>
      </w:r>
      <w:r>
        <w:rPr>
          <w:rFonts w:ascii="Times New Roman" w:eastAsia="Times New Roman" w:hAnsi="Times New Roman" w:cs="Times New Roman"/>
          <w:lang w:val="es-PA" w:eastAsia="es-PA"/>
        </w:rPr>
        <w:t>a</w:t>
      </w:r>
      <w:r w:rsidR="008255BF" w:rsidRPr="004600E1">
        <w:rPr>
          <w:rFonts w:ascii="Times New Roman" w:eastAsia="Times New Roman" w:hAnsi="Times New Roman" w:cs="Times New Roman"/>
          <w:b/>
          <w:lang w:val="es-PA" w:eastAsia="es-PA"/>
        </w:rPr>
        <w:t xml:space="preserve"> </w:t>
      </w:r>
      <w:r w:rsidRPr="00C40C95">
        <w:rPr>
          <w:rFonts w:ascii="Times New Roman" w:eastAsia="Times New Roman" w:hAnsi="Times New Roman" w:cs="Times New Roman"/>
          <w:b/>
          <w:lang w:val="es-PA" w:eastAsia="es-PA"/>
        </w:rPr>
        <w:t>ORIS GRACIELA GALLARDO GONZÁLEZ</w:t>
      </w:r>
      <w:r w:rsidR="008255BF"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C40C95">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0E" w:rsidRDefault="00A6500E" w:rsidP="002D333D">
      <w:r>
        <w:separator/>
      </w:r>
    </w:p>
  </w:endnote>
  <w:endnote w:type="continuationSeparator" w:id="0">
    <w:p w:rsidR="00A6500E" w:rsidRDefault="00A6500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0E" w:rsidRDefault="00A6500E" w:rsidP="002D333D">
      <w:r>
        <w:separator/>
      </w:r>
    </w:p>
  </w:footnote>
  <w:footnote w:type="continuationSeparator" w:id="0">
    <w:p w:rsidR="00A6500E" w:rsidRDefault="00A6500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83A6683"/>
    <w:multiLevelType w:val="hybridMultilevel"/>
    <w:tmpl w:val="F6388428"/>
    <w:lvl w:ilvl="0" w:tplc="180A000D">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920C6"/>
    <w:rsid w:val="000E18D5"/>
    <w:rsid w:val="000E6E59"/>
    <w:rsid w:val="000E756B"/>
    <w:rsid w:val="00195245"/>
    <w:rsid w:val="001A2280"/>
    <w:rsid w:val="001E56B5"/>
    <w:rsid w:val="00202D16"/>
    <w:rsid w:val="0020653B"/>
    <w:rsid w:val="002169FD"/>
    <w:rsid w:val="00226CD5"/>
    <w:rsid w:val="00230C1A"/>
    <w:rsid w:val="002449CC"/>
    <w:rsid w:val="00254FAA"/>
    <w:rsid w:val="0027662B"/>
    <w:rsid w:val="00281860"/>
    <w:rsid w:val="002D333D"/>
    <w:rsid w:val="00307CEC"/>
    <w:rsid w:val="00356E27"/>
    <w:rsid w:val="00366A1B"/>
    <w:rsid w:val="003A38C6"/>
    <w:rsid w:val="003D08C0"/>
    <w:rsid w:val="003D3964"/>
    <w:rsid w:val="003D4DBF"/>
    <w:rsid w:val="003E6DA6"/>
    <w:rsid w:val="003F21BF"/>
    <w:rsid w:val="004042D8"/>
    <w:rsid w:val="00415A86"/>
    <w:rsid w:val="00431499"/>
    <w:rsid w:val="00431E17"/>
    <w:rsid w:val="004600E1"/>
    <w:rsid w:val="004B6960"/>
    <w:rsid w:val="004B77BD"/>
    <w:rsid w:val="004D01B5"/>
    <w:rsid w:val="0050201C"/>
    <w:rsid w:val="0050652D"/>
    <w:rsid w:val="0054028C"/>
    <w:rsid w:val="00553336"/>
    <w:rsid w:val="005615A2"/>
    <w:rsid w:val="005C1488"/>
    <w:rsid w:val="005D1893"/>
    <w:rsid w:val="005E30A5"/>
    <w:rsid w:val="00602E24"/>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33D7"/>
    <w:rsid w:val="0088126E"/>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6500E"/>
    <w:rsid w:val="00A806CF"/>
    <w:rsid w:val="00A91CCF"/>
    <w:rsid w:val="00AB0A8D"/>
    <w:rsid w:val="00AB0ACE"/>
    <w:rsid w:val="00AD07A2"/>
    <w:rsid w:val="00B02B78"/>
    <w:rsid w:val="00B23A7F"/>
    <w:rsid w:val="00B24DBB"/>
    <w:rsid w:val="00B548D2"/>
    <w:rsid w:val="00B66083"/>
    <w:rsid w:val="00B806F4"/>
    <w:rsid w:val="00B8100C"/>
    <w:rsid w:val="00BD1646"/>
    <w:rsid w:val="00C11261"/>
    <w:rsid w:val="00C40C95"/>
    <w:rsid w:val="00C52152"/>
    <w:rsid w:val="00C74B4C"/>
    <w:rsid w:val="00C75845"/>
    <w:rsid w:val="00CA2C88"/>
    <w:rsid w:val="00CA37E6"/>
    <w:rsid w:val="00D0764E"/>
    <w:rsid w:val="00D258CF"/>
    <w:rsid w:val="00D4166A"/>
    <w:rsid w:val="00D75CB8"/>
    <w:rsid w:val="00D81B23"/>
    <w:rsid w:val="00D95606"/>
    <w:rsid w:val="00DA6B03"/>
    <w:rsid w:val="00DF1CDE"/>
    <w:rsid w:val="00E96B7F"/>
    <w:rsid w:val="00EB3E66"/>
    <w:rsid w:val="00EB61BD"/>
    <w:rsid w:val="00EC1A06"/>
    <w:rsid w:val="00EC5680"/>
    <w:rsid w:val="00ED067E"/>
    <w:rsid w:val="00F61845"/>
    <w:rsid w:val="00F72979"/>
    <w:rsid w:val="00F86211"/>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484F-8993-4AA2-B7D0-6F9596CE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2019-09-12T14:14:00Z</cp:lastPrinted>
  <dcterms:created xsi:type="dcterms:W3CDTF">2019-09-25T14:44:00Z</dcterms:created>
  <dcterms:modified xsi:type="dcterms:W3CDTF">2019-09-25T14:44:00Z</dcterms:modified>
</cp:coreProperties>
</file>