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bookmarkStart w:id="0" w:name="_GoBack"/>
      <w:bookmarkEnd w:id="0"/>
      <w:r w:rsidRPr="00437600">
        <w:rPr>
          <w:rFonts w:ascii="Times New Roman" w:eastAsia="Times New Roman" w:hAnsi="Times New Roman" w:cs="Times New Roman"/>
          <w:b/>
          <w:bCs/>
          <w:color w:val="000000"/>
          <w:sz w:val="24"/>
          <w:szCs w:val="24"/>
          <w:lang w:val="es" w:eastAsia="es-PA"/>
        </w:rPr>
        <w:t>REPÚBLICA DE PANAMÁ</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 xml:space="preserve"> MINISTERIO DE AMBIENTE (MIAMBIENTE) </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DIRECCION REGIONAL DE CHIRIQUI</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Pr>
          <w:rFonts w:ascii="Times New Roman" w:eastAsia="Times New Roman" w:hAnsi="Times New Roman" w:cs="Times New Roman"/>
          <w:b/>
          <w:bCs/>
          <w:color w:val="000000"/>
          <w:sz w:val="24"/>
          <w:szCs w:val="24"/>
          <w:lang w:val="es" w:eastAsia="es-PA"/>
        </w:rPr>
        <w:t>RESOLUCIÓN</w:t>
      </w:r>
      <w:r w:rsidRPr="00437600">
        <w:rPr>
          <w:rFonts w:ascii="Times New Roman" w:eastAsia="Times New Roman" w:hAnsi="Times New Roman" w:cs="Times New Roman"/>
          <w:b/>
          <w:bCs/>
          <w:color w:val="000000"/>
          <w:sz w:val="24"/>
          <w:szCs w:val="24"/>
          <w:lang w:val="es" w:eastAsia="es-PA"/>
        </w:rPr>
        <w:t xml:space="preserve"> </w:t>
      </w:r>
      <w:r w:rsidR="001C6201">
        <w:rPr>
          <w:rFonts w:ascii="Times New Roman" w:eastAsia="Times New Roman" w:hAnsi="Times New Roman" w:cs="Times New Roman"/>
          <w:b/>
          <w:bCs/>
          <w:color w:val="000000"/>
          <w:sz w:val="24"/>
          <w:szCs w:val="24"/>
          <w:lang w:val="es" w:eastAsia="es-PA"/>
        </w:rPr>
        <w:t>DRCH IA-NO-ADM-</w:t>
      </w:r>
      <w:r>
        <w:rPr>
          <w:rFonts w:ascii="Times New Roman" w:eastAsia="Times New Roman" w:hAnsi="Times New Roman" w:cs="Times New Roman"/>
          <w:b/>
          <w:bCs/>
          <w:color w:val="000000"/>
          <w:sz w:val="24"/>
          <w:szCs w:val="24"/>
          <w:lang w:val="es" w:eastAsia="es-PA"/>
        </w:rPr>
        <w:t>050-</w:t>
      </w:r>
      <w:r w:rsidRPr="00437600">
        <w:rPr>
          <w:rFonts w:ascii="Times New Roman" w:eastAsia="Times New Roman" w:hAnsi="Times New Roman" w:cs="Times New Roman"/>
          <w:b/>
          <w:bCs/>
          <w:color w:val="000000"/>
          <w:sz w:val="24"/>
          <w:szCs w:val="24"/>
          <w:lang w:val="es" w:eastAsia="es-PA"/>
        </w:rPr>
        <w:t>201</w:t>
      </w:r>
      <w:r>
        <w:rPr>
          <w:rFonts w:ascii="Times New Roman" w:eastAsia="Times New Roman" w:hAnsi="Times New Roman" w:cs="Times New Roman"/>
          <w:b/>
          <w:bCs/>
          <w:color w:val="000000"/>
          <w:sz w:val="24"/>
          <w:szCs w:val="24"/>
          <w:lang w:val="es" w:eastAsia="es-PA"/>
        </w:rPr>
        <w:t>9</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p>
    <w:p w:rsidR="002F2BDF" w:rsidRPr="00437600" w:rsidRDefault="002F2BDF" w:rsidP="002F2BDF">
      <w:pPr>
        <w:spacing w:after="267" w:line="274" w:lineRule="exact"/>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color w:val="000000"/>
          <w:sz w:val="24"/>
          <w:szCs w:val="24"/>
          <w:lang w:val="es" w:eastAsia="es-PA"/>
        </w:rPr>
        <w:t>EL SUSCRITO DIRECTOR</w:t>
      </w:r>
      <w:r w:rsidRPr="00437600">
        <w:rPr>
          <w:rFonts w:ascii="Times New Roman" w:eastAsia="Times New Roman" w:hAnsi="Times New Roman" w:cs="Times New Roman"/>
          <w:color w:val="000000"/>
          <w:sz w:val="24"/>
          <w:szCs w:val="24"/>
          <w:lang w:val="es" w:eastAsia="es-PA"/>
        </w:rPr>
        <w:t xml:space="preserve"> REGIONAL </w:t>
      </w:r>
      <w:r>
        <w:rPr>
          <w:rFonts w:ascii="Times New Roman" w:eastAsia="Times New Roman" w:hAnsi="Times New Roman" w:cs="Times New Roman"/>
          <w:color w:val="000000"/>
          <w:sz w:val="24"/>
          <w:szCs w:val="24"/>
          <w:lang w:val="es" w:eastAsia="es-PA"/>
        </w:rPr>
        <w:t xml:space="preserve">ENCARGADO </w:t>
      </w:r>
      <w:r w:rsidRPr="00437600">
        <w:rPr>
          <w:rFonts w:ascii="Times New Roman" w:eastAsia="Times New Roman" w:hAnsi="Times New Roman" w:cs="Times New Roman"/>
          <w:color w:val="000000"/>
          <w:sz w:val="24"/>
          <w:szCs w:val="24"/>
          <w:lang w:val="es" w:eastAsia="es-PA"/>
        </w:rPr>
        <w:t>DE CHIRIQUI,  DEL MINISTERIO DE AMBIENTE (MIAMBIENTE), EN USO DE SUS FACULTADES LEGALES, Y</w:t>
      </w:r>
    </w:p>
    <w:p w:rsidR="002F2BDF" w:rsidRPr="00437600" w:rsidRDefault="002F2BDF" w:rsidP="002F2BDF">
      <w:pPr>
        <w:spacing w:after="196" w:line="240" w:lineRule="exact"/>
        <w:jc w:val="center"/>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pacing w:val="50"/>
          <w:sz w:val="24"/>
          <w:szCs w:val="24"/>
          <w:lang w:val="es" w:eastAsia="es-PA"/>
        </w:rPr>
        <w:t>CONSIDERANDO:</w:t>
      </w:r>
    </w:p>
    <w:p w:rsidR="002F2BDF" w:rsidRDefault="002F2BDF" w:rsidP="002F2BDF">
      <w:pPr>
        <w:spacing w:after="0" w:line="240" w:lineRule="auto"/>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 xml:space="preserve">Que </w:t>
      </w:r>
      <w:r>
        <w:rPr>
          <w:rFonts w:ascii="Times New Roman" w:eastAsia="Times New Roman" w:hAnsi="Times New Roman" w:cs="Times New Roman"/>
          <w:color w:val="000000"/>
          <w:sz w:val="24"/>
          <w:szCs w:val="24"/>
          <w:lang w:val="es" w:eastAsia="es-PA"/>
        </w:rPr>
        <w:t xml:space="preserve">la empresa </w:t>
      </w:r>
      <w:r w:rsidRPr="002F2BDF">
        <w:rPr>
          <w:rFonts w:ascii="Times New Roman" w:eastAsia="Times New Roman" w:hAnsi="Times New Roman" w:cs="Times New Roman"/>
          <w:b/>
          <w:color w:val="000000"/>
          <w:sz w:val="24"/>
          <w:szCs w:val="24"/>
          <w:lang w:val="es-ES" w:eastAsia="es-ES"/>
        </w:rPr>
        <w:t>BELLAVISTA PROMOCIONES INMOBILIARIAS, S. A</w:t>
      </w:r>
      <w:r w:rsidRPr="002F2BDF">
        <w:rPr>
          <w:rFonts w:ascii="Times New Roman" w:eastAsia="Times New Roman" w:hAnsi="Times New Roman" w:cs="Times New Roman"/>
          <w:b/>
          <w:color w:val="000000"/>
          <w:sz w:val="24"/>
          <w:szCs w:val="24"/>
          <w:lang w:val="es" w:eastAsia="es-PA"/>
        </w:rPr>
        <w:t>.</w:t>
      </w:r>
      <w:r>
        <w:rPr>
          <w:rFonts w:ascii="Times New Roman" w:eastAsia="Times New Roman" w:hAnsi="Times New Roman" w:cs="Times New Roman"/>
          <w:color w:val="000000"/>
          <w:sz w:val="24"/>
          <w:szCs w:val="24"/>
          <w:lang w:val="es" w:eastAsia="es-PA"/>
        </w:rPr>
        <w:t xml:space="preserve">,  a través de su apoderada Legal, </w:t>
      </w:r>
      <w:r w:rsidR="002B181D">
        <w:rPr>
          <w:rFonts w:ascii="Times New Roman" w:eastAsia="Times New Roman" w:hAnsi="Times New Roman" w:cs="Times New Roman"/>
          <w:b/>
          <w:color w:val="000000"/>
          <w:sz w:val="24"/>
          <w:szCs w:val="24"/>
          <w:lang w:val="es-ES" w:eastAsia="es-PA"/>
        </w:rPr>
        <w:t>EVELYN CLARISSE ORTEGA J.</w:t>
      </w:r>
      <w:r w:rsidRPr="00437600">
        <w:rPr>
          <w:rFonts w:ascii="Times New Roman" w:eastAsia="Times New Roman" w:hAnsi="Times New Roman" w:cs="Times New Roman"/>
          <w:b/>
          <w:bCs/>
          <w:color w:val="000000"/>
          <w:sz w:val="24"/>
          <w:szCs w:val="24"/>
          <w:lang w:val="es" w:eastAsia="es-PA"/>
        </w:rPr>
        <w:t>,</w:t>
      </w:r>
      <w:r>
        <w:rPr>
          <w:rFonts w:ascii="Times New Roman" w:eastAsia="Times New Roman" w:hAnsi="Times New Roman" w:cs="Times New Roman"/>
          <w:b/>
          <w:bCs/>
          <w:color w:val="000000"/>
          <w:sz w:val="24"/>
          <w:szCs w:val="24"/>
          <w:lang w:val="es" w:eastAsia="es-PA"/>
        </w:rPr>
        <w:t xml:space="preserve"> </w:t>
      </w:r>
      <w:r>
        <w:rPr>
          <w:rFonts w:ascii="Times New Roman" w:eastAsia="Times New Roman" w:hAnsi="Times New Roman" w:cs="Times New Roman"/>
          <w:bCs/>
          <w:color w:val="000000"/>
          <w:sz w:val="24"/>
          <w:szCs w:val="24"/>
          <w:lang w:val="es" w:eastAsia="es-PA"/>
        </w:rPr>
        <w:t>mujer</w:t>
      </w:r>
      <w:r w:rsidRPr="004F6108">
        <w:rPr>
          <w:rFonts w:ascii="Times New Roman" w:eastAsia="Times New Roman" w:hAnsi="Times New Roman" w:cs="Times New Roman"/>
          <w:bCs/>
          <w:color w:val="000000"/>
          <w:sz w:val="24"/>
          <w:szCs w:val="24"/>
          <w:lang w:val="es" w:eastAsia="es-PA"/>
        </w:rPr>
        <w:t xml:space="preserve">, </w:t>
      </w:r>
      <w:r>
        <w:rPr>
          <w:rFonts w:ascii="Times New Roman" w:eastAsia="Times New Roman" w:hAnsi="Times New Roman" w:cs="Times New Roman"/>
          <w:bCs/>
          <w:color w:val="000000"/>
          <w:sz w:val="24"/>
          <w:szCs w:val="24"/>
          <w:lang w:val="es" w:eastAsia="es-PA"/>
        </w:rPr>
        <w:t>panameña</w:t>
      </w:r>
      <w:r w:rsidR="00672C6A">
        <w:rPr>
          <w:rFonts w:ascii="Times New Roman" w:eastAsia="Times New Roman" w:hAnsi="Times New Roman" w:cs="Times New Roman"/>
          <w:bCs/>
          <w:color w:val="000000"/>
          <w:sz w:val="24"/>
          <w:szCs w:val="24"/>
          <w:lang w:val="es" w:eastAsia="es-PA"/>
        </w:rPr>
        <w:t>,</w:t>
      </w:r>
      <w:r>
        <w:rPr>
          <w:rFonts w:ascii="Times New Roman" w:eastAsia="Times New Roman" w:hAnsi="Times New Roman" w:cs="Times New Roman"/>
          <w:color w:val="000000"/>
          <w:sz w:val="24"/>
          <w:szCs w:val="24"/>
          <w:lang w:val="es" w:eastAsia="es-PA"/>
        </w:rPr>
        <w:t xml:space="preserve"> portadora de la Cédula Nº 4-737-2117, </w:t>
      </w:r>
      <w:r w:rsidRPr="00437600">
        <w:rPr>
          <w:rFonts w:ascii="Times New Roman" w:eastAsia="Times New Roman" w:hAnsi="Times New Roman" w:cs="Times New Roman"/>
          <w:color w:val="000000"/>
          <w:sz w:val="24"/>
          <w:szCs w:val="24"/>
          <w:lang w:val="es" w:eastAsia="es-PA"/>
        </w:rPr>
        <w:t xml:space="preserve">presentó el día </w:t>
      </w:r>
      <w:r w:rsidR="002B181D">
        <w:rPr>
          <w:rFonts w:ascii="Times New Roman" w:eastAsia="Times New Roman" w:hAnsi="Times New Roman" w:cs="Times New Roman"/>
          <w:color w:val="000000"/>
          <w:sz w:val="24"/>
          <w:szCs w:val="24"/>
          <w:lang w:val="es" w:eastAsia="es-PA"/>
        </w:rPr>
        <w:t>20</w:t>
      </w:r>
      <w:r>
        <w:rPr>
          <w:rFonts w:ascii="Times New Roman" w:eastAsia="Times New Roman" w:hAnsi="Times New Roman" w:cs="Times New Roman"/>
          <w:color w:val="000000"/>
          <w:sz w:val="24"/>
          <w:szCs w:val="24"/>
          <w:lang w:val="es" w:eastAsia="es-PA"/>
        </w:rPr>
        <w:t xml:space="preserve"> de septiembre de 2019</w:t>
      </w:r>
      <w:r w:rsidRPr="00437600">
        <w:rPr>
          <w:rFonts w:ascii="Times New Roman" w:eastAsia="Times New Roman" w:hAnsi="Times New Roman" w:cs="Times New Roman"/>
          <w:color w:val="000000"/>
          <w:sz w:val="24"/>
          <w:szCs w:val="24"/>
          <w:lang w:val="es" w:eastAsia="es-PA"/>
        </w:rPr>
        <w:t xml:space="preserve">, la solicitud de evaluación del Estudio de Impacto Ambiental Categoría I, titulado </w:t>
      </w:r>
      <w:r w:rsidRPr="002F2BDF">
        <w:rPr>
          <w:rFonts w:ascii="Times New Roman" w:eastAsia="Times New Roman" w:hAnsi="Times New Roman" w:cs="Times New Roman"/>
          <w:b/>
          <w:color w:val="000000"/>
          <w:sz w:val="24"/>
          <w:szCs w:val="24"/>
          <w:lang w:val="es" w:eastAsia="es-PA"/>
        </w:rPr>
        <w:t xml:space="preserve">" </w:t>
      </w:r>
      <w:r>
        <w:rPr>
          <w:rFonts w:ascii="Times New Roman" w:eastAsia="Times New Roman" w:hAnsi="Times New Roman" w:cs="Times New Roman"/>
          <w:b/>
          <w:color w:val="000000"/>
          <w:sz w:val="24"/>
          <w:szCs w:val="24"/>
          <w:lang w:val="es" w:eastAsia="es-PA"/>
        </w:rPr>
        <w:t>“</w:t>
      </w:r>
      <w:r w:rsidRPr="002F2BDF">
        <w:rPr>
          <w:rFonts w:ascii="Times New Roman" w:eastAsia="Times New Roman" w:hAnsi="Times New Roman" w:cs="Times New Roman"/>
          <w:b/>
          <w:sz w:val="24"/>
          <w:szCs w:val="24"/>
          <w:lang w:val="es-ES" w:eastAsia="es-ES"/>
        </w:rPr>
        <w:t>URBANIZACIÒN VILLAS LOS ALTOS DE BOQUETE ETAPA II</w:t>
      </w:r>
      <w:r w:rsidRPr="00541949">
        <w:rPr>
          <w:rFonts w:ascii="Times New Roman" w:eastAsia="Times New Roman" w:hAnsi="Times New Roman" w:cs="Times New Roman"/>
          <w:b/>
          <w:bCs/>
          <w:iCs/>
          <w:color w:val="000000"/>
          <w:sz w:val="24"/>
          <w:szCs w:val="24"/>
          <w:lang w:val="es" w:eastAsia="es-PA"/>
        </w:rPr>
        <w:t xml:space="preserve"> </w:t>
      </w:r>
      <w:r>
        <w:rPr>
          <w:rFonts w:ascii="Times New Roman" w:eastAsia="Times New Roman" w:hAnsi="Times New Roman" w:cs="Times New Roman"/>
          <w:b/>
          <w:bCs/>
          <w:i/>
          <w:iCs/>
          <w:color w:val="000000"/>
          <w:sz w:val="24"/>
          <w:szCs w:val="24"/>
          <w:lang w:val="es" w:eastAsia="es-PA"/>
        </w:rPr>
        <w:t>”</w:t>
      </w:r>
      <w:r w:rsidRPr="00437600">
        <w:rPr>
          <w:rFonts w:ascii="Times New Roman" w:eastAsia="Times New Roman" w:hAnsi="Times New Roman" w:cs="Times New Roman"/>
          <w:b/>
          <w:bCs/>
          <w:i/>
          <w:iCs/>
          <w:color w:val="000000"/>
          <w:sz w:val="24"/>
          <w:szCs w:val="24"/>
          <w:lang w:val="es" w:eastAsia="es-PA"/>
        </w:rPr>
        <w:t>,</w:t>
      </w:r>
      <w:r w:rsidRPr="00437600">
        <w:rPr>
          <w:rFonts w:ascii="Times New Roman" w:eastAsia="Times New Roman" w:hAnsi="Times New Roman" w:cs="Times New Roman"/>
          <w:color w:val="000000"/>
          <w:sz w:val="24"/>
          <w:szCs w:val="24"/>
          <w:lang w:val="es" w:eastAsia="es-PA"/>
        </w:rPr>
        <w:t xml:space="preserve"> a desarrollarse en </w:t>
      </w:r>
      <w:r w:rsidRPr="00437600">
        <w:rPr>
          <w:rFonts w:ascii="Times New Roman" w:eastAsia="Times New Roman" w:hAnsi="Times New Roman" w:cs="Times New Roman"/>
          <w:bCs/>
          <w:iCs/>
          <w:color w:val="000000"/>
          <w:sz w:val="24"/>
          <w:szCs w:val="24"/>
          <w:lang w:val="es" w:eastAsia="es-PA"/>
        </w:rPr>
        <w:t xml:space="preserve"> </w:t>
      </w:r>
      <w:r>
        <w:rPr>
          <w:rFonts w:ascii="Times New Roman" w:eastAsia="Times New Roman" w:hAnsi="Times New Roman" w:cs="Times New Roman"/>
          <w:bCs/>
          <w:iCs/>
          <w:color w:val="000000"/>
          <w:sz w:val="24"/>
          <w:szCs w:val="24"/>
          <w:lang w:val="es-ES" w:eastAsia="es-PA"/>
        </w:rPr>
        <w:t>Tortuga</w:t>
      </w:r>
      <w:r w:rsidRPr="00C2564C">
        <w:rPr>
          <w:rFonts w:ascii="Times New Roman" w:eastAsia="Times New Roman" w:hAnsi="Times New Roman" w:cs="Times New Roman"/>
          <w:bCs/>
          <w:iCs/>
          <w:color w:val="000000"/>
          <w:sz w:val="24"/>
          <w:szCs w:val="24"/>
          <w:lang w:val="es-ES" w:eastAsia="es-PA"/>
        </w:rPr>
        <w:t xml:space="preserve">, Corregimiento De </w:t>
      </w:r>
      <w:r>
        <w:rPr>
          <w:rFonts w:ascii="Times New Roman" w:eastAsia="Times New Roman" w:hAnsi="Times New Roman" w:cs="Times New Roman"/>
          <w:bCs/>
          <w:iCs/>
          <w:color w:val="000000"/>
          <w:sz w:val="24"/>
          <w:szCs w:val="24"/>
          <w:lang w:val="es-ES" w:eastAsia="es-PA"/>
        </w:rPr>
        <w:t>Alto Boquete</w:t>
      </w:r>
      <w:r w:rsidRPr="00C2564C">
        <w:rPr>
          <w:rFonts w:ascii="Times New Roman" w:eastAsia="Times New Roman" w:hAnsi="Times New Roman" w:cs="Times New Roman"/>
          <w:bCs/>
          <w:iCs/>
          <w:color w:val="000000"/>
          <w:sz w:val="24"/>
          <w:szCs w:val="24"/>
          <w:lang w:val="es-ES" w:eastAsia="es-PA"/>
        </w:rPr>
        <w:t xml:space="preserve">, Distrito De </w:t>
      </w:r>
      <w:r>
        <w:rPr>
          <w:rFonts w:ascii="Times New Roman" w:eastAsia="Times New Roman" w:hAnsi="Times New Roman" w:cs="Times New Roman"/>
          <w:bCs/>
          <w:iCs/>
          <w:color w:val="000000"/>
          <w:sz w:val="24"/>
          <w:szCs w:val="24"/>
          <w:lang w:val="es-ES" w:eastAsia="es-PA"/>
        </w:rPr>
        <w:t>Boquete</w:t>
      </w:r>
      <w:r w:rsidRPr="00C2564C">
        <w:rPr>
          <w:rFonts w:ascii="Times New Roman" w:eastAsia="Times New Roman" w:hAnsi="Times New Roman" w:cs="Times New Roman"/>
          <w:bCs/>
          <w:iCs/>
          <w:color w:val="000000"/>
          <w:sz w:val="24"/>
          <w:szCs w:val="24"/>
          <w:lang w:val="es-ES" w:eastAsia="es-PA"/>
        </w:rPr>
        <w:t>, Provincia De Chiriquí</w:t>
      </w:r>
      <w:r w:rsidRPr="00437600">
        <w:rPr>
          <w:rFonts w:ascii="Times New Roman" w:eastAsia="Times New Roman" w:hAnsi="Times New Roman" w:cs="Times New Roman"/>
          <w:color w:val="000000"/>
          <w:sz w:val="24"/>
          <w:szCs w:val="24"/>
          <w:lang w:val="es" w:eastAsia="es-PA"/>
        </w:rPr>
        <w:t xml:space="preserve"> ; elaborado por los consultores:</w:t>
      </w:r>
      <w:r w:rsidRPr="00437600">
        <w:rPr>
          <w:rFonts w:ascii="Times New Roman" w:eastAsia="Times New Roman" w:hAnsi="Times New Roman" w:cs="Times New Roman"/>
          <w:b/>
          <w:bCs/>
          <w:color w:val="000000"/>
          <w:sz w:val="24"/>
          <w:szCs w:val="24"/>
          <w:lang w:val="es" w:eastAsia="es-PA"/>
        </w:rPr>
        <w:t xml:space="preserve"> </w:t>
      </w:r>
      <w:r>
        <w:rPr>
          <w:rFonts w:ascii="Times New Roman" w:eastAsia="Times New Roman" w:hAnsi="Times New Roman" w:cs="Times New Roman"/>
          <w:b/>
          <w:bCs/>
          <w:color w:val="000000"/>
          <w:sz w:val="24"/>
          <w:szCs w:val="24"/>
          <w:lang w:eastAsia="es-PA"/>
        </w:rPr>
        <w:t xml:space="preserve">HARMODIO CERRUD </w:t>
      </w:r>
      <w:r w:rsidRPr="00C2564C">
        <w:rPr>
          <w:rFonts w:ascii="Times New Roman" w:eastAsia="Times New Roman" w:hAnsi="Times New Roman" w:cs="Times New Roman"/>
          <w:b/>
          <w:bCs/>
          <w:color w:val="000000"/>
          <w:sz w:val="24"/>
          <w:szCs w:val="24"/>
          <w:lang w:eastAsia="es-PA"/>
        </w:rPr>
        <w:t>/</w:t>
      </w:r>
      <w:r>
        <w:rPr>
          <w:rFonts w:ascii="Times New Roman" w:eastAsia="Times New Roman" w:hAnsi="Times New Roman" w:cs="Times New Roman"/>
          <w:b/>
          <w:bCs/>
          <w:color w:val="000000"/>
          <w:sz w:val="24"/>
          <w:szCs w:val="24"/>
          <w:lang w:eastAsia="es-PA"/>
        </w:rPr>
        <w:t xml:space="preserve"> AXEL CABALLERO</w:t>
      </w:r>
      <w:r w:rsidRPr="00437600">
        <w:rPr>
          <w:rFonts w:ascii="Times New Roman" w:eastAsia="Times New Roman" w:hAnsi="Times New Roman" w:cs="Times New Roman"/>
          <w:b/>
          <w:bCs/>
          <w:color w:val="000000"/>
          <w:sz w:val="24"/>
          <w:szCs w:val="24"/>
          <w:lang w:val="es" w:eastAsia="es-PA"/>
        </w:rPr>
        <w:t>,</w:t>
      </w:r>
      <w:r w:rsidRPr="00437600">
        <w:rPr>
          <w:rFonts w:ascii="Times New Roman" w:eastAsia="Times New Roman" w:hAnsi="Times New Roman" w:cs="Times New Roman"/>
          <w:color w:val="000000"/>
          <w:sz w:val="24"/>
          <w:szCs w:val="24"/>
          <w:lang w:val="es" w:eastAsia="es-PA"/>
        </w:rPr>
        <w:t xml:space="preserve"> personas naturales inscritas en el Registro de Consultores Ambientales, para elaborar Estudios de Impacto Ambiental que lleva el Ministerio de Ambiente (MIAMBIENTE), mediante las resoluciones </w:t>
      </w:r>
      <w:r w:rsidRPr="00672C6A">
        <w:rPr>
          <w:rFonts w:ascii="Times New Roman" w:eastAsia="Times New Roman" w:hAnsi="Times New Roman" w:cs="Times New Roman"/>
          <w:b/>
          <w:bCs/>
          <w:color w:val="000000"/>
          <w:sz w:val="24"/>
          <w:szCs w:val="24"/>
          <w:lang w:val="es" w:eastAsia="es-PA"/>
        </w:rPr>
        <w:t>IRC-054-2007</w:t>
      </w:r>
      <w:r w:rsidRPr="00672C6A">
        <w:rPr>
          <w:rFonts w:ascii="Times New Roman" w:eastAsia="Times New Roman" w:hAnsi="Times New Roman" w:cs="Times New Roman"/>
          <w:b/>
          <w:color w:val="000000"/>
          <w:sz w:val="24"/>
          <w:szCs w:val="24"/>
          <w:lang w:val="es" w:eastAsia="es-PA"/>
        </w:rPr>
        <w:t xml:space="preserve">,  e </w:t>
      </w:r>
      <w:r w:rsidRPr="00672C6A">
        <w:rPr>
          <w:rFonts w:ascii="Times New Roman" w:eastAsia="Times New Roman" w:hAnsi="Times New Roman" w:cs="Times New Roman"/>
          <w:b/>
          <w:bCs/>
          <w:color w:val="000000"/>
          <w:sz w:val="24"/>
          <w:szCs w:val="24"/>
          <w:lang w:val="es" w:eastAsia="es-PA"/>
        </w:rPr>
        <w:t>IRC-019-09</w:t>
      </w:r>
      <w:r w:rsidRPr="00437600">
        <w:rPr>
          <w:rFonts w:ascii="Times New Roman" w:eastAsia="Times New Roman" w:hAnsi="Times New Roman" w:cs="Times New Roman"/>
          <w:bCs/>
          <w:color w:val="000000"/>
          <w:sz w:val="24"/>
          <w:szCs w:val="24"/>
          <w:lang w:val="es" w:eastAsia="es-PA"/>
        </w:rPr>
        <w:t xml:space="preserve"> </w:t>
      </w:r>
      <w:r w:rsidRPr="00437600">
        <w:rPr>
          <w:rFonts w:ascii="Times New Roman" w:eastAsia="Times New Roman" w:hAnsi="Times New Roman" w:cs="Times New Roman"/>
          <w:color w:val="000000"/>
          <w:sz w:val="24"/>
          <w:szCs w:val="24"/>
          <w:lang w:val="es" w:eastAsia="es-PA"/>
        </w:rPr>
        <w:t>; respectivamente.</w:t>
      </w:r>
    </w:p>
    <w:p w:rsidR="002F2BDF" w:rsidRPr="00437600" w:rsidRDefault="002F2BDF" w:rsidP="002F2BDF">
      <w:pPr>
        <w:spacing w:after="0" w:line="240" w:lineRule="auto"/>
        <w:jc w:val="both"/>
        <w:rPr>
          <w:rFonts w:ascii="Times New Roman" w:eastAsia="Times New Roman" w:hAnsi="Times New Roman" w:cs="Times New Roman"/>
          <w:color w:val="000000"/>
          <w:sz w:val="24"/>
          <w:szCs w:val="24"/>
          <w:lang w:val="es" w:eastAsia="es-PA"/>
        </w:rPr>
      </w:pPr>
    </w:p>
    <w:p w:rsidR="002F2BDF" w:rsidRPr="00437600" w:rsidRDefault="002F2BDF" w:rsidP="002F2BDF">
      <w:pPr>
        <w:spacing w:after="240"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2F2BDF" w:rsidRDefault="002F2BDF" w:rsidP="002F2BDF">
      <w:pPr>
        <w:tabs>
          <w:tab w:val="left" w:pos="3494"/>
          <w:tab w:val="left" w:pos="3686"/>
        </w:tabs>
        <w:spacing w:after="0" w:line="240" w:lineRule="auto"/>
        <w:jc w:val="both"/>
        <w:rPr>
          <w:rFonts w:ascii="Times New Roman" w:eastAsia="Times New Roman" w:hAnsi="Times New Roman"/>
          <w:bCs/>
          <w:sz w:val="24"/>
          <w:szCs w:val="24"/>
          <w:lang w:val="es-ES" w:eastAsia="es-ES"/>
        </w:rPr>
      </w:pPr>
      <w:r w:rsidRPr="00541949">
        <w:rPr>
          <w:rFonts w:ascii="Times New Roman" w:eastAsia="Times New Roman" w:hAnsi="Times New Roman" w:cs="Times New Roman"/>
          <w:color w:val="000000"/>
          <w:sz w:val="24"/>
          <w:szCs w:val="24"/>
          <w:lang w:val="es" w:eastAsia="es-PA"/>
        </w:rPr>
        <w:t xml:space="preserve">Que luego de revisado el documento, se detectó  que el </w:t>
      </w:r>
      <w:r>
        <w:rPr>
          <w:rFonts w:ascii="Times New Roman" w:eastAsia="Times New Roman" w:hAnsi="Times New Roman" w:cs="Times New Roman"/>
          <w:color w:val="000000"/>
          <w:sz w:val="24"/>
          <w:szCs w:val="24"/>
          <w:lang w:val="es" w:eastAsia="es-PA"/>
        </w:rPr>
        <w:t xml:space="preserve">mismo </w:t>
      </w:r>
      <w:r>
        <w:rPr>
          <w:rFonts w:ascii="Times New Roman" w:eastAsia="Times New Roman" w:hAnsi="Times New Roman"/>
          <w:b/>
          <w:bCs/>
          <w:sz w:val="24"/>
          <w:szCs w:val="24"/>
          <w:lang w:val="en-US" w:eastAsia="es-ES"/>
        </w:rPr>
        <w:t>NO</w:t>
      </w:r>
      <w:r>
        <w:rPr>
          <w:rFonts w:ascii="Times New Roman" w:eastAsia="Times New Roman" w:hAnsi="Times New Roman"/>
          <w:sz w:val="24"/>
          <w:szCs w:val="24"/>
          <w:lang w:val="en-US" w:eastAsia="es-ES"/>
        </w:rPr>
        <w:t xml:space="preserve"> </w:t>
      </w:r>
      <w:r>
        <w:rPr>
          <w:rFonts w:ascii="Times New Roman" w:eastAsia="Times New Roman" w:hAnsi="Times New Roman"/>
          <w:color w:val="000000"/>
          <w:sz w:val="24"/>
          <w:szCs w:val="24"/>
          <w:lang w:eastAsia="es-ES"/>
        </w:rPr>
        <w:t xml:space="preserve">cumple con los contenidos mínimos </w:t>
      </w:r>
      <w:r>
        <w:rPr>
          <w:rFonts w:ascii="Times New Roman" w:eastAsia="Times New Roman" w:hAnsi="Times New Roman"/>
          <w:sz w:val="24"/>
          <w:szCs w:val="24"/>
          <w:lang w:val="es-ES" w:eastAsia="es-ES"/>
        </w:rPr>
        <w:t>establecidos en el artículo 38,  del Decreto Ejecutivo No. 123</w:t>
      </w:r>
      <w:r>
        <w:rPr>
          <w:rFonts w:ascii="Times New Roman" w:eastAsia="Times New Roman" w:hAnsi="Times New Roman"/>
          <w:bCs/>
          <w:sz w:val="24"/>
          <w:szCs w:val="24"/>
          <w:lang w:val="es-ES" w:eastAsia="es-ES"/>
        </w:rPr>
        <w:t xml:space="preserve"> del 14 de agosto de 2009, modificado por el Decreto Ejecutivo No. 155 de 5 de agosto de 2011</w:t>
      </w:r>
      <w:r>
        <w:rPr>
          <w:rFonts w:ascii="Times New Roman" w:eastAsia="Times New Roman" w:hAnsi="Times New Roman"/>
          <w:sz w:val="24"/>
          <w:szCs w:val="24"/>
          <w:lang w:val="es-ES" w:eastAsia="es-ES"/>
        </w:rPr>
        <w:t xml:space="preserve">, </w:t>
      </w:r>
      <w:r>
        <w:rPr>
          <w:rFonts w:ascii="Times New Roman" w:eastAsia="Times New Roman" w:hAnsi="Times New Roman"/>
          <w:bCs/>
          <w:sz w:val="24"/>
          <w:szCs w:val="24"/>
          <w:lang w:val="es-ES" w:eastAsia="es-ES"/>
        </w:rPr>
        <w:t>modificado por el Decreto Ejecutivo 36 del 3 de junio de 2019.</w:t>
      </w:r>
    </w:p>
    <w:p w:rsidR="002F2BDF" w:rsidRPr="001B3BF7" w:rsidRDefault="002F2BDF" w:rsidP="002F2BDF">
      <w:pPr>
        <w:tabs>
          <w:tab w:val="left" w:pos="3494"/>
          <w:tab w:val="left" w:pos="3686"/>
        </w:tabs>
        <w:spacing w:after="0" w:line="240" w:lineRule="auto"/>
        <w:jc w:val="both"/>
        <w:rPr>
          <w:rFonts w:ascii="Times New Roman" w:eastAsia="Times New Roman" w:hAnsi="Times New Roman"/>
          <w:b/>
          <w:bCs/>
          <w:sz w:val="24"/>
          <w:szCs w:val="24"/>
          <w:lang w:val="en-US" w:eastAsia="es-ES"/>
        </w:rPr>
      </w:pPr>
    </w:p>
    <w:p w:rsidR="002B181D" w:rsidRPr="002B181D" w:rsidRDefault="002B181D" w:rsidP="002B181D">
      <w:pPr>
        <w:numPr>
          <w:ilvl w:val="0"/>
          <w:numId w:val="1"/>
        </w:numPr>
        <w:spacing w:after="0"/>
        <w:jc w:val="both"/>
        <w:rPr>
          <w:rFonts w:ascii="Times New Roman" w:eastAsia="Times New Roman" w:hAnsi="Times New Roman" w:cs="Times New Roman"/>
          <w:b/>
          <w:color w:val="000000"/>
          <w:sz w:val="24"/>
          <w:szCs w:val="24"/>
          <w:lang w:eastAsia="ar-SA"/>
        </w:rPr>
      </w:pPr>
      <w:r w:rsidRPr="00916E5D">
        <w:rPr>
          <w:rFonts w:ascii="Times New Roman" w:eastAsia="Times New Roman" w:hAnsi="Times New Roman" w:cs="Times New Roman"/>
          <w:color w:val="000000"/>
          <w:sz w:val="24"/>
          <w:szCs w:val="24"/>
          <w:lang w:eastAsia="ar-SA"/>
        </w:rPr>
        <w:t>Durante la revisión de la document</w:t>
      </w:r>
      <w:r>
        <w:rPr>
          <w:rFonts w:ascii="Times New Roman" w:eastAsia="Times New Roman" w:hAnsi="Times New Roman" w:cs="Times New Roman"/>
          <w:color w:val="000000"/>
          <w:sz w:val="24"/>
          <w:szCs w:val="24"/>
          <w:lang w:eastAsia="ar-SA"/>
        </w:rPr>
        <w:t>ación legal, se verificó que el Poder presentado para la tramitación del estudio de Impacto ambiental está dirigido al antiguo Ministro, además de que el mismo no contiene el sello de la notaría.</w:t>
      </w:r>
    </w:p>
    <w:p w:rsidR="002B181D" w:rsidRPr="00916E5D" w:rsidRDefault="002B181D" w:rsidP="002B181D">
      <w:pPr>
        <w:spacing w:after="0" w:line="240" w:lineRule="exact"/>
        <w:ind w:left="860"/>
        <w:jc w:val="both"/>
        <w:rPr>
          <w:rFonts w:ascii="Times New Roman" w:eastAsia="Times New Roman" w:hAnsi="Times New Roman" w:cs="Times New Roman"/>
          <w:b/>
          <w:color w:val="000000"/>
          <w:sz w:val="24"/>
          <w:szCs w:val="24"/>
          <w:lang w:eastAsia="ar-SA"/>
        </w:rPr>
      </w:pPr>
    </w:p>
    <w:p w:rsidR="002F2BDF" w:rsidRDefault="002F2BDF" w:rsidP="002F2BDF">
      <w:pPr>
        <w:spacing w:after="237"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Que luego de revisado el Registro de Consultores Ambientales, se verificó que los consultores se encuentran debidamente habilitados para realizar Estudios de Impacto Ambiental.</w:t>
      </w:r>
    </w:p>
    <w:p w:rsidR="002F2BDF" w:rsidRPr="00437600" w:rsidRDefault="002F2BDF" w:rsidP="002F2BDF">
      <w:pPr>
        <w:spacing w:after="237" w:line="270" w:lineRule="exact"/>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color w:val="000000"/>
          <w:sz w:val="24"/>
          <w:szCs w:val="24"/>
          <w:lang w:val="es" w:eastAsia="es-PA"/>
        </w:rPr>
        <w:t>Que el Informe de revisión de los Contenidos Mínimos de la Dirección Region</w:t>
      </w:r>
      <w:r w:rsidR="001C6201">
        <w:rPr>
          <w:rFonts w:ascii="Times New Roman" w:eastAsia="Times New Roman" w:hAnsi="Times New Roman" w:cs="Times New Roman"/>
          <w:color w:val="000000"/>
          <w:sz w:val="24"/>
          <w:szCs w:val="24"/>
          <w:lang w:val="es" w:eastAsia="es-PA"/>
        </w:rPr>
        <w:t>al de Chiriquí, con fecha del 23,</w:t>
      </w:r>
      <w:r>
        <w:rPr>
          <w:rFonts w:ascii="Times New Roman" w:eastAsia="Times New Roman" w:hAnsi="Times New Roman" w:cs="Times New Roman"/>
          <w:color w:val="000000"/>
          <w:sz w:val="24"/>
          <w:szCs w:val="24"/>
          <w:lang w:val="es" w:eastAsia="es-PA"/>
        </w:rPr>
        <w:t xml:space="preserve"> de septiembre</w:t>
      </w:r>
      <w:r w:rsidR="001C6201">
        <w:rPr>
          <w:rFonts w:ascii="Times New Roman" w:eastAsia="Times New Roman" w:hAnsi="Times New Roman" w:cs="Times New Roman"/>
          <w:color w:val="000000"/>
          <w:sz w:val="24"/>
          <w:szCs w:val="24"/>
          <w:lang w:val="es" w:eastAsia="es-PA"/>
        </w:rPr>
        <w:t>,</w:t>
      </w:r>
      <w:r>
        <w:rPr>
          <w:rFonts w:ascii="Times New Roman" w:eastAsia="Times New Roman" w:hAnsi="Times New Roman" w:cs="Times New Roman"/>
          <w:color w:val="000000"/>
          <w:sz w:val="24"/>
          <w:szCs w:val="24"/>
          <w:lang w:val="es" w:eastAsia="es-PA"/>
        </w:rPr>
        <w:t xml:space="preserve"> de 2019, recomienda </w:t>
      </w:r>
      <w:r w:rsidRPr="001C6201">
        <w:rPr>
          <w:rFonts w:ascii="Times New Roman" w:eastAsia="Times New Roman" w:hAnsi="Times New Roman" w:cs="Times New Roman"/>
          <w:b/>
          <w:color w:val="000000"/>
          <w:sz w:val="24"/>
          <w:szCs w:val="24"/>
          <w:lang w:val="es" w:eastAsia="es-PA"/>
        </w:rPr>
        <w:t>NO admitir</w:t>
      </w:r>
      <w:r>
        <w:rPr>
          <w:rFonts w:ascii="Times New Roman" w:eastAsia="Times New Roman" w:hAnsi="Times New Roman" w:cs="Times New Roman"/>
          <w:color w:val="000000"/>
          <w:sz w:val="24"/>
          <w:szCs w:val="24"/>
          <w:lang w:val="es" w:eastAsia="es-PA"/>
        </w:rPr>
        <w:t xml:space="preserve"> la Solicitud de Evaluación del Estudio de impacto Ambiental, categoría I, del proyecto </w:t>
      </w:r>
      <w:r w:rsidR="002B181D" w:rsidRPr="00672C6A">
        <w:rPr>
          <w:rFonts w:ascii="Times New Roman" w:eastAsia="Times New Roman" w:hAnsi="Times New Roman" w:cs="Times New Roman"/>
          <w:b/>
          <w:color w:val="000000"/>
          <w:sz w:val="24"/>
          <w:szCs w:val="24"/>
          <w:lang w:val="es" w:eastAsia="es-PA"/>
        </w:rPr>
        <w:t>“URBANIZACIÒN</w:t>
      </w:r>
      <w:r w:rsidRPr="00711D15">
        <w:rPr>
          <w:rFonts w:ascii="Times New Roman" w:eastAsia="Times New Roman" w:hAnsi="Times New Roman" w:cs="Times New Roman"/>
          <w:b/>
          <w:bCs/>
          <w:iCs/>
          <w:color w:val="000000"/>
          <w:sz w:val="24"/>
          <w:szCs w:val="24"/>
          <w:lang w:val="es-ES" w:eastAsia="es-PA"/>
        </w:rPr>
        <w:t xml:space="preserve"> VILLAS LOS ALTOS DE</w:t>
      </w:r>
      <w:r>
        <w:rPr>
          <w:rFonts w:ascii="Times New Roman" w:eastAsia="Times New Roman" w:hAnsi="Times New Roman" w:cs="Times New Roman"/>
          <w:b/>
          <w:bCs/>
          <w:iCs/>
          <w:color w:val="000000"/>
          <w:sz w:val="24"/>
          <w:szCs w:val="24"/>
          <w:lang w:val="es-ES" w:eastAsia="es-PA"/>
        </w:rPr>
        <w:t xml:space="preserve"> </w:t>
      </w:r>
      <w:r w:rsidRPr="00711D15">
        <w:rPr>
          <w:rFonts w:ascii="Times New Roman" w:eastAsia="Times New Roman" w:hAnsi="Times New Roman" w:cs="Times New Roman"/>
          <w:b/>
          <w:bCs/>
          <w:iCs/>
          <w:color w:val="000000"/>
          <w:sz w:val="24"/>
          <w:szCs w:val="24"/>
          <w:lang w:val="es-ES" w:eastAsia="es-PA"/>
        </w:rPr>
        <w:t>BOQUETE ETAPA II</w:t>
      </w:r>
      <w:r w:rsidRPr="008D3824">
        <w:rPr>
          <w:rFonts w:ascii="Times New Roman" w:eastAsia="Times New Roman" w:hAnsi="Times New Roman" w:cs="Times New Roman"/>
          <w:b/>
          <w:bCs/>
          <w:iCs/>
          <w:color w:val="000000"/>
          <w:sz w:val="24"/>
          <w:szCs w:val="24"/>
          <w:lang w:val="es-MX" w:eastAsia="es-PA"/>
        </w:rPr>
        <w:t>”</w:t>
      </w:r>
    </w:p>
    <w:p w:rsidR="002F2BDF" w:rsidRPr="00E46D89" w:rsidRDefault="002F2BDF" w:rsidP="002F2BDF">
      <w:pPr>
        <w:spacing w:after="193" w:line="240" w:lineRule="exact"/>
        <w:jc w:val="center"/>
        <w:rPr>
          <w:rFonts w:ascii="Times New Roman" w:eastAsia="Times New Roman" w:hAnsi="Times New Roman" w:cs="Times New Roman"/>
          <w:color w:val="000000"/>
          <w:sz w:val="24"/>
          <w:szCs w:val="24"/>
          <w:lang w:val="es" w:eastAsia="es-PA"/>
        </w:rPr>
      </w:pPr>
      <w:r w:rsidRPr="00E46D89">
        <w:rPr>
          <w:rFonts w:ascii="Times New Roman" w:eastAsia="Times New Roman" w:hAnsi="Times New Roman" w:cs="Times New Roman"/>
          <w:color w:val="000000"/>
          <w:sz w:val="24"/>
          <w:szCs w:val="24"/>
          <w:lang w:val="es" w:eastAsia="es-PA"/>
        </w:rPr>
        <w:t>RESUELVE</w:t>
      </w:r>
    </w:p>
    <w:p w:rsidR="002F2BDF" w:rsidRDefault="002F2BDF" w:rsidP="002F2BDF">
      <w:pPr>
        <w:spacing w:after="0" w:line="240" w:lineRule="auto"/>
        <w:jc w:val="both"/>
        <w:rPr>
          <w:rFonts w:ascii="Times New Roman" w:eastAsia="Times New Roman" w:hAnsi="Times New Roman" w:cs="Times New Roman"/>
          <w:b/>
          <w:bCs/>
          <w:iCs/>
          <w:color w:val="000000"/>
          <w:sz w:val="24"/>
          <w:szCs w:val="24"/>
          <w:lang w:eastAsia="es-PA"/>
        </w:rPr>
      </w:pPr>
      <w:r w:rsidRPr="00437600">
        <w:rPr>
          <w:rFonts w:ascii="Times New Roman" w:eastAsia="Times New Roman" w:hAnsi="Times New Roman" w:cs="Times New Roman"/>
          <w:color w:val="000000"/>
          <w:sz w:val="24"/>
          <w:szCs w:val="24"/>
          <w:lang w:val="es" w:eastAsia="es-PA"/>
        </w:rPr>
        <w:t xml:space="preserve">ARTÍCULO 1: </w:t>
      </w:r>
      <w:r w:rsidRPr="00E46D89">
        <w:rPr>
          <w:rFonts w:ascii="Times New Roman" w:eastAsia="Times New Roman" w:hAnsi="Times New Roman" w:cs="Times New Roman"/>
          <w:b/>
          <w:color w:val="000000"/>
          <w:sz w:val="24"/>
          <w:szCs w:val="24"/>
          <w:lang w:val="es" w:eastAsia="es-PA"/>
        </w:rPr>
        <w:t>NO ADMITIR</w:t>
      </w:r>
      <w:r w:rsidRPr="00437600">
        <w:rPr>
          <w:rFonts w:ascii="Times New Roman" w:eastAsia="Times New Roman" w:hAnsi="Times New Roman" w:cs="Times New Roman"/>
          <w:color w:val="000000"/>
          <w:sz w:val="24"/>
          <w:szCs w:val="24"/>
          <w:lang w:val="es" w:eastAsia="es-PA"/>
        </w:rPr>
        <w:t xml:space="preserve"> la solicitud de evaluación del Estudio de Impacto Ambiental categoría I, del </w:t>
      </w:r>
      <w:r w:rsidRPr="001C6201">
        <w:rPr>
          <w:rFonts w:ascii="Times New Roman" w:eastAsia="Times New Roman" w:hAnsi="Times New Roman" w:cs="Times New Roman"/>
          <w:color w:val="000000"/>
          <w:sz w:val="24"/>
          <w:szCs w:val="24"/>
          <w:lang w:val="es" w:eastAsia="es-PA"/>
        </w:rPr>
        <w:t>proyecto</w:t>
      </w:r>
      <w:r w:rsidRPr="002F2BDF">
        <w:rPr>
          <w:rFonts w:ascii="Times New Roman" w:eastAsia="Times New Roman" w:hAnsi="Times New Roman" w:cs="Times New Roman"/>
          <w:b/>
          <w:bCs/>
          <w:i/>
          <w:iCs/>
          <w:color w:val="000000"/>
          <w:sz w:val="24"/>
          <w:szCs w:val="24"/>
          <w:lang w:val="es" w:eastAsia="es-PA"/>
        </w:rPr>
        <w:t xml:space="preserve"> </w:t>
      </w:r>
      <w:r w:rsidRPr="002F2BDF">
        <w:rPr>
          <w:rFonts w:ascii="Times New Roman" w:eastAsia="Times New Roman" w:hAnsi="Times New Roman" w:cs="Times New Roman"/>
          <w:b/>
          <w:bCs/>
          <w:iCs/>
          <w:color w:val="000000"/>
          <w:sz w:val="24"/>
          <w:szCs w:val="24"/>
          <w:lang w:val="es" w:eastAsia="es-PA"/>
        </w:rPr>
        <w:t>"</w:t>
      </w:r>
      <w:r w:rsidRPr="002F2BDF">
        <w:rPr>
          <w:rFonts w:ascii="Times New Roman" w:eastAsia="Times New Roman" w:hAnsi="Times New Roman" w:cs="Times New Roman"/>
          <w:b/>
          <w:sz w:val="24"/>
          <w:szCs w:val="24"/>
          <w:lang w:val="es-ES" w:eastAsia="es-ES"/>
        </w:rPr>
        <w:t>URBANIZACIÒN VILLAS LOS ALTOS DE BOQUETE ETAPA II</w:t>
      </w:r>
      <w:r w:rsidRPr="002F2BDF">
        <w:rPr>
          <w:rFonts w:ascii="Times New Roman" w:eastAsia="Times New Roman" w:hAnsi="Times New Roman" w:cs="Times New Roman"/>
          <w:b/>
          <w:bCs/>
          <w:iCs/>
          <w:color w:val="000000"/>
          <w:sz w:val="24"/>
          <w:szCs w:val="24"/>
          <w:lang w:eastAsia="es-PA"/>
        </w:rPr>
        <w:t>”</w:t>
      </w:r>
      <w:r w:rsidR="00672C6A">
        <w:rPr>
          <w:rFonts w:ascii="Times New Roman" w:eastAsia="Times New Roman" w:hAnsi="Times New Roman" w:cs="Times New Roman"/>
          <w:b/>
          <w:bCs/>
          <w:iCs/>
          <w:color w:val="000000"/>
          <w:sz w:val="24"/>
          <w:szCs w:val="24"/>
          <w:lang w:eastAsia="es-PA"/>
        </w:rPr>
        <w:t>.</w:t>
      </w:r>
    </w:p>
    <w:p w:rsidR="00672C6A" w:rsidRPr="002F2BDF" w:rsidRDefault="00672C6A" w:rsidP="002F2BDF">
      <w:pPr>
        <w:spacing w:after="0" w:line="240" w:lineRule="auto"/>
        <w:jc w:val="both"/>
        <w:rPr>
          <w:rFonts w:ascii="Times New Roman" w:eastAsia="Times New Roman" w:hAnsi="Times New Roman" w:cs="Times New Roman"/>
          <w:b/>
          <w:bCs/>
          <w:iCs/>
          <w:color w:val="000000"/>
          <w:sz w:val="24"/>
          <w:szCs w:val="24"/>
          <w:lang w:eastAsia="es-PA"/>
        </w:rPr>
      </w:pPr>
    </w:p>
    <w:p w:rsidR="002F2BDF" w:rsidRPr="00437600" w:rsidRDefault="002F2BDF" w:rsidP="002F2BDF">
      <w:pPr>
        <w:spacing w:after="24"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FUNDAMENTO DE DERECHO: Ley No.41 de 1998; Artículo 98 de la Ley No.38 de 2000; Decreto Ejecutivo N° 123 de 2009, modificado por el Decreto Ejecutivo No. 155 de 05 de agosto de 2011</w:t>
      </w:r>
      <w:r>
        <w:rPr>
          <w:rFonts w:ascii="Times New Roman" w:eastAsia="Times New Roman" w:hAnsi="Times New Roman" w:cs="Times New Roman"/>
          <w:color w:val="000000"/>
          <w:sz w:val="24"/>
          <w:szCs w:val="24"/>
          <w:lang w:val="es" w:eastAsia="es-PA"/>
        </w:rPr>
        <w:t xml:space="preserve">, Decreto Ejecutivo Nº36 del 03 de junio de 2019 </w:t>
      </w:r>
      <w:r w:rsidRPr="00437600">
        <w:rPr>
          <w:rFonts w:ascii="Times New Roman" w:eastAsia="Times New Roman" w:hAnsi="Times New Roman" w:cs="Times New Roman"/>
          <w:color w:val="000000"/>
          <w:sz w:val="24"/>
          <w:szCs w:val="24"/>
          <w:lang w:val="es" w:eastAsia="es-PA"/>
        </w:rPr>
        <w:t xml:space="preserve"> y demás normas complementarias y concordantes.</w:t>
      </w:r>
    </w:p>
    <w:p w:rsidR="001C6201" w:rsidRPr="00437600" w:rsidRDefault="001C6201" w:rsidP="001C6201">
      <w:pPr>
        <w:framePr w:w="8653" w:h="2017" w:hRule="exact" w:wrap="notBeside" w:vAnchor="text" w:hAnchor="page" w:x="2067" w:y="1457"/>
        <w:spacing w:after="0" w:line="240" w:lineRule="auto"/>
        <w:jc w:val="center"/>
        <w:rPr>
          <w:rFonts w:ascii="Arial Unicode MS" w:eastAsia="Arial Unicode MS" w:hAnsi="Arial Unicode MS" w:cs="Arial Unicode MS"/>
          <w:color w:val="000000"/>
          <w:sz w:val="0"/>
          <w:szCs w:val="0"/>
          <w:lang w:val="es" w:eastAsia="es-PA"/>
        </w:rPr>
      </w:pPr>
    </w:p>
    <w:p w:rsidR="001C6201" w:rsidRPr="00437600" w:rsidRDefault="001C6201" w:rsidP="001C6201">
      <w:pPr>
        <w:framePr w:w="8653" w:h="2017" w:hRule="exact" w:wrap="notBeside" w:vAnchor="text" w:hAnchor="page" w:x="2067" w:y="1457"/>
        <w:spacing w:after="0" w:line="350" w:lineRule="exact"/>
        <w:jc w:val="center"/>
        <w:rPr>
          <w:rFonts w:ascii="Times New Roman" w:eastAsia="Times New Roman" w:hAnsi="Times New Roman" w:cs="Times New Roman"/>
          <w:b/>
          <w:bCs/>
          <w:color w:val="000000"/>
          <w:sz w:val="24"/>
          <w:szCs w:val="24"/>
          <w:lang w:val="es" w:eastAsia="es-PA"/>
        </w:rPr>
      </w:pPr>
    </w:p>
    <w:p w:rsidR="001C6201" w:rsidRPr="00437600" w:rsidRDefault="001C6201" w:rsidP="001C6201">
      <w:pPr>
        <w:framePr w:w="8653" w:h="2017" w:hRule="exact" w:wrap="notBeside" w:vAnchor="text" w:hAnchor="page" w:x="2067" w:y="1457"/>
        <w:spacing w:after="0" w:line="240" w:lineRule="auto"/>
        <w:jc w:val="center"/>
        <w:rPr>
          <w:rFonts w:ascii="Times New Roman" w:eastAsia="Times New Roman" w:hAnsi="Times New Roman" w:cs="Times New Roman"/>
          <w:b/>
          <w:bCs/>
          <w:color w:val="000000"/>
          <w:sz w:val="24"/>
          <w:szCs w:val="24"/>
          <w:lang w:val="es" w:eastAsia="es-PA"/>
        </w:rPr>
      </w:pPr>
    </w:p>
    <w:p w:rsidR="001C6201" w:rsidRPr="00437600" w:rsidRDefault="001C6201" w:rsidP="001C6201">
      <w:pPr>
        <w:framePr w:w="8653" w:h="2017" w:hRule="exact" w:wrap="notBeside" w:vAnchor="text" w:hAnchor="page" w:x="2067" w:y="1457"/>
        <w:spacing w:after="0" w:line="240" w:lineRule="auto"/>
        <w:jc w:val="center"/>
        <w:rPr>
          <w:rFonts w:ascii="Times New Roman" w:eastAsia="Times New Roman" w:hAnsi="Times New Roman" w:cs="Times New Roman"/>
          <w:b/>
          <w:bCs/>
          <w:color w:val="000000"/>
          <w:sz w:val="24"/>
          <w:szCs w:val="24"/>
          <w:lang w:val="es" w:eastAsia="es-PA"/>
        </w:rPr>
      </w:pPr>
      <w:r>
        <w:rPr>
          <w:rFonts w:ascii="Times New Roman" w:eastAsia="Times New Roman" w:hAnsi="Times New Roman" w:cs="Times New Roman"/>
          <w:b/>
          <w:bCs/>
          <w:color w:val="000000"/>
          <w:sz w:val="24"/>
          <w:szCs w:val="24"/>
          <w:lang w:val="es" w:eastAsia="es-PA"/>
        </w:rPr>
        <w:t>ING. JEOVANY MORA</w:t>
      </w:r>
    </w:p>
    <w:p w:rsidR="001C6201" w:rsidRPr="001C6201" w:rsidRDefault="001C6201" w:rsidP="001C6201">
      <w:pPr>
        <w:framePr w:w="8653" w:h="2017" w:hRule="exact" w:wrap="notBeside" w:vAnchor="text" w:hAnchor="page" w:x="2067" w:y="1457"/>
        <w:spacing w:after="0" w:line="240" w:lineRule="auto"/>
        <w:jc w:val="center"/>
        <w:rPr>
          <w:rFonts w:ascii="Times New Roman" w:eastAsia="Times New Roman" w:hAnsi="Times New Roman" w:cs="Times New Roman"/>
          <w:bCs/>
          <w:color w:val="000000"/>
          <w:sz w:val="24"/>
          <w:szCs w:val="24"/>
          <w:lang w:val="es" w:eastAsia="es-PA"/>
        </w:rPr>
      </w:pPr>
      <w:r w:rsidRPr="001C6201">
        <w:rPr>
          <w:rFonts w:ascii="Times New Roman" w:eastAsia="Times New Roman" w:hAnsi="Times New Roman" w:cs="Times New Roman"/>
          <w:bCs/>
          <w:color w:val="000000"/>
          <w:sz w:val="24"/>
          <w:szCs w:val="24"/>
          <w:lang w:val="es" w:eastAsia="es-PA"/>
        </w:rPr>
        <w:t>Director</w:t>
      </w:r>
      <w:r w:rsidRPr="001C6201">
        <w:rPr>
          <w:rFonts w:ascii="Times New Roman" w:eastAsia="Angsana New" w:hAnsi="Times New Roman" w:cs="Times New Roman"/>
          <w:bCs/>
          <w:i/>
          <w:iCs/>
          <w:color w:val="000000"/>
          <w:spacing w:val="20"/>
          <w:sz w:val="35"/>
          <w:szCs w:val="35"/>
          <w:lang w:val="es" w:eastAsia="es-PA"/>
        </w:rPr>
        <w:t xml:space="preserve"> </w:t>
      </w:r>
      <w:r w:rsidRPr="001C6201">
        <w:rPr>
          <w:rFonts w:ascii="Times New Roman" w:eastAsia="Angsana New" w:hAnsi="Times New Roman" w:cs="Times New Roman"/>
          <w:bCs/>
          <w:iCs/>
          <w:color w:val="000000"/>
          <w:spacing w:val="20"/>
          <w:sz w:val="24"/>
          <w:szCs w:val="24"/>
          <w:lang w:val="es" w:eastAsia="es-PA"/>
        </w:rPr>
        <w:t>Regional Encargado</w:t>
      </w:r>
    </w:p>
    <w:p w:rsidR="001C6201" w:rsidRPr="001C6201" w:rsidRDefault="001C6201" w:rsidP="001C6201">
      <w:pPr>
        <w:framePr w:w="8653" w:h="2017" w:hRule="exact" w:wrap="notBeside" w:vAnchor="text" w:hAnchor="page" w:x="2067" w:y="1457"/>
        <w:spacing w:after="0" w:line="240" w:lineRule="auto"/>
        <w:jc w:val="center"/>
        <w:rPr>
          <w:rFonts w:ascii="Times New Roman" w:eastAsia="Times New Roman" w:hAnsi="Times New Roman" w:cs="Times New Roman"/>
          <w:bCs/>
          <w:color w:val="000000"/>
          <w:sz w:val="24"/>
          <w:szCs w:val="24"/>
          <w:lang w:val="es" w:eastAsia="es-PA"/>
        </w:rPr>
      </w:pPr>
      <w:r w:rsidRPr="001C6201">
        <w:rPr>
          <w:rFonts w:ascii="Times New Roman" w:eastAsia="Times New Roman" w:hAnsi="Times New Roman" w:cs="Times New Roman"/>
          <w:bCs/>
          <w:color w:val="000000"/>
          <w:sz w:val="24"/>
          <w:szCs w:val="24"/>
          <w:lang w:val="es" w:eastAsia="es-PA"/>
        </w:rPr>
        <w:t>Ministerio de Ambiente Chiriquí</w:t>
      </w:r>
    </w:p>
    <w:p w:rsidR="001C6201" w:rsidRDefault="001C6201" w:rsidP="001C6201">
      <w:pPr>
        <w:framePr w:w="8653" w:h="2017" w:hRule="exact" w:wrap="notBeside" w:vAnchor="text" w:hAnchor="page" w:x="2067" w:y="1457"/>
        <w:spacing w:after="0" w:line="350" w:lineRule="exact"/>
        <w:jc w:val="center"/>
        <w:rPr>
          <w:rFonts w:ascii="Times New Roman" w:eastAsia="Times New Roman" w:hAnsi="Times New Roman" w:cs="Times New Roman"/>
          <w:b/>
          <w:bCs/>
          <w:color w:val="000000"/>
          <w:sz w:val="24"/>
          <w:szCs w:val="24"/>
          <w:lang w:val="es" w:eastAsia="es-PA"/>
        </w:rPr>
      </w:pPr>
    </w:p>
    <w:p w:rsidR="001C6201" w:rsidRPr="0077544D" w:rsidRDefault="001C6201" w:rsidP="001C6201">
      <w:pPr>
        <w:framePr w:w="8653" w:h="2017" w:hRule="exact" w:wrap="notBeside" w:vAnchor="text" w:hAnchor="page" w:x="2067" w:y="1457"/>
        <w:spacing w:after="0" w:line="350" w:lineRule="exact"/>
        <w:jc w:val="center"/>
        <w:rPr>
          <w:rFonts w:ascii="Times New Roman" w:eastAsia="Times New Roman" w:hAnsi="Times New Roman" w:cs="Times New Roman"/>
          <w:b/>
          <w:bCs/>
          <w:color w:val="000000"/>
          <w:sz w:val="24"/>
          <w:szCs w:val="24"/>
          <w:lang w:val="es" w:eastAsia="es-PA"/>
        </w:rPr>
      </w:pPr>
      <w:r w:rsidRPr="0077544D">
        <w:rPr>
          <w:rFonts w:ascii="Times New Roman" w:eastAsia="Times New Roman" w:hAnsi="Times New Roman" w:cs="Times New Roman"/>
          <w:b/>
          <w:bCs/>
          <w:color w:val="000000"/>
          <w:sz w:val="24"/>
          <w:szCs w:val="24"/>
          <w:lang w:val="es" w:eastAsia="es-PA"/>
        </w:rPr>
        <w:t xml:space="preserve"> </w:t>
      </w:r>
    </w:p>
    <w:p w:rsidR="002F2BDF" w:rsidRPr="001C6201" w:rsidRDefault="002F2BDF" w:rsidP="001C6201">
      <w:pPr>
        <w:spacing w:after="0" w:line="540" w:lineRule="exact"/>
        <w:ind w:left="14" w:right="14"/>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 xml:space="preserve">Dada en la ciudad de Panamá, a los </w:t>
      </w:r>
      <w:r>
        <w:rPr>
          <w:rFonts w:ascii="Times New Roman" w:eastAsia="Times New Roman" w:hAnsi="Times New Roman" w:cs="Times New Roman"/>
          <w:color w:val="000000"/>
          <w:sz w:val="24"/>
          <w:szCs w:val="24"/>
          <w:lang w:val="es" w:eastAsia="es-PA"/>
        </w:rPr>
        <w:t>dieciocho</w:t>
      </w:r>
      <w:r w:rsidRPr="00437600">
        <w:rPr>
          <w:rFonts w:ascii="Times New Roman" w:eastAsia="Times New Roman" w:hAnsi="Times New Roman" w:cs="Times New Roman"/>
          <w:color w:val="000000"/>
          <w:sz w:val="24"/>
          <w:szCs w:val="24"/>
          <w:lang w:val="es" w:eastAsia="es-PA"/>
        </w:rPr>
        <w:t xml:space="preserve"> (_</w:t>
      </w:r>
      <w:r>
        <w:rPr>
          <w:rFonts w:ascii="Times New Roman" w:eastAsia="Times New Roman" w:hAnsi="Times New Roman" w:cs="Times New Roman"/>
          <w:color w:val="000000"/>
          <w:sz w:val="24"/>
          <w:szCs w:val="24"/>
          <w:u w:val="single"/>
          <w:lang w:val="es" w:eastAsia="es-PA"/>
        </w:rPr>
        <w:t>24</w:t>
      </w:r>
      <w:r w:rsidRPr="00437600">
        <w:rPr>
          <w:rFonts w:ascii="Times New Roman" w:eastAsia="Times New Roman" w:hAnsi="Times New Roman" w:cs="Times New Roman"/>
          <w:color w:val="000000"/>
          <w:sz w:val="24"/>
          <w:szCs w:val="24"/>
          <w:lang w:val="es" w:eastAsia="es-PA"/>
        </w:rPr>
        <w:t xml:space="preserve">_) días, del mes de </w:t>
      </w:r>
      <w:r>
        <w:rPr>
          <w:rFonts w:ascii="Times New Roman" w:eastAsia="Times New Roman" w:hAnsi="Times New Roman" w:cs="Times New Roman"/>
          <w:color w:val="000000"/>
          <w:sz w:val="24"/>
          <w:szCs w:val="24"/>
          <w:u w:val="single"/>
          <w:lang w:val="es" w:eastAsia="es-PA"/>
        </w:rPr>
        <w:t>septiembre</w:t>
      </w:r>
      <w:r>
        <w:rPr>
          <w:rFonts w:ascii="Times New Roman" w:eastAsia="Times New Roman" w:hAnsi="Times New Roman" w:cs="Times New Roman"/>
          <w:color w:val="000000"/>
          <w:sz w:val="24"/>
          <w:szCs w:val="24"/>
          <w:lang w:val="es" w:eastAsia="es-PA"/>
        </w:rPr>
        <w:t xml:space="preserve"> del año dos mil diecinueve</w:t>
      </w:r>
      <w:r w:rsidRPr="00437600">
        <w:rPr>
          <w:rFonts w:ascii="Times New Roman" w:eastAsia="Times New Roman" w:hAnsi="Times New Roman" w:cs="Times New Roman"/>
          <w:color w:val="000000"/>
          <w:sz w:val="24"/>
          <w:szCs w:val="24"/>
          <w:lang w:val="es" w:eastAsia="es-PA"/>
        </w:rPr>
        <w:t xml:space="preserve"> (201</w:t>
      </w:r>
      <w:r>
        <w:rPr>
          <w:rFonts w:ascii="Times New Roman" w:eastAsia="Times New Roman" w:hAnsi="Times New Roman" w:cs="Times New Roman"/>
          <w:color w:val="000000"/>
          <w:sz w:val="24"/>
          <w:szCs w:val="24"/>
          <w:lang w:val="es" w:eastAsia="es-PA"/>
        </w:rPr>
        <w:t>9</w:t>
      </w:r>
      <w:r w:rsidRPr="00437600">
        <w:rPr>
          <w:rFonts w:ascii="Times New Roman" w:eastAsia="Times New Roman" w:hAnsi="Times New Roman" w:cs="Times New Roman"/>
          <w:color w:val="000000"/>
          <w:sz w:val="24"/>
          <w:szCs w:val="24"/>
          <w:lang w:val="es" w:eastAsia="es-PA"/>
        </w:rPr>
        <w:t>). C</w:t>
      </w:r>
      <w:r>
        <w:rPr>
          <w:rFonts w:ascii="Times New Roman" w:eastAsia="Times New Roman" w:hAnsi="Times New Roman" w:cs="Times New Roman"/>
          <w:color w:val="000000"/>
          <w:sz w:val="24"/>
          <w:szCs w:val="24"/>
          <w:lang w:val="es" w:eastAsia="es-PA"/>
        </w:rPr>
        <w:t>Ú</w:t>
      </w:r>
      <w:r w:rsidRPr="00437600">
        <w:rPr>
          <w:rFonts w:ascii="Times New Roman" w:eastAsia="Times New Roman" w:hAnsi="Times New Roman" w:cs="Times New Roman"/>
          <w:color w:val="000000"/>
          <w:sz w:val="24"/>
          <w:szCs w:val="24"/>
          <w:lang w:val="es" w:eastAsia="es-PA"/>
        </w:rPr>
        <w:t>MPLASE,</w:t>
      </w:r>
    </w:p>
    <w:sectPr w:rsidR="002F2BDF" w:rsidRPr="001C6201" w:rsidSect="002F2BDF">
      <w:pgSz w:w="12242" w:h="20163" w:code="5"/>
      <w:pgMar w:top="99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83541"/>
    <w:multiLevelType w:val="hybridMultilevel"/>
    <w:tmpl w:val="3C1C7AA4"/>
    <w:lvl w:ilvl="0" w:tplc="180A0001">
      <w:start w:val="1"/>
      <w:numFmt w:val="bullet"/>
      <w:lvlText w:val=""/>
      <w:lvlJc w:val="left"/>
      <w:pPr>
        <w:ind w:left="860" w:hanging="360"/>
      </w:pPr>
      <w:rPr>
        <w:rFonts w:ascii="Symbol" w:hAnsi="Symbol" w:hint="default"/>
      </w:rPr>
    </w:lvl>
    <w:lvl w:ilvl="1" w:tplc="180A0003" w:tentative="1">
      <w:start w:val="1"/>
      <w:numFmt w:val="bullet"/>
      <w:lvlText w:val="o"/>
      <w:lvlJc w:val="left"/>
      <w:pPr>
        <w:ind w:left="1580" w:hanging="360"/>
      </w:pPr>
      <w:rPr>
        <w:rFonts w:ascii="Courier New" w:hAnsi="Courier New" w:cs="Courier New" w:hint="default"/>
      </w:rPr>
    </w:lvl>
    <w:lvl w:ilvl="2" w:tplc="180A0005" w:tentative="1">
      <w:start w:val="1"/>
      <w:numFmt w:val="bullet"/>
      <w:lvlText w:val=""/>
      <w:lvlJc w:val="left"/>
      <w:pPr>
        <w:ind w:left="2300" w:hanging="360"/>
      </w:pPr>
      <w:rPr>
        <w:rFonts w:ascii="Wingdings" w:hAnsi="Wingdings" w:hint="default"/>
      </w:rPr>
    </w:lvl>
    <w:lvl w:ilvl="3" w:tplc="180A0001" w:tentative="1">
      <w:start w:val="1"/>
      <w:numFmt w:val="bullet"/>
      <w:lvlText w:val=""/>
      <w:lvlJc w:val="left"/>
      <w:pPr>
        <w:ind w:left="3020" w:hanging="360"/>
      </w:pPr>
      <w:rPr>
        <w:rFonts w:ascii="Symbol" w:hAnsi="Symbol" w:hint="default"/>
      </w:rPr>
    </w:lvl>
    <w:lvl w:ilvl="4" w:tplc="180A0003" w:tentative="1">
      <w:start w:val="1"/>
      <w:numFmt w:val="bullet"/>
      <w:lvlText w:val="o"/>
      <w:lvlJc w:val="left"/>
      <w:pPr>
        <w:ind w:left="3740" w:hanging="360"/>
      </w:pPr>
      <w:rPr>
        <w:rFonts w:ascii="Courier New" w:hAnsi="Courier New" w:cs="Courier New" w:hint="default"/>
      </w:rPr>
    </w:lvl>
    <w:lvl w:ilvl="5" w:tplc="180A0005" w:tentative="1">
      <w:start w:val="1"/>
      <w:numFmt w:val="bullet"/>
      <w:lvlText w:val=""/>
      <w:lvlJc w:val="left"/>
      <w:pPr>
        <w:ind w:left="4460" w:hanging="360"/>
      </w:pPr>
      <w:rPr>
        <w:rFonts w:ascii="Wingdings" w:hAnsi="Wingdings" w:hint="default"/>
      </w:rPr>
    </w:lvl>
    <w:lvl w:ilvl="6" w:tplc="180A0001" w:tentative="1">
      <w:start w:val="1"/>
      <w:numFmt w:val="bullet"/>
      <w:lvlText w:val=""/>
      <w:lvlJc w:val="left"/>
      <w:pPr>
        <w:ind w:left="5180" w:hanging="360"/>
      </w:pPr>
      <w:rPr>
        <w:rFonts w:ascii="Symbol" w:hAnsi="Symbol" w:hint="default"/>
      </w:rPr>
    </w:lvl>
    <w:lvl w:ilvl="7" w:tplc="180A0003" w:tentative="1">
      <w:start w:val="1"/>
      <w:numFmt w:val="bullet"/>
      <w:lvlText w:val="o"/>
      <w:lvlJc w:val="left"/>
      <w:pPr>
        <w:ind w:left="5900" w:hanging="360"/>
      </w:pPr>
      <w:rPr>
        <w:rFonts w:ascii="Courier New" w:hAnsi="Courier New" w:cs="Courier New" w:hint="default"/>
      </w:rPr>
    </w:lvl>
    <w:lvl w:ilvl="8" w:tplc="180A0005" w:tentative="1">
      <w:start w:val="1"/>
      <w:numFmt w:val="bullet"/>
      <w:lvlText w:val=""/>
      <w:lvlJc w:val="left"/>
      <w:pPr>
        <w:ind w:left="6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DF"/>
    <w:rsid w:val="001C6201"/>
    <w:rsid w:val="002B181D"/>
    <w:rsid w:val="002F2BDF"/>
    <w:rsid w:val="00392F21"/>
    <w:rsid w:val="004D6960"/>
    <w:rsid w:val="00672C6A"/>
    <w:rsid w:val="007F339A"/>
    <w:rsid w:val="00A108A9"/>
    <w:rsid w:val="00AD6C28"/>
    <w:rsid w:val="00B237EF"/>
    <w:rsid w:val="00DA0741"/>
    <w:rsid w:val="00E10F1C"/>
    <w:rsid w:val="00F72F80"/>
    <w:rsid w:val="00F97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DF"/>
    <w:rPr>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2B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DF"/>
    <w:rPr>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Iovana Barraza</dc:creator>
  <cp:lastModifiedBy>Iovana Barraza</cp:lastModifiedBy>
  <cp:revision>2</cp:revision>
  <dcterms:created xsi:type="dcterms:W3CDTF">2019-09-30T15:04:00Z</dcterms:created>
  <dcterms:modified xsi:type="dcterms:W3CDTF">2019-09-30T15:04:00Z</dcterms:modified>
</cp:coreProperties>
</file>