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3D" w:rsidRDefault="00BE1A3D" w:rsidP="00BE1A3D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BE1A3D" w:rsidRDefault="00BE1A3D" w:rsidP="00BE1A3D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BE1A3D" w:rsidRDefault="00BE1A3D" w:rsidP="00BE1A3D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BE1A3D" w:rsidRDefault="00BE1A3D" w:rsidP="00BE1A3D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BE1A3D" w:rsidRPr="00CB6257" w:rsidRDefault="00BE1A3D" w:rsidP="00BE1A3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257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r w:rsidRPr="00CB6257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CONSTRUCCIÓN DE LA AGENCIA DEL INSTITUTO DE SEGURO AGROPECUARIO (ISA) EN TOLÉ</w:t>
      </w:r>
    </w:p>
    <w:p w:rsidR="00BE1A3D" w:rsidRPr="00CB6257" w:rsidRDefault="00BE1A3D" w:rsidP="00BE1A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57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CB625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CB6257">
        <w:rPr>
          <w:rFonts w:ascii="Times New Roman" w:eastAsia="Times New Roman" w:hAnsi="Times New Roman" w:cs="Times New Roman"/>
          <w:sz w:val="24"/>
          <w:szCs w:val="24"/>
          <w:u w:val="single"/>
        </w:rPr>
        <w:t>GALVANIZADORA CIVELMEC, S.A.</w:t>
      </w:r>
    </w:p>
    <w:p w:rsidR="00BE1A3D" w:rsidRPr="00CB6257" w:rsidRDefault="00BE1A3D" w:rsidP="00BE1A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N° DE EXPEDIENTE: DRCH-I-F-8</w:t>
      </w:r>
      <w:r w:rsidRPr="00CB6257">
        <w:rPr>
          <w:rFonts w:ascii="Times New Roman" w:eastAsia="Times New Roman" w:hAnsi="Times New Roman" w:cs="Times New Roman"/>
          <w:sz w:val="24"/>
          <w:szCs w:val="24"/>
        </w:rPr>
        <w:t>3-2019</w:t>
      </w:r>
      <w:r w:rsidRPr="00CB62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E1A3D" w:rsidRPr="00CB6257" w:rsidRDefault="00BE1A3D" w:rsidP="00BE1A3D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57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1-10</w:t>
      </w:r>
      <w:r w:rsidRPr="00CB6257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CB6257">
        <w:rPr>
          <w:rFonts w:ascii="Times New Roman" w:eastAsia="Times New Roman" w:hAnsi="Times New Roman" w:cs="Times New Roman"/>
          <w:sz w:val="24"/>
          <w:szCs w:val="24"/>
        </w:rPr>
        <w:tab/>
      </w:r>
      <w:r w:rsidRPr="00CB62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E1A3D" w:rsidRDefault="00BE1A3D" w:rsidP="00BE1A3D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 w:rsidRPr="00CB6257">
        <w:rPr>
          <w:rFonts w:ascii="Times New Roman" w:eastAsia="Times New Roman" w:hAnsi="Times New Roman" w:cs="Times New Roman"/>
          <w:sz w:val="24"/>
          <w:szCs w:val="24"/>
        </w:rPr>
        <w:t>REALIZADO POR (CONSULTORES</w:t>
      </w:r>
      <w:r>
        <w:rPr>
          <w:rFonts w:ascii="Times New Roman" w:eastAsia="Times New Roman" w:hAnsi="Times New Roman"/>
          <w:sz w:val="20"/>
        </w:rPr>
        <w:t xml:space="preserve">): </w:t>
      </w:r>
      <w:r w:rsidRPr="00CB6257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AURIS CAMPOS/MARLINA HERRERA</w:t>
      </w:r>
    </w:p>
    <w:tbl>
      <w:tblPr>
        <w:tblpPr w:leftFromText="141" w:rightFromText="141" w:vertAnchor="text" w:horzAnchor="page" w:tblpX="1136" w:tblpY="552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E1A3D" w:rsidTr="006C4D28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BE1A3D" w:rsidTr="006C4D28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E1A3D" w:rsidTr="006C4D28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E1A3D" w:rsidTr="006C4D28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E1A3D" w:rsidTr="006C4D28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3D" w:rsidRDefault="00BE1A3D" w:rsidP="006C4D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BE1A3D" w:rsidRDefault="00BE1A3D" w:rsidP="00BE1A3D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BE1A3D" w:rsidRDefault="00BE1A3D" w:rsidP="00BE1A3D">
      <w:pPr>
        <w:spacing w:line="240" w:lineRule="auto"/>
        <w:rPr>
          <w:sz w:val="20"/>
        </w:rPr>
      </w:pPr>
    </w:p>
    <w:p w:rsidR="00BE1A3D" w:rsidRDefault="00BE1A3D" w:rsidP="00BE1A3D"/>
    <w:p w:rsidR="00777232" w:rsidRDefault="00BE1A3D">
      <w:bookmarkStart w:id="0" w:name="_GoBack"/>
      <w:bookmarkEnd w:id="0"/>
    </w:p>
    <w:sectPr w:rsidR="00777232" w:rsidSect="00E833F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3D"/>
    <w:rsid w:val="00090471"/>
    <w:rsid w:val="00B429A8"/>
    <w:rsid w:val="00B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3D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3D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2019-10-02T15:56:00Z</dcterms:created>
  <dcterms:modified xsi:type="dcterms:W3CDTF">2019-10-02T15:59:00Z</dcterms:modified>
</cp:coreProperties>
</file>