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11" w:rsidRDefault="00830611" w:rsidP="0083061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30611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30611" w:rsidRPr="00830611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r w:rsidRPr="00830611"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  <w:t>SECCIÓN DE EVALUACIÓN DE IMPACTO AMBIENTAL</w:t>
      </w:r>
    </w:p>
    <w:p w:rsidR="00830611" w:rsidRPr="00D20D32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David, </w:t>
      </w:r>
      <w:r w:rsidR="006621DD">
        <w:rPr>
          <w:rFonts w:ascii="Times New Roman" w:eastAsia="Batang" w:hAnsi="Times New Roman" w:cs="Times New Roman"/>
          <w:sz w:val="24"/>
          <w:szCs w:val="24"/>
          <w:lang w:val="es-ES" w:eastAsia="es-ES"/>
        </w:rPr>
        <w:t>01</w:t>
      </w:r>
      <w:r w:rsidR="00B82432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</w:t>
      </w:r>
      <w:r w:rsidR="006621DD">
        <w:rPr>
          <w:rFonts w:ascii="Times New Roman" w:eastAsia="Batang" w:hAnsi="Times New Roman" w:cs="Times New Roman"/>
          <w:sz w:val="24"/>
          <w:szCs w:val="24"/>
          <w:lang w:val="es-ES" w:eastAsia="es-ES"/>
        </w:rPr>
        <w:t>octubre</w:t>
      </w:r>
      <w:r w:rsidRPr="00D20D32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2019</w:t>
      </w:r>
    </w:p>
    <w:p w:rsidR="00830611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Nota DRCH -</w:t>
      </w:r>
      <w:r w:rsidR="006621DD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NC</w:t>
      </w:r>
      <w:r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0</w:t>
      </w:r>
      <w:r w:rsidR="00526693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96</w:t>
      </w:r>
      <w:r w:rsidRPr="00014D2F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10</w:t>
      </w:r>
      <w:r w:rsidRPr="00014D2F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-19</w:t>
      </w:r>
    </w:p>
    <w:p w:rsidR="006621DD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n-US" w:eastAsia="es-ES"/>
        </w:rPr>
      </w:pPr>
      <w:proofErr w:type="spellStart"/>
      <w:r>
        <w:rPr>
          <w:rFonts w:ascii="Arial" w:eastAsia="Arial Unicode MS" w:hAnsi="Arial" w:cs="Arial"/>
          <w:lang w:val="en-US" w:eastAsia="es-ES"/>
        </w:rPr>
        <w:t>Señor</w:t>
      </w:r>
      <w:proofErr w:type="spellEnd"/>
      <w:r>
        <w:rPr>
          <w:rFonts w:ascii="Arial" w:eastAsia="Arial Unicode MS" w:hAnsi="Arial" w:cs="Arial"/>
          <w:lang w:val="en-US" w:eastAsia="es-ES"/>
        </w:rPr>
        <w:t xml:space="preserve"> </w:t>
      </w: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b/>
          <w:lang w:val="es-ES" w:eastAsia="es-ES"/>
        </w:rPr>
      </w:pPr>
      <w:proofErr w:type="spellStart"/>
      <w:r>
        <w:rPr>
          <w:rFonts w:ascii="Arial" w:eastAsia="Arial Unicode MS" w:hAnsi="Arial" w:cs="Arial"/>
          <w:b/>
          <w:lang w:val="es-ES" w:eastAsia="es-ES"/>
        </w:rPr>
        <w:t>Qing</w:t>
      </w:r>
      <w:proofErr w:type="spellEnd"/>
      <w:r>
        <w:rPr>
          <w:rFonts w:ascii="Arial" w:eastAsia="Arial Unicode MS" w:hAnsi="Arial" w:cs="Arial"/>
          <w:b/>
          <w:lang w:val="es-ES" w:eastAsia="es-ES"/>
        </w:rPr>
        <w:t xml:space="preserve"> </w:t>
      </w:r>
      <w:proofErr w:type="spellStart"/>
      <w:r>
        <w:rPr>
          <w:rFonts w:ascii="Arial" w:eastAsia="Arial Unicode MS" w:hAnsi="Arial" w:cs="Arial"/>
          <w:b/>
          <w:lang w:val="es-ES" w:eastAsia="es-ES"/>
        </w:rPr>
        <w:t>Cheng</w:t>
      </w:r>
      <w:proofErr w:type="spellEnd"/>
      <w:r>
        <w:rPr>
          <w:rFonts w:ascii="Arial" w:eastAsia="Arial Unicode MS" w:hAnsi="Arial" w:cs="Arial"/>
          <w:b/>
          <w:lang w:val="es-ES" w:eastAsia="es-ES"/>
        </w:rPr>
        <w:t xml:space="preserve"> </w:t>
      </w:r>
      <w:proofErr w:type="spellStart"/>
      <w:r>
        <w:rPr>
          <w:rFonts w:ascii="Arial" w:eastAsia="Arial Unicode MS" w:hAnsi="Arial" w:cs="Arial"/>
          <w:b/>
          <w:lang w:val="es-ES" w:eastAsia="es-ES"/>
        </w:rPr>
        <w:t>Zhong</w:t>
      </w:r>
      <w:proofErr w:type="spellEnd"/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b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t>FUNDACION KIM LEONG</w:t>
      </w: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eastAsia="es-ES"/>
        </w:rPr>
      </w:pPr>
      <w:r w:rsidRPr="006621DD">
        <w:rPr>
          <w:rFonts w:ascii="Arial" w:eastAsia="Arial Unicode MS" w:hAnsi="Arial" w:cs="Arial"/>
          <w:lang w:val="es-ES" w:eastAsia="es-ES"/>
        </w:rPr>
        <w:t>Peticionari</w:t>
      </w:r>
      <w:r>
        <w:rPr>
          <w:rFonts w:ascii="Arial" w:eastAsia="Arial Unicode MS" w:hAnsi="Arial" w:cs="Arial"/>
          <w:lang w:val="es-ES" w:eastAsia="es-ES"/>
        </w:rPr>
        <w:t>o</w:t>
      </w: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 w:eastAsia="es-ES"/>
        </w:rPr>
      </w:pPr>
      <w:r w:rsidRPr="006621DD">
        <w:rPr>
          <w:rFonts w:ascii="Arial" w:eastAsia="Arial Unicode MS" w:hAnsi="Arial" w:cs="Arial"/>
          <w:lang w:val="es-ES" w:eastAsia="es-ES"/>
        </w:rPr>
        <w:t>Distrito de David, provincia de Chiriquí</w:t>
      </w: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  <w:r w:rsidRPr="006621DD">
        <w:rPr>
          <w:rFonts w:ascii="Arial" w:eastAsia="Arial Unicode MS" w:hAnsi="Arial" w:cs="Arial"/>
          <w:lang w:val="es-ES" w:eastAsia="es-ES"/>
        </w:rPr>
        <w:t>E</w:t>
      </w:r>
      <w:r w:rsidRPr="006621DD">
        <w:rPr>
          <w:rFonts w:ascii="Arial" w:eastAsia="Arial Unicode MS" w:hAnsi="Arial" w:cs="Arial"/>
          <w:vertAlign w:val="subscript"/>
          <w:lang w:val="es-ES" w:eastAsia="es-ES"/>
        </w:rPr>
        <w:t>n</w:t>
      </w:r>
      <w:r w:rsidRPr="006621DD">
        <w:rPr>
          <w:rFonts w:ascii="Arial" w:eastAsia="Arial Unicode MS" w:hAnsi="Arial" w:cs="Arial"/>
          <w:lang w:val="es-ES" w:eastAsia="es-ES"/>
        </w:rPr>
        <w:t>.</w:t>
      </w:r>
      <w:r w:rsidRPr="006621DD">
        <w:rPr>
          <w:rFonts w:ascii="Arial" w:eastAsia="Arial Unicode MS" w:hAnsi="Arial" w:cs="Arial"/>
          <w:lang w:val="es-ES" w:eastAsia="es-ES"/>
        </w:rPr>
        <w:tab/>
        <w:t>S</w:t>
      </w:r>
      <w:r w:rsidRPr="006621DD">
        <w:rPr>
          <w:rFonts w:ascii="Arial" w:eastAsia="Arial Unicode MS" w:hAnsi="Arial" w:cs="Arial"/>
          <w:vertAlign w:val="subscript"/>
          <w:lang w:val="es-ES" w:eastAsia="es-ES"/>
        </w:rPr>
        <w:t>us</w:t>
      </w:r>
      <w:r w:rsidRPr="006621DD">
        <w:rPr>
          <w:rFonts w:ascii="Arial" w:eastAsia="Arial Unicode MS" w:hAnsi="Arial" w:cs="Arial"/>
          <w:lang w:val="es-ES" w:eastAsia="es-ES"/>
        </w:rPr>
        <w:t>.</w:t>
      </w:r>
      <w:r w:rsidRPr="006621DD">
        <w:rPr>
          <w:rFonts w:ascii="Arial" w:eastAsia="Arial Unicode MS" w:hAnsi="Arial" w:cs="Arial"/>
          <w:lang w:val="es-ES" w:eastAsia="es-ES"/>
        </w:rPr>
        <w:tab/>
        <w:t>M</w:t>
      </w:r>
      <w:r w:rsidRPr="006621DD">
        <w:rPr>
          <w:rFonts w:ascii="Arial" w:eastAsia="Arial Unicode MS" w:hAnsi="Arial" w:cs="Arial"/>
          <w:vertAlign w:val="subscript"/>
          <w:lang w:val="es-ES" w:eastAsia="es-ES"/>
        </w:rPr>
        <w:t>anos</w:t>
      </w: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  <w:r>
        <w:rPr>
          <w:rFonts w:ascii="Arial" w:eastAsia="Arial Unicode MS" w:hAnsi="Arial" w:cs="Arial"/>
          <w:b/>
          <w:lang w:val="es-ES" w:eastAsia="es-ES"/>
        </w:rPr>
        <w:t xml:space="preserve">Señor </w:t>
      </w:r>
      <w:proofErr w:type="spellStart"/>
      <w:r>
        <w:rPr>
          <w:rFonts w:ascii="Arial" w:eastAsia="Arial Unicode MS" w:hAnsi="Arial" w:cs="Arial"/>
          <w:b/>
          <w:lang w:val="es-ES" w:eastAsia="es-ES"/>
        </w:rPr>
        <w:t>Zhong</w:t>
      </w:r>
      <w:proofErr w:type="spellEnd"/>
      <w:r w:rsidRPr="006621DD">
        <w:rPr>
          <w:rFonts w:ascii="Arial" w:eastAsia="Arial Unicode MS" w:hAnsi="Arial" w:cs="Arial"/>
          <w:lang w:val="es-ES" w:eastAsia="es-ES"/>
        </w:rPr>
        <w:t xml:space="preserve">: </w:t>
      </w: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eastAsia="es-ES"/>
        </w:rPr>
      </w:pPr>
      <w:r w:rsidRPr="006621DD">
        <w:rPr>
          <w:rFonts w:ascii="Arial" w:eastAsia="Arial Unicode MS" w:hAnsi="Arial" w:cs="Arial"/>
          <w:lang w:val="es-ES" w:eastAsia="es-ES"/>
        </w:rPr>
        <w:t xml:space="preserve">Por medio de la presente, se le comunica </w:t>
      </w:r>
      <w:r w:rsidRPr="006621DD">
        <w:rPr>
          <w:rFonts w:ascii="Arial" w:eastAsia="Arial Unicode MS" w:hAnsi="Arial" w:cs="Arial"/>
          <w:lang w:eastAsia="es-ES"/>
        </w:rPr>
        <w:t xml:space="preserve">que en base a la documentación </w:t>
      </w:r>
      <w:r>
        <w:rPr>
          <w:rFonts w:ascii="Arial" w:eastAsia="Arial Unicode MS" w:hAnsi="Arial" w:cs="Arial"/>
          <w:lang w:eastAsia="es-ES"/>
        </w:rPr>
        <w:t>subida a la plataforma digital PREFASIA</w:t>
      </w:r>
      <w:r w:rsidRPr="006621DD">
        <w:rPr>
          <w:rFonts w:ascii="Arial" w:eastAsia="Arial Unicode MS" w:hAnsi="Arial" w:cs="Arial"/>
          <w:lang w:eastAsia="es-ES"/>
        </w:rPr>
        <w:t xml:space="preserve">, con fecha del </w:t>
      </w:r>
      <w:r w:rsidR="00E17550">
        <w:rPr>
          <w:rFonts w:ascii="Arial" w:eastAsia="Arial Unicode MS" w:hAnsi="Arial" w:cs="Arial"/>
          <w:lang w:eastAsia="es-ES"/>
        </w:rPr>
        <w:t>27</w:t>
      </w:r>
      <w:r w:rsidRPr="006621DD">
        <w:rPr>
          <w:rFonts w:ascii="Arial" w:eastAsia="Arial Unicode MS" w:hAnsi="Arial" w:cs="Arial"/>
          <w:lang w:eastAsia="es-ES"/>
        </w:rPr>
        <w:t xml:space="preserve"> de </w:t>
      </w:r>
      <w:r w:rsidR="00E17550">
        <w:rPr>
          <w:rFonts w:ascii="Arial" w:eastAsia="Arial Unicode MS" w:hAnsi="Arial" w:cs="Arial"/>
          <w:lang w:eastAsia="es-ES"/>
        </w:rPr>
        <w:t xml:space="preserve">septiembre </w:t>
      </w:r>
      <w:r w:rsidRPr="006621DD">
        <w:rPr>
          <w:rFonts w:ascii="Arial" w:eastAsia="Arial Unicode MS" w:hAnsi="Arial" w:cs="Arial"/>
          <w:lang w:eastAsia="es-ES"/>
        </w:rPr>
        <w:t>de 2019 en donde solicita se determine si para las actividades a realizar; es necesario llevar a cabo un estudio de impacto ambiental; a continuación se describe textualmente lo solicitado por el peticionario:</w:t>
      </w: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eastAsia="es-ES"/>
        </w:rPr>
      </w:pPr>
    </w:p>
    <w:p w:rsidR="00664A69" w:rsidRPr="00664A69" w:rsidRDefault="006621DD" w:rsidP="006621DD">
      <w:pPr>
        <w:numPr>
          <w:ilvl w:val="0"/>
          <w:numId w:val="4"/>
        </w:numPr>
        <w:spacing w:after="0" w:line="240" w:lineRule="auto"/>
        <w:jc w:val="both"/>
        <w:rPr>
          <w:rFonts w:ascii="Arial" w:eastAsia="Arial Unicode MS" w:hAnsi="Arial" w:cs="Arial"/>
          <w:i/>
          <w:lang w:eastAsia="es-ES"/>
        </w:rPr>
      </w:pPr>
      <w:r w:rsidRPr="006621DD">
        <w:rPr>
          <w:rFonts w:ascii="Arial" w:eastAsia="Arial Unicode MS" w:hAnsi="Arial" w:cs="Arial"/>
          <w:i/>
          <w:lang w:eastAsia="es-ES"/>
        </w:rPr>
        <w:t>“…</w:t>
      </w:r>
      <w:r w:rsidR="00E17550">
        <w:rPr>
          <w:rFonts w:ascii="Arial" w:eastAsia="Arial Unicode MS" w:hAnsi="Arial" w:cs="Arial"/>
          <w:i/>
          <w:lang w:val="es-ES" w:eastAsia="es-ES"/>
        </w:rPr>
        <w:t>remodelación de locales comerciales F Sur</w:t>
      </w:r>
      <w:r w:rsidR="00664A69">
        <w:rPr>
          <w:rFonts w:ascii="Arial" w:eastAsia="Arial Unicode MS" w:hAnsi="Arial" w:cs="Arial"/>
          <w:i/>
          <w:lang w:val="es-ES" w:eastAsia="es-ES"/>
        </w:rPr>
        <w:t>, propiedad de Fundación KIM LEONG, que consiste en cambio de techo existente y fachadas. Mantenimiento de paredes divisorias, pinturas y baldosas</w:t>
      </w:r>
    </w:p>
    <w:p w:rsidR="006621DD" w:rsidRPr="006621DD" w:rsidRDefault="006621DD" w:rsidP="006621DD">
      <w:pPr>
        <w:numPr>
          <w:ilvl w:val="0"/>
          <w:numId w:val="4"/>
        </w:numPr>
        <w:spacing w:after="0" w:line="240" w:lineRule="auto"/>
        <w:jc w:val="both"/>
        <w:rPr>
          <w:rFonts w:ascii="Arial" w:eastAsia="Arial Unicode MS" w:hAnsi="Arial" w:cs="Arial"/>
          <w:i/>
          <w:lang w:eastAsia="es-ES"/>
        </w:rPr>
      </w:pPr>
      <w:r w:rsidRPr="006621DD">
        <w:rPr>
          <w:rFonts w:ascii="Arial" w:eastAsia="Arial Unicode MS" w:hAnsi="Arial" w:cs="Arial"/>
          <w:i/>
          <w:lang w:eastAsia="es-ES"/>
        </w:rPr>
        <w:t xml:space="preserve">…” </w:t>
      </w: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eastAsia="es-ES"/>
        </w:rPr>
      </w:pPr>
      <w:r w:rsidRPr="006621DD">
        <w:rPr>
          <w:rFonts w:ascii="Arial" w:eastAsia="Arial Unicode MS" w:hAnsi="Arial" w:cs="Arial"/>
          <w:lang w:val="es-ES_tradnl" w:eastAsia="es-ES"/>
        </w:rPr>
        <w:t xml:space="preserve">Sobre el particular, le </w:t>
      </w:r>
      <w:r w:rsidRPr="006621DD">
        <w:rPr>
          <w:rFonts w:ascii="Arial" w:eastAsia="Arial Unicode MS" w:hAnsi="Arial" w:cs="Arial"/>
          <w:lang w:eastAsia="es-ES"/>
        </w:rPr>
        <w:t>comunicamos lo siguiente:</w:t>
      </w: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eastAsia="es-ES"/>
        </w:rPr>
      </w:pPr>
    </w:p>
    <w:p w:rsidR="006621DD" w:rsidRDefault="006621DD" w:rsidP="006621DD">
      <w:pPr>
        <w:numPr>
          <w:ilvl w:val="0"/>
          <w:numId w:val="4"/>
        </w:numPr>
        <w:spacing w:after="0" w:line="240" w:lineRule="auto"/>
        <w:jc w:val="both"/>
        <w:rPr>
          <w:rFonts w:ascii="Arial" w:eastAsia="Arial Unicode MS" w:hAnsi="Arial" w:cs="Arial"/>
          <w:lang w:eastAsia="es-ES"/>
        </w:rPr>
      </w:pPr>
      <w:r w:rsidRPr="006621DD">
        <w:rPr>
          <w:rFonts w:ascii="Arial" w:eastAsia="Arial Unicode MS" w:hAnsi="Arial" w:cs="Arial"/>
          <w:lang w:eastAsia="es-ES"/>
        </w:rPr>
        <w:t xml:space="preserve">En atención a lo anterior y luego de revisado </w:t>
      </w:r>
      <w:r w:rsidRPr="006621DD">
        <w:rPr>
          <w:rFonts w:ascii="Arial" w:eastAsia="Arial Unicode MS" w:hAnsi="Arial" w:cs="Arial"/>
          <w:lang w:val="es-ES" w:eastAsia="es-ES"/>
        </w:rPr>
        <w:t xml:space="preserve">el Articulo 16 de la Lista Taxativa del </w:t>
      </w:r>
      <w:r w:rsidRPr="006621DD">
        <w:rPr>
          <w:rFonts w:ascii="Arial" w:eastAsia="Arial Unicode MS" w:hAnsi="Arial" w:cs="Arial"/>
          <w:lang w:eastAsia="es-ES"/>
        </w:rPr>
        <w:t>Decreto Ejecutivo No. 123 de 14 de agosto de 2009</w:t>
      </w:r>
      <w:r w:rsidRPr="006621DD">
        <w:rPr>
          <w:rFonts w:ascii="Arial" w:eastAsia="Arial Unicode MS" w:hAnsi="Arial" w:cs="Arial"/>
          <w:lang w:val="es-ES" w:eastAsia="es-ES"/>
        </w:rPr>
        <w:t xml:space="preserve"> en el sector de Industria de la Construcción</w:t>
      </w:r>
      <w:r w:rsidRPr="006621DD">
        <w:rPr>
          <w:rFonts w:ascii="Arial" w:eastAsia="Arial Unicode MS" w:hAnsi="Arial" w:cs="Arial"/>
          <w:lang w:eastAsia="es-ES"/>
        </w:rPr>
        <w:t xml:space="preserve">; se le comunica que </w:t>
      </w:r>
      <w:r w:rsidR="00526693">
        <w:rPr>
          <w:rFonts w:ascii="Arial" w:eastAsia="Arial Unicode MS" w:hAnsi="Arial" w:cs="Arial"/>
          <w:b/>
          <w:u w:val="single"/>
          <w:lang w:eastAsia="es-ES"/>
        </w:rPr>
        <w:t>NO</w:t>
      </w:r>
      <w:r w:rsidRPr="006621DD">
        <w:rPr>
          <w:rFonts w:ascii="Arial" w:eastAsia="Arial Unicode MS" w:hAnsi="Arial" w:cs="Arial"/>
          <w:b/>
          <w:u w:val="single"/>
          <w:lang w:eastAsia="es-ES"/>
        </w:rPr>
        <w:t xml:space="preserve"> REQUIERE</w:t>
      </w:r>
      <w:r w:rsidRPr="006621DD">
        <w:rPr>
          <w:rFonts w:ascii="Arial" w:eastAsia="Arial Unicode MS" w:hAnsi="Arial" w:cs="Arial"/>
          <w:lang w:eastAsia="es-ES"/>
        </w:rPr>
        <w:t xml:space="preserve"> de la presentación de un Estudio de Impacto Ambiental (</w:t>
      </w:r>
      <w:proofErr w:type="spellStart"/>
      <w:r w:rsidRPr="006621DD">
        <w:rPr>
          <w:rFonts w:ascii="Arial" w:eastAsia="Arial Unicode MS" w:hAnsi="Arial" w:cs="Arial"/>
          <w:lang w:eastAsia="es-ES"/>
        </w:rPr>
        <w:t>EsIA</w:t>
      </w:r>
      <w:proofErr w:type="spellEnd"/>
      <w:r w:rsidRPr="006621DD">
        <w:rPr>
          <w:rFonts w:ascii="Arial" w:eastAsia="Arial Unicode MS" w:hAnsi="Arial" w:cs="Arial"/>
          <w:lang w:eastAsia="es-ES"/>
        </w:rPr>
        <w:t xml:space="preserve">). </w:t>
      </w:r>
    </w:p>
    <w:p w:rsidR="00526693" w:rsidRDefault="00526693" w:rsidP="00526693">
      <w:pPr>
        <w:spacing w:after="0" w:line="240" w:lineRule="auto"/>
        <w:ind w:left="720"/>
        <w:jc w:val="both"/>
        <w:rPr>
          <w:rFonts w:ascii="Arial" w:eastAsia="Arial Unicode MS" w:hAnsi="Arial" w:cs="Arial"/>
          <w:lang w:eastAsia="es-ES"/>
        </w:rPr>
      </w:pPr>
    </w:p>
    <w:p w:rsidR="00526693" w:rsidRDefault="00526693" w:rsidP="00526693">
      <w:pPr>
        <w:spacing w:after="0" w:line="240" w:lineRule="auto"/>
        <w:ind w:left="720"/>
        <w:jc w:val="both"/>
        <w:rPr>
          <w:rFonts w:ascii="Arial" w:eastAsia="Arial Unicode MS" w:hAnsi="Arial" w:cs="Arial"/>
          <w:lang w:eastAsia="es-ES"/>
        </w:rPr>
      </w:pPr>
      <w:bookmarkStart w:id="0" w:name="_GoBack"/>
      <w:bookmarkEnd w:id="0"/>
    </w:p>
    <w:p w:rsidR="00526693" w:rsidRPr="006621DD" w:rsidRDefault="00526693" w:rsidP="00526693">
      <w:pPr>
        <w:spacing w:after="0" w:line="240" w:lineRule="auto"/>
        <w:jc w:val="both"/>
        <w:rPr>
          <w:rFonts w:ascii="Arial" w:eastAsia="Arial Unicode MS" w:hAnsi="Arial" w:cs="Arial"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val="es-ES_tradnl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val="es-ES_tradnl" w:eastAsia="es-ES"/>
        </w:rPr>
      </w:pPr>
      <w:r w:rsidRPr="006621DD">
        <w:rPr>
          <w:rFonts w:ascii="Arial" w:eastAsia="Arial Unicode MS" w:hAnsi="Arial" w:cs="Arial"/>
          <w:lang w:val="es-ES_tradnl" w:eastAsia="es-ES"/>
        </w:rPr>
        <w:t>Sin otro particular,</w:t>
      </w:r>
    </w:p>
    <w:p w:rsidR="006621DD" w:rsidRPr="006621DD" w:rsidRDefault="006621DD" w:rsidP="006621DD">
      <w:pPr>
        <w:spacing w:after="0"/>
        <w:jc w:val="both"/>
        <w:rPr>
          <w:rFonts w:ascii="Arial" w:eastAsia="Arial Unicode MS" w:hAnsi="Arial" w:cs="Arial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  <w:r w:rsidRPr="006621DD">
        <w:rPr>
          <w:rFonts w:ascii="Arial" w:eastAsia="Arial Unicode MS" w:hAnsi="Arial" w:cs="Arial"/>
          <w:lang w:val="es-ES" w:eastAsia="es-ES"/>
        </w:rPr>
        <w:t>Atentamente,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b/>
          <w:bCs/>
          <w:lang w:val="es-ES" w:eastAsia="es-ES"/>
        </w:rPr>
      </w:pP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b/>
          <w:bCs/>
          <w:lang w:val="es-ES" w:eastAsia="es-ES"/>
        </w:rPr>
      </w:pP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b/>
          <w:bCs/>
          <w:lang w:val="es-ES" w:eastAsia="es-ES"/>
        </w:rPr>
      </w:pPr>
      <w:r w:rsidRPr="006621DD">
        <w:rPr>
          <w:rFonts w:ascii="Arial" w:eastAsia="Arial Unicode MS" w:hAnsi="Arial" w:cs="Arial"/>
          <w:b/>
          <w:bCs/>
          <w:lang w:val="es-ES" w:eastAsia="es-ES"/>
        </w:rPr>
        <w:t>Licda. Yilka Aguirre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lang w:val="es-ES" w:eastAsia="es-ES"/>
        </w:rPr>
      </w:pPr>
      <w:r w:rsidRPr="006621DD">
        <w:rPr>
          <w:rFonts w:ascii="Arial" w:eastAsia="Arial Unicode MS" w:hAnsi="Arial" w:cs="Arial"/>
          <w:lang w:val="es-ES" w:eastAsia="es-ES"/>
        </w:rPr>
        <w:t xml:space="preserve">Directora Regional 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lang w:val="es-MX" w:eastAsia="es-ES"/>
        </w:rPr>
      </w:pPr>
      <w:proofErr w:type="spellStart"/>
      <w:r w:rsidRPr="006621DD">
        <w:rPr>
          <w:rFonts w:ascii="Arial" w:eastAsia="Arial Unicode MS" w:hAnsi="Arial" w:cs="Arial"/>
          <w:lang w:val="es-MX" w:eastAsia="es-ES"/>
        </w:rPr>
        <w:t>Miambiente</w:t>
      </w:r>
      <w:proofErr w:type="spellEnd"/>
      <w:r w:rsidRPr="006621DD">
        <w:rPr>
          <w:rFonts w:ascii="Arial" w:eastAsia="Arial Unicode MS" w:hAnsi="Arial" w:cs="Arial"/>
          <w:lang w:val="es-MX" w:eastAsia="es-ES"/>
        </w:rPr>
        <w:t>-CHIRIQUÍ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lang w:val="es-MX" w:eastAsia="es-ES"/>
        </w:rPr>
      </w:pP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lang w:eastAsia="es-ES"/>
        </w:rPr>
      </w:pPr>
      <w:r w:rsidRPr="006621DD">
        <w:rPr>
          <w:rFonts w:ascii="Arial" w:eastAsia="Arial Unicode MS" w:hAnsi="Arial" w:cs="Arial"/>
          <w:lang w:eastAsia="es-ES"/>
        </w:rPr>
        <w:t>YA/</w:t>
      </w:r>
      <w:proofErr w:type="spellStart"/>
      <w:r w:rsidRPr="006621DD">
        <w:rPr>
          <w:rFonts w:ascii="Arial" w:eastAsia="Arial Unicode MS" w:hAnsi="Arial" w:cs="Arial"/>
          <w:lang w:eastAsia="es-ES"/>
        </w:rPr>
        <w:t>nr</w:t>
      </w:r>
      <w:proofErr w:type="spellEnd"/>
      <w:r w:rsidRPr="006621DD">
        <w:rPr>
          <w:rFonts w:ascii="Arial" w:eastAsia="Arial Unicode MS" w:hAnsi="Arial" w:cs="Arial"/>
          <w:lang w:eastAsia="es-ES"/>
        </w:rPr>
        <w:t>/</w:t>
      </w:r>
      <w:proofErr w:type="spellStart"/>
      <w:r w:rsidRPr="006621DD">
        <w:rPr>
          <w:rFonts w:ascii="Arial" w:eastAsia="Arial Unicode MS" w:hAnsi="Arial" w:cs="Arial"/>
          <w:lang w:eastAsia="es-ES"/>
        </w:rPr>
        <w:t>ib</w:t>
      </w:r>
      <w:proofErr w:type="spellEnd"/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Arial" w:eastAsia="Arial Unicode MS" w:hAnsi="Arial" w:cs="Arial"/>
          <w:lang w:eastAsia="es-ES"/>
        </w:rPr>
      </w:pPr>
      <w:r w:rsidRPr="006621DD">
        <w:rPr>
          <w:rFonts w:ascii="Arial" w:eastAsia="Arial Unicode MS" w:hAnsi="Arial" w:cs="Arial"/>
          <w:lang w:eastAsia="es-ES"/>
        </w:rPr>
        <w:t>c.c. Archivo /</w:t>
      </w:r>
      <w:r w:rsidRPr="006621DD">
        <w:rPr>
          <w:rFonts w:ascii="Arial" w:eastAsia="Arial Unicode MS" w:hAnsi="Arial" w:cs="Arial"/>
          <w:lang w:val="es-MX" w:eastAsia="es-ES"/>
        </w:rPr>
        <w:t>Expediente</w:t>
      </w:r>
    </w:p>
    <w:p w:rsidR="006621DD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2695575" cy="1438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1DD" w:rsidRPr="00D20D32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830611" w:rsidRPr="00D20D32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830611" w:rsidRPr="00830611" w:rsidRDefault="00830611" w:rsidP="00830611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D20D32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Atentamente,</w:t>
      </w:r>
    </w:p>
    <w:p w:rsidR="00830611" w:rsidRPr="00D20D32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830611" w:rsidRPr="00D20D32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  <w:r w:rsidRPr="00D20D32"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  <w:t>ING. JEOVANY MORA</w:t>
      </w:r>
    </w:p>
    <w:p w:rsidR="00830611" w:rsidRPr="00D20D32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sz w:val="24"/>
          <w:szCs w:val="24"/>
          <w:lang w:val="es-ES" w:eastAsia="es-ES"/>
        </w:rPr>
        <w:t>Director</w:t>
      </w:r>
      <w:r w:rsidRPr="00D20D32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Regional</w:t>
      </w:r>
      <w:r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Encargado</w:t>
      </w:r>
      <w:r w:rsidRPr="00D20D32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</w:p>
    <w:p w:rsidR="00830611" w:rsidRPr="00830611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Batang" w:hAnsi="Times New Roman" w:cs="Times New Roman"/>
          <w:sz w:val="24"/>
          <w:szCs w:val="24"/>
          <w:lang w:val="es-ES" w:eastAsia="es-ES"/>
        </w:rPr>
        <w:t>MIAMBIENTE-CHIRIQUÍ</w:t>
      </w:r>
    </w:p>
    <w:p w:rsidR="00830611" w:rsidRDefault="00830611" w:rsidP="00830611">
      <w:pPr>
        <w:keepNext/>
        <w:spacing w:after="0" w:line="24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18"/>
          <w:szCs w:val="18"/>
          <w:lang w:val="es-ES" w:eastAsia="es-ES"/>
        </w:rPr>
      </w:pPr>
    </w:p>
    <w:p w:rsidR="00830611" w:rsidRPr="00D20D32" w:rsidRDefault="00830611" w:rsidP="00830611">
      <w:pPr>
        <w:keepNext/>
        <w:spacing w:after="0" w:line="24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18"/>
          <w:szCs w:val="18"/>
          <w:lang w:val="es-ES" w:eastAsia="es-ES"/>
        </w:rPr>
      </w:pPr>
      <w:r w:rsidRPr="00D20D32">
        <w:rPr>
          <w:rFonts w:ascii="Times New Roman" w:eastAsia="Batang" w:hAnsi="Times New Roman" w:cs="Times New Roman"/>
          <w:bCs/>
          <w:sz w:val="18"/>
          <w:szCs w:val="18"/>
          <w:lang w:val="es-ES" w:eastAsia="es-ES"/>
        </w:rPr>
        <w:t>JM/NR/</w:t>
      </w:r>
      <w:proofErr w:type="spellStart"/>
      <w:r w:rsidR="00642FA3">
        <w:rPr>
          <w:rFonts w:ascii="Times New Roman" w:eastAsia="Batang" w:hAnsi="Times New Roman" w:cs="Times New Roman"/>
          <w:bCs/>
          <w:sz w:val="18"/>
          <w:szCs w:val="18"/>
          <w:lang w:val="es-ES" w:eastAsia="es-ES"/>
        </w:rPr>
        <w:t>ib</w:t>
      </w:r>
      <w:proofErr w:type="spellEnd"/>
    </w:p>
    <w:p w:rsidR="00344946" w:rsidRDefault="00830611" w:rsidP="00830611">
      <w:pPr>
        <w:spacing w:after="0" w:line="240" w:lineRule="auto"/>
        <w:ind w:left="180"/>
        <w:jc w:val="both"/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  <w:proofErr w:type="gramStart"/>
      <w:r w:rsidRPr="00D20D32">
        <w:rPr>
          <w:rFonts w:ascii="Times New Roman" w:eastAsia="Batang" w:hAnsi="Times New Roman" w:cs="Times New Roman"/>
          <w:sz w:val="18"/>
          <w:szCs w:val="18"/>
          <w:lang w:val="es-ES" w:eastAsia="es-ES"/>
        </w:rPr>
        <w:t>c.c</w:t>
      </w:r>
      <w:proofErr w:type="gramEnd"/>
      <w:r w:rsidRPr="00D20D32">
        <w:rPr>
          <w:rFonts w:ascii="Times New Roman" w:eastAsia="Batang" w:hAnsi="Times New Roman" w:cs="Times New Roman"/>
          <w:sz w:val="18"/>
          <w:szCs w:val="18"/>
          <w:lang w:val="es-ES" w:eastAsia="es-ES"/>
        </w:rPr>
        <w:t xml:space="preserve">. </w:t>
      </w:r>
      <w:r w:rsidRPr="00D20D32">
        <w:rPr>
          <w:rFonts w:ascii="Times New Roman" w:eastAsia="Batang" w:hAnsi="Times New Roman" w:cs="Times New Roman"/>
          <w:sz w:val="18"/>
          <w:szCs w:val="18"/>
          <w:lang w:val="es-ES" w:eastAsia="es-ES"/>
        </w:rPr>
        <w:tab/>
        <w:t>Archivos / Expediente</w:t>
      </w:r>
    </w:p>
    <w:p w:rsidR="00E17550" w:rsidRDefault="00E17550" w:rsidP="00830611">
      <w:pPr>
        <w:spacing w:after="0" w:line="240" w:lineRule="auto"/>
        <w:ind w:left="180"/>
        <w:jc w:val="both"/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</w:p>
    <w:p w:rsidR="00E17550" w:rsidRDefault="00E17550" w:rsidP="00830611">
      <w:pPr>
        <w:spacing w:after="0" w:line="240" w:lineRule="auto"/>
        <w:ind w:left="180"/>
        <w:jc w:val="both"/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6905625" cy="310994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643" cy="311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50" w:rsidRPr="00E17550" w:rsidRDefault="00E17550" w:rsidP="00E17550">
      <w:pPr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</w:p>
    <w:p w:rsidR="00E17550" w:rsidRDefault="00E17550" w:rsidP="00E17550">
      <w:pPr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</w:p>
    <w:p w:rsidR="00E17550" w:rsidRPr="00E17550" w:rsidRDefault="00E17550" w:rsidP="00E17550">
      <w:pPr>
        <w:tabs>
          <w:tab w:val="left" w:pos="2040"/>
        </w:tabs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Batang" w:hAnsi="Times New Roman" w:cs="Times New Roman"/>
          <w:sz w:val="18"/>
          <w:szCs w:val="18"/>
          <w:lang w:val="es-ES" w:eastAsia="es-ES"/>
        </w:rPr>
        <w:tab/>
      </w:r>
      <w:r>
        <w:rPr>
          <w:rFonts w:ascii="Times New Roman" w:eastAsia="Batang" w:hAnsi="Times New Roman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6151880" cy="582056"/>
            <wp:effectExtent l="0" t="0" r="127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5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550" w:rsidRPr="00E17550" w:rsidSect="00E175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47" w:rsidRDefault="004C3947" w:rsidP="00830611">
      <w:pPr>
        <w:spacing w:after="0" w:line="240" w:lineRule="auto"/>
      </w:pPr>
      <w:r>
        <w:separator/>
      </w:r>
    </w:p>
  </w:endnote>
  <w:endnote w:type="continuationSeparator" w:id="0">
    <w:p w:rsidR="004C3947" w:rsidRDefault="004C3947" w:rsidP="0083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E" w:rsidRDefault="005022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782DB79" wp14:editId="622A8254">
          <wp:simplePos x="0" y="0"/>
          <wp:positionH relativeFrom="margin">
            <wp:posOffset>-1156335</wp:posOffset>
          </wp:positionH>
          <wp:positionV relativeFrom="margin">
            <wp:posOffset>11511280</wp:posOffset>
          </wp:positionV>
          <wp:extent cx="7848600" cy="3886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26"/>
                  <a:stretch/>
                </pic:blipFill>
                <pic:spPr bwMode="auto">
                  <a:xfrm>
                    <a:off x="0" y="0"/>
                    <a:ext cx="784860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6B466" wp14:editId="2ED36567">
              <wp:simplePos x="0" y="0"/>
              <wp:positionH relativeFrom="column">
                <wp:posOffset>4320540</wp:posOffset>
              </wp:positionH>
              <wp:positionV relativeFrom="paragraph">
                <wp:posOffset>-313055</wp:posOffset>
              </wp:positionV>
              <wp:extent cx="2374265" cy="533400"/>
              <wp:effectExtent l="0" t="0" r="317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830611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0.2pt;margin-top:-24.65pt;width:186.95pt;height:4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" stroked="f">
              <v:textbox>
                <w:txbxContent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830611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E" w:rsidRDefault="005022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47" w:rsidRDefault="004C3947" w:rsidP="00830611">
      <w:pPr>
        <w:spacing w:after="0" w:line="240" w:lineRule="auto"/>
      </w:pPr>
      <w:r>
        <w:separator/>
      </w:r>
    </w:p>
  </w:footnote>
  <w:footnote w:type="continuationSeparator" w:id="0">
    <w:p w:rsidR="004C3947" w:rsidRDefault="004C3947" w:rsidP="0083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E" w:rsidRDefault="005022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706385D8" wp14:editId="3512A64E">
          <wp:simplePos x="0" y="0"/>
          <wp:positionH relativeFrom="margin">
            <wp:posOffset>-919480</wp:posOffset>
          </wp:positionH>
          <wp:positionV relativeFrom="margin">
            <wp:posOffset>-741680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0E" w:rsidRDefault="005022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8F7"/>
    <w:multiLevelType w:val="hybridMultilevel"/>
    <w:tmpl w:val="5840F2D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FE2"/>
    <w:multiLevelType w:val="hybridMultilevel"/>
    <w:tmpl w:val="E06C13FE"/>
    <w:lvl w:ilvl="0" w:tplc="39A4A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464CE"/>
    <w:multiLevelType w:val="hybridMultilevel"/>
    <w:tmpl w:val="89E6ABA8"/>
    <w:lvl w:ilvl="0" w:tplc="180A0017">
      <w:start w:val="1"/>
      <w:numFmt w:val="lowerLetter"/>
      <w:lvlText w:val="%1)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11"/>
    <w:rsid w:val="00003878"/>
    <w:rsid w:val="000639A2"/>
    <w:rsid w:val="00087849"/>
    <w:rsid w:val="00347A83"/>
    <w:rsid w:val="00396C33"/>
    <w:rsid w:val="003A0040"/>
    <w:rsid w:val="004C3947"/>
    <w:rsid w:val="0050220E"/>
    <w:rsid w:val="00526693"/>
    <w:rsid w:val="0053391D"/>
    <w:rsid w:val="00573CF2"/>
    <w:rsid w:val="00633882"/>
    <w:rsid w:val="00642FA3"/>
    <w:rsid w:val="00656681"/>
    <w:rsid w:val="006621DD"/>
    <w:rsid w:val="00664A69"/>
    <w:rsid w:val="00830611"/>
    <w:rsid w:val="00AC0BD3"/>
    <w:rsid w:val="00AF3858"/>
    <w:rsid w:val="00B82432"/>
    <w:rsid w:val="00C40D09"/>
    <w:rsid w:val="00E17550"/>
    <w:rsid w:val="00E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</vt:lpstr>
      <vt:lpstr>    JM/NR/ib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Iovana Barraza</cp:lastModifiedBy>
  <cp:revision>2</cp:revision>
  <cp:lastPrinted>2019-08-26T19:55:00Z</cp:lastPrinted>
  <dcterms:created xsi:type="dcterms:W3CDTF">2019-10-02T20:05:00Z</dcterms:created>
  <dcterms:modified xsi:type="dcterms:W3CDTF">2019-10-02T20:05:00Z</dcterms:modified>
</cp:coreProperties>
</file>