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 w:rsidRPr="00B9158D">
        <w:rPr>
          <w:rFonts w:ascii="Times New Roman" w:eastAsia="Times New Roman" w:hAnsi="Times New Roman"/>
          <w:bCs/>
          <w:sz w:val="24"/>
          <w:szCs w:val="24"/>
          <w:u w:val="single"/>
          <w:lang w:val="es-PA" w:eastAsia="es-ES"/>
        </w:rPr>
        <w:t>_</w:t>
      </w:r>
      <w:r w:rsidR="00370FDE" w:rsidRPr="00B9158D">
        <w:rPr>
          <w:rFonts w:ascii="Times New Roman" w:eastAsia="Times New Roman" w:hAnsi="Times New Roman"/>
          <w:bCs/>
          <w:sz w:val="24"/>
          <w:szCs w:val="24"/>
          <w:u w:val="single"/>
          <w:lang w:val="es-PA" w:eastAsia="es-ES"/>
        </w:rPr>
        <w:t>113</w:t>
      </w:r>
      <w:r w:rsidR="00DE3F87" w:rsidRPr="00B9158D">
        <w:rPr>
          <w:rFonts w:ascii="Times New Roman" w:eastAsia="Times New Roman" w:hAnsi="Times New Roman"/>
          <w:bCs/>
          <w:sz w:val="24"/>
          <w:szCs w:val="24"/>
          <w:u w:val="single"/>
          <w:lang w:val="es-PA" w:eastAsia="es-ES"/>
        </w:rPr>
        <w:t>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</w:t>
      </w:r>
      <w:r w:rsidR="00B9158D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Dirección Regional de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0FDE" w:rsidRPr="00370FDE">
        <w:rPr>
          <w:rFonts w:ascii="Times New Roman" w:eastAsia="Times New Roman" w:hAnsi="Times New Roman"/>
          <w:b/>
          <w:bCs/>
          <w:lang w:val="es-PA" w:eastAsia="es-PA"/>
        </w:rPr>
        <w:t>SAI PAN CHAN</w:t>
      </w:r>
      <w:r w:rsidR="00370FDE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0FDE" w:rsidRPr="00370FDE">
        <w:rPr>
          <w:rFonts w:ascii="Times New Roman" w:hAnsi="Times New Roman"/>
          <w:b/>
          <w:sz w:val="24"/>
          <w:szCs w:val="24"/>
          <w:lang w:val="es-MX"/>
        </w:rPr>
        <w:t>PARK VILLAGE PLAZA ETAPA B.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011CF3" w:rsidRDefault="00C457E7" w:rsidP="00292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370FDE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25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septiembre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70FDE" w:rsidRPr="00370FDE">
        <w:rPr>
          <w:rFonts w:ascii="Times New Roman" w:hAnsi="Times New Roman"/>
          <w:b/>
          <w:bCs/>
          <w:sz w:val="24"/>
          <w:szCs w:val="24"/>
          <w:lang w:val="es-PA"/>
        </w:rPr>
        <w:t>SAI PAN CHAN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70FDE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8-53602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1D4981" w:rsidRPr="001D4981">
        <w:rPr>
          <w:rFonts w:ascii="Times New Roman" w:hAnsi="Times New Roman"/>
          <w:b/>
          <w:sz w:val="24"/>
          <w:szCs w:val="24"/>
          <w:lang w:val="es-MX"/>
        </w:rPr>
        <w:t>PARK VILLAGE PLAZA ETAPA B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>a desarrollarse en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4549DF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comunidad Ciudad del Futuro,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corregimiento de Juan Demóstenes Arosemena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1D4981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Arraiján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 w:rsidRPr="00011CF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te de Panamá Oeste, con fecha </w:t>
      </w:r>
      <w:r w:rsidR="00B9158D">
        <w:rPr>
          <w:rFonts w:ascii="Times New Roman" w:eastAsia="Times New Roman" w:hAnsi="Times New Roman"/>
          <w:sz w:val="24"/>
          <w:szCs w:val="24"/>
          <w:lang w:val="es-PA" w:eastAsia="es-ES"/>
        </w:rPr>
        <w:t>3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</w:t>
      </w:r>
      <w:r w:rsidR="00B9158D">
        <w:rPr>
          <w:rFonts w:ascii="Times New Roman" w:eastAsia="Times New Roman" w:hAnsi="Times New Roman"/>
          <w:sz w:val="24"/>
          <w:szCs w:val="24"/>
          <w:lang w:val="es-PA" w:eastAsia="es-ES"/>
        </w:rPr>
        <w:t>octubre</w:t>
      </w:r>
      <w:bookmarkStart w:id="0" w:name="_GoBack"/>
      <w:bookmarkEnd w:id="0"/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3A7918" w:rsidRP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PARK VILLAGE PLAZA ETAPA B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3A7918" w:rsidRP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PARK VILLAGE PLAZA ETAPA B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3A7918" w:rsidRP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SAI PAN CHAN</w:t>
      </w:r>
      <w:r w:rsidR="003A7918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Pr="001C78DD" w:rsidRDefault="00742F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C34263" w:rsidRDefault="00C3426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3240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LIC. MARISOL AYOLA A.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A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32407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9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EC" w:rsidRDefault="00C772EC">
      <w:pPr>
        <w:spacing w:after="0" w:line="240" w:lineRule="auto"/>
      </w:pPr>
      <w:r>
        <w:separator/>
      </w:r>
    </w:p>
  </w:endnote>
  <w:endnote w:type="continuationSeparator" w:id="0">
    <w:p w:rsidR="00C772EC" w:rsidRDefault="00C7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B9158D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EC" w:rsidRDefault="00C772EC">
      <w:pPr>
        <w:spacing w:after="0" w:line="240" w:lineRule="auto"/>
      </w:pPr>
      <w:r>
        <w:separator/>
      </w:r>
    </w:p>
  </w:footnote>
  <w:footnote w:type="continuationSeparator" w:id="0">
    <w:p w:rsidR="00C772EC" w:rsidRDefault="00C77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5546"/>
    <w:rsid w:val="000A65D3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E5044"/>
    <w:rsid w:val="001E6670"/>
    <w:rsid w:val="0021186C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70FDE"/>
    <w:rsid w:val="00396513"/>
    <w:rsid w:val="003A7918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F797D"/>
    <w:rsid w:val="00B00073"/>
    <w:rsid w:val="00B063FC"/>
    <w:rsid w:val="00B11E32"/>
    <w:rsid w:val="00B30731"/>
    <w:rsid w:val="00B66F32"/>
    <w:rsid w:val="00B9158D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772EC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3814"/>
    <w:rsid w:val="00DE18EC"/>
    <w:rsid w:val="00DE3F87"/>
    <w:rsid w:val="00E235A2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62243-DEA9-4B5B-8C98-B19D37A4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2</cp:revision>
  <cp:lastPrinted>2018-12-18T17:39:00Z</cp:lastPrinted>
  <dcterms:created xsi:type="dcterms:W3CDTF">2019-10-04T19:49:00Z</dcterms:created>
  <dcterms:modified xsi:type="dcterms:W3CDTF">2019-10-04T19:49:00Z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