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61" w:rsidRDefault="00673B61">
      <w:pPr>
        <w:spacing w:line="240" w:lineRule="exact"/>
        <w:jc w:val="center"/>
        <w:rPr>
          <w:b/>
          <w:sz w:val="22"/>
          <w:lang w:val="es-PA"/>
        </w:rPr>
      </w:pP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MINISTERIO DE AMBIENTE</w:t>
      </w:r>
    </w:p>
    <w:p w:rsidR="00673B61" w:rsidRPr="003C53AF" w:rsidRDefault="00455DC0">
      <w:pPr>
        <w:spacing w:line="240" w:lineRule="exact"/>
        <w:jc w:val="center"/>
        <w:rPr>
          <w:rFonts w:ascii="Arial" w:hAnsi="Arial" w:cs="Arial"/>
          <w:b/>
          <w:szCs w:val="24"/>
          <w:lang w:val="es-PA"/>
        </w:rPr>
      </w:pPr>
      <w:r w:rsidRPr="003C53AF">
        <w:rPr>
          <w:rFonts w:ascii="Arial" w:hAnsi="Arial" w:cs="Arial"/>
          <w:b/>
          <w:szCs w:val="24"/>
          <w:lang w:val="es-PA"/>
        </w:rPr>
        <w:t>DIRECCIÓN REGIONAL DE VERAGUAS</w:t>
      </w: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INFORME TÉCNICO DE EVALUACIÓN DEL ESTUDIO DE</w:t>
      </w:r>
      <w:r w:rsidR="00455DC0" w:rsidRPr="003C53AF">
        <w:rPr>
          <w:rFonts w:ascii="Arial" w:hAnsi="Arial" w:cs="Arial"/>
          <w:b/>
          <w:szCs w:val="24"/>
          <w:lang w:val="es-PA"/>
        </w:rPr>
        <w:t xml:space="preserve"> IMPACTO AMBIENTAL DENOMINADO “</w:t>
      </w:r>
      <w:r w:rsidR="00FF1583" w:rsidRPr="00FF1583">
        <w:rPr>
          <w:rFonts w:ascii="Arial" w:hAnsi="Arial" w:cs="Arial"/>
          <w:b/>
          <w:szCs w:val="24"/>
          <w:lang w:val="es-PA"/>
        </w:rPr>
        <w:t>EL EDUCADOR</w:t>
      </w:r>
      <w:r w:rsidR="00455DC0" w:rsidRPr="003C53AF">
        <w:rPr>
          <w:rFonts w:ascii="Arial" w:hAnsi="Arial" w:cs="Arial"/>
          <w:b/>
          <w:szCs w:val="24"/>
          <w:lang w:val="es-PA"/>
        </w:rPr>
        <w:t>”</w:t>
      </w:r>
    </w:p>
    <w:p w:rsidR="00673B61" w:rsidRPr="003C53AF" w:rsidRDefault="00ED7A3F">
      <w:pPr>
        <w:tabs>
          <w:tab w:val="left" w:pos="3375"/>
        </w:tabs>
        <w:spacing w:line="240" w:lineRule="exact"/>
        <w:rPr>
          <w:rFonts w:ascii="Arial" w:hAnsi="Arial" w:cs="Arial"/>
          <w:b/>
          <w:szCs w:val="24"/>
          <w:lang w:val="es-PA"/>
        </w:rPr>
      </w:pPr>
      <w:r w:rsidRPr="003C53AF">
        <w:rPr>
          <w:rFonts w:ascii="Arial" w:hAnsi="Arial" w:cs="Arial"/>
          <w:b/>
          <w:szCs w:val="24"/>
          <w:lang w:val="es-PA"/>
        </w:rPr>
        <w:tab/>
      </w:r>
    </w:p>
    <w:p w:rsidR="00673B61" w:rsidRPr="003C53AF" w:rsidRDefault="00673B61">
      <w:pPr>
        <w:spacing w:line="240" w:lineRule="exact"/>
        <w:outlineLvl w:val="1"/>
        <w:rPr>
          <w:rFonts w:ascii="Arial" w:hAnsi="Arial" w:cs="Arial"/>
          <w:b/>
          <w:szCs w:val="24"/>
          <w:lang w:val="es-PA"/>
        </w:rPr>
      </w:pPr>
    </w:p>
    <w:p w:rsidR="00673B61" w:rsidRPr="003C53AF" w:rsidRDefault="00ED7A3F">
      <w:pPr>
        <w:numPr>
          <w:ilvl w:val="0"/>
          <w:numId w:val="2"/>
        </w:numPr>
        <w:spacing w:line="240" w:lineRule="exact"/>
        <w:ind w:hanging="1140"/>
        <w:jc w:val="both"/>
        <w:outlineLvl w:val="1"/>
        <w:rPr>
          <w:rFonts w:ascii="Arial" w:hAnsi="Arial" w:cs="Arial"/>
          <w:b/>
          <w:szCs w:val="24"/>
          <w:lang w:val="es-PA"/>
        </w:rPr>
      </w:pPr>
      <w:r w:rsidRPr="003C53AF">
        <w:rPr>
          <w:rFonts w:ascii="Arial" w:hAnsi="Arial" w:cs="Arial"/>
          <w:b/>
          <w:szCs w:val="24"/>
          <w:lang w:val="es-PA"/>
        </w:rPr>
        <w:t>DATOS GENERALES</w:t>
      </w:r>
    </w:p>
    <w:p w:rsidR="00673B61" w:rsidRPr="003C53AF" w:rsidRDefault="00673B61">
      <w:pPr>
        <w:spacing w:line="240" w:lineRule="exact"/>
        <w:jc w:val="both"/>
        <w:outlineLvl w:val="1"/>
        <w:rPr>
          <w:rFonts w:ascii="Arial" w:hAnsi="Arial" w:cs="Arial"/>
          <w:b/>
          <w:szCs w:val="24"/>
          <w:lang w:val="es-PA"/>
        </w:rPr>
      </w:pPr>
    </w:p>
    <w:p w:rsidR="00673B61" w:rsidRPr="003C53AF" w:rsidRDefault="00673B61">
      <w:pPr>
        <w:spacing w:line="240" w:lineRule="exact"/>
        <w:rPr>
          <w:rFonts w:ascii="Arial" w:hAnsi="Arial" w:cs="Arial"/>
          <w:vanish/>
          <w:szCs w:val="24"/>
          <w:lang w:val="es-PA"/>
        </w:rPr>
      </w:pPr>
    </w:p>
    <w:tbl>
      <w:tblPr>
        <w:tblW w:w="0" w:type="auto"/>
        <w:jc w:val="center"/>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119"/>
        <w:gridCol w:w="6604"/>
      </w:tblGrid>
      <w:tr w:rsidR="00F45746" w:rsidRPr="00F45746" w:rsidTr="00B46B67">
        <w:trPr>
          <w:trHeight w:val="64"/>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673B61" w:rsidRPr="00F45746" w:rsidRDefault="00ED7A3F">
            <w:pPr>
              <w:keepNext/>
              <w:tabs>
                <w:tab w:val="left" w:pos="3420"/>
                <w:tab w:val="left" w:pos="3600"/>
                <w:tab w:val="left" w:pos="3780"/>
              </w:tabs>
              <w:spacing w:before="120" w:after="120"/>
              <w:ind w:left="284"/>
              <w:outlineLvl w:val="1"/>
              <w:rPr>
                <w:rFonts w:ascii="Arial" w:hAnsi="Arial" w:cs="Arial"/>
                <w:b/>
                <w:szCs w:val="24"/>
                <w:lang w:val="es-PA"/>
              </w:rPr>
            </w:pPr>
            <w:r w:rsidRPr="00F45746">
              <w:rPr>
                <w:rFonts w:ascii="Arial" w:hAnsi="Arial" w:cs="Arial"/>
                <w:b/>
                <w:szCs w:val="24"/>
                <w:lang w:val="es-PA"/>
              </w:rPr>
              <w:t>FECHA</w:t>
            </w:r>
            <w:r w:rsidRPr="00F45746">
              <w:rPr>
                <w:rFonts w:ascii="Arial" w:hAnsi="Arial" w:cs="Arial"/>
                <w:i/>
                <w:szCs w:val="24"/>
                <w:lang w:val="es-PA"/>
              </w:rPr>
              <w:t>:</w:t>
            </w:r>
          </w:p>
        </w:tc>
        <w:tc>
          <w:tcPr>
            <w:tcW w:w="6604" w:type="dxa"/>
            <w:tcBorders>
              <w:top w:val="single" w:sz="4" w:space="0" w:color="000000"/>
              <w:left w:val="single" w:sz="4" w:space="0" w:color="000000"/>
              <w:bottom w:val="single" w:sz="4" w:space="0" w:color="000000"/>
              <w:right w:val="single" w:sz="4" w:space="0" w:color="000000"/>
            </w:tcBorders>
            <w:vAlign w:val="center"/>
          </w:tcPr>
          <w:p w:rsidR="00673B61" w:rsidRPr="00F45746" w:rsidRDefault="00FF1583" w:rsidP="00B46B67">
            <w:pPr>
              <w:keepNext/>
              <w:tabs>
                <w:tab w:val="left" w:pos="3420"/>
                <w:tab w:val="left" w:pos="3600"/>
                <w:tab w:val="left" w:pos="3780"/>
              </w:tabs>
              <w:spacing w:before="120" w:after="120"/>
              <w:jc w:val="both"/>
              <w:outlineLvl w:val="1"/>
              <w:rPr>
                <w:rFonts w:ascii="Arial" w:hAnsi="Arial" w:cs="Arial"/>
                <w:szCs w:val="24"/>
                <w:highlight w:val="yellow"/>
                <w:lang w:val="es-PA"/>
              </w:rPr>
            </w:pPr>
            <w:r w:rsidRPr="00F45746">
              <w:rPr>
                <w:rFonts w:ascii="Arial" w:hAnsi="Arial" w:cs="Arial"/>
                <w:szCs w:val="24"/>
                <w:lang w:val="es-PA"/>
              </w:rPr>
              <w:t>19</w:t>
            </w:r>
            <w:r w:rsidR="0048248A" w:rsidRPr="00F45746">
              <w:rPr>
                <w:rFonts w:ascii="Arial" w:hAnsi="Arial" w:cs="Arial"/>
                <w:szCs w:val="24"/>
                <w:lang w:val="es-PA"/>
              </w:rPr>
              <w:t xml:space="preserve"> DE SEPTIEMBRE</w:t>
            </w:r>
            <w:r w:rsidR="00455DC0" w:rsidRPr="00F45746">
              <w:rPr>
                <w:rFonts w:ascii="Arial" w:hAnsi="Arial" w:cs="Arial"/>
                <w:szCs w:val="24"/>
                <w:lang w:val="es-PA"/>
              </w:rPr>
              <w:t xml:space="preserve"> 2019</w:t>
            </w:r>
          </w:p>
        </w:tc>
      </w:tr>
      <w:tr w:rsidR="00F45746" w:rsidRPr="00F45746" w:rsidTr="00B46B67">
        <w:trPr>
          <w:trHeight w:val="512"/>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673B61" w:rsidRPr="00F45746" w:rsidRDefault="00ED7A3F">
            <w:pPr>
              <w:spacing w:before="120" w:after="120"/>
              <w:ind w:left="3884" w:hanging="3600"/>
              <w:rPr>
                <w:rFonts w:ascii="Arial" w:hAnsi="Arial" w:cs="Arial"/>
                <w:i/>
                <w:szCs w:val="24"/>
                <w:lang w:val="es-PA"/>
              </w:rPr>
            </w:pPr>
            <w:r w:rsidRPr="00F45746">
              <w:rPr>
                <w:rFonts w:ascii="Arial" w:hAnsi="Arial" w:cs="Arial"/>
                <w:b/>
                <w:szCs w:val="24"/>
                <w:lang w:val="es-PA"/>
              </w:rPr>
              <w:t>PROYECTO:</w:t>
            </w:r>
          </w:p>
        </w:tc>
        <w:tc>
          <w:tcPr>
            <w:tcW w:w="6604" w:type="dxa"/>
            <w:tcBorders>
              <w:top w:val="single" w:sz="4" w:space="0" w:color="000000"/>
              <w:left w:val="single" w:sz="4" w:space="0" w:color="000000"/>
              <w:bottom w:val="single" w:sz="4" w:space="0" w:color="000000"/>
              <w:right w:val="single" w:sz="4" w:space="0" w:color="000000"/>
            </w:tcBorders>
            <w:vAlign w:val="center"/>
          </w:tcPr>
          <w:p w:rsidR="00673B61" w:rsidRPr="00F45746" w:rsidRDefault="00FF1583" w:rsidP="00B46B67">
            <w:pPr>
              <w:spacing w:before="120" w:after="120"/>
              <w:jc w:val="both"/>
              <w:rPr>
                <w:rFonts w:ascii="Arial" w:hAnsi="Arial" w:cs="Arial"/>
                <w:szCs w:val="24"/>
                <w:lang w:val="es-PA"/>
              </w:rPr>
            </w:pPr>
            <w:r w:rsidRPr="00F45746">
              <w:rPr>
                <w:rFonts w:ascii="Arial" w:hAnsi="Arial" w:cs="Arial"/>
                <w:szCs w:val="24"/>
                <w:lang w:val="es-PA"/>
              </w:rPr>
              <w:t>EL EDUCADOR</w:t>
            </w:r>
          </w:p>
        </w:tc>
      </w:tr>
      <w:tr w:rsidR="00F45746" w:rsidRPr="00F45746" w:rsidTr="00B46B67">
        <w:trPr>
          <w:trHeight w:val="512"/>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673B61" w:rsidRPr="00F45746" w:rsidRDefault="00ED7A3F">
            <w:pPr>
              <w:spacing w:before="120" w:after="120"/>
              <w:ind w:left="3884" w:hanging="3600"/>
              <w:rPr>
                <w:rFonts w:ascii="Arial" w:hAnsi="Arial" w:cs="Arial"/>
                <w:b/>
                <w:szCs w:val="24"/>
                <w:lang w:val="es-PA"/>
              </w:rPr>
            </w:pPr>
            <w:r w:rsidRPr="00F45746">
              <w:rPr>
                <w:rFonts w:ascii="Arial" w:hAnsi="Arial" w:cs="Arial"/>
                <w:b/>
                <w:szCs w:val="24"/>
                <w:lang w:val="es-PA"/>
              </w:rPr>
              <w:t>CATEGORIA:</w:t>
            </w:r>
          </w:p>
        </w:tc>
        <w:tc>
          <w:tcPr>
            <w:tcW w:w="6604" w:type="dxa"/>
            <w:tcBorders>
              <w:top w:val="single" w:sz="4" w:space="0" w:color="000000"/>
              <w:left w:val="single" w:sz="4" w:space="0" w:color="000000"/>
              <w:bottom w:val="single" w:sz="4" w:space="0" w:color="000000"/>
              <w:right w:val="single" w:sz="4" w:space="0" w:color="000000"/>
            </w:tcBorders>
            <w:vAlign w:val="center"/>
          </w:tcPr>
          <w:p w:rsidR="00673B61" w:rsidRPr="00F45746" w:rsidRDefault="00455DC0" w:rsidP="00B46B67">
            <w:pPr>
              <w:spacing w:before="120" w:after="120"/>
              <w:jc w:val="both"/>
              <w:rPr>
                <w:rFonts w:ascii="Arial" w:hAnsi="Arial" w:cs="Arial"/>
                <w:szCs w:val="24"/>
                <w:lang w:val="es-PA"/>
              </w:rPr>
            </w:pPr>
            <w:r w:rsidRPr="00F45746">
              <w:rPr>
                <w:rFonts w:ascii="Arial" w:hAnsi="Arial" w:cs="Arial"/>
                <w:szCs w:val="24"/>
                <w:lang w:val="es-PA"/>
              </w:rPr>
              <w:t>I</w:t>
            </w:r>
          </w:p>
        </w:tc>
      </w:tr>
      <w:tr w:rsidR="00F45746" w:rsidRPr="00F45746" w:rsidTr="00B46B67">
        <w:trPr>
          <w:trHeight w:val="521"/>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673B61" w:rsidRPr="00F45746" w:rsidRDefault="00ED7A3F">
            <w:pPr>
              <w:spacing w:before="120" w:after="120"/>
              <w:ind w:left="3884" w:hanging="3600"/>
              <w:rPr>
                <w:rFonts w:ascii="Arial" w:hAnsi="Arial" w:cs="Arial"/>
                <w:b/>
                <w:szCs w:val="24"/>
                <w:lang w:val="es-PA"/>
              </w:rPr>
            </w:pPr>
            <w:r w:rsidRPr="00F45746">
              <w:rPr>
                <w:rFonts w:ascii="Arial" w:hAnsi="Arial" w:cs="Arial"/>
                <w:b/>
                <w:szCs w:val="24"/>
                <w:lang w:val="es-PA"/>
              </w:rPr>
              <w:t>PROMOTOR:</w:t>
            </w:r>
          </w:p>
        </w:tc>
        <w:tc>
          <w:tcPr>
            <w:tcW w:w="6604" w:type="dxa"/>
            <w:tcBorders>
              <w:top w:val="single" w:sz="4" w:space="0" w:color="000000"/>
              <w:left w:val="single" w:sz="4" w:space="0" w:color="000000"/>
              <w:bottom w:val="single" w:sz="4" w:space="0" w:color="000000"/>
              <w:right w:val="single" w:sz="4" w:space="0" w:color="000000"/>
            </w:tcBorders>
            <w:vAlign w:val="center"/>
          </w:tcPr>
          <w:p w:rsidR="00673B61" w:rsidRPr="00F45746" w:rsidRDefault="00B46B67" w:rsidP="00B46B67">
            <w:pPr>
              <w:spacing w:before="120" w:after="120"/>
              <w:jc w:val="both"/>
              <w:rPr>
                <w:rFonts w:ascii="Arial" w:hAnsi="Arial" w:cs="Arial"/>
                <w:szCs w:val="24"/>
                <w:lang w:val="es-PA"/>
              </w:rPr>
            </w:pPr>
            <w:r w:rsidRPr="00F45746">
              <w:rPr>
                <w:rFonts w:ascii="Arial" w:hAnsi="Arial" w:cs="Arial"/>
                <w:szCs w:val="24"/>
                <w:lang w:val="es-PA"/>
              </w:rPr>
              <w:t>AGROGANADERA DON BETO, S.A.</w:t>
            </w:r>
          </w:p>
        </w:tc>
      </w:tr>
      <w:tr w:rsidR="00F45746" w:rsidRPr="00F45746" w:rsidTr="00B46B67">
        <w:trPr>
          <w:trHeight w:val="486"/>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673B61" w:rsidRPr="00F45746" w:rsidRDefault="00ED7A3F">
            <w:pPr>
              <w:tabs>
                <w:tab w:val="left" w:pos="3600"/>
              </w:tabs>
              <w:spacing w:before="120" w:after="120"/>
              <w:ind w:left="3884" w:hanging="3600"/>
              <w:rPr>
                <w:rFonts w:ascii="Arial" w:hAnsi="Arial" w:cs="Arial"/>
                <w:b/>
                <w:szCs w:val="24"/>
                <w:lang w:val="es-PA"/>
              </w:rPr>
            </w:pPr>
            <w:r w:rsidRPr="00F45746">
              <w:rPr>
                <w:rFonts w:ascii="Arial" w:hAnsi="Arial" w:cs="Arial"/>
                <w:b/>
                <w:szCs w:val="24"/>
                <w:lang w:val="es-PA"/>
              </w:rPr>
              <w:t>CONSULTORES:</w:t>
            </w:r>
          </w:p>
        </w:tc>
        <w:tc>
          <w:tcPr>
            <w:tcW w:w="6604" w:type="dxa"/>
            <w:tcBorders>
              <w:top w:val="single" w:sz="4" w:space="0" w:color="000000"/>
              <w:left w:val="single" w:sz="4" w:space="0" w:color="000000"/>
              <w:bottom w:val="single" w:sz="4" w:space="0" w:color="000000"/>
              <w:right w:val="single" w:sz="4" w:space="0" w:color="000000"/>
            </w:tcBorders>
            <w:vAlign w:val="center"/>
          </w:tcPr>
          <w:p w:rsidR="00B46B67" w:rsidRPr="00F45746" w:rsidRDefault="00B46B67" w:rsidP="00B46B67">
            <w:pPr>
              <w:tabs>
                <w:tab w:val="left" w:pos="3600"/>
              </w:tabs>
              <w:spacing w:before="120" w:after="120"/>
              <w:jc w:val="both"/>
              <w:rPr>
                <w:rFonts w:ascii="Arial" w:hAnsi="Arial" w:cs="Arial"/>
                <w:szCs w:val="24"/>
                <w:lang w:val="es-PA"/>
              </w:rPr>
            </w:pPr>
            <w:r w:rsidRPr="00F45746">
              <w:rPr>
                <w:rFonts w:ascii="Arial" w:hAnsi="Arial" w:cs="Arial"/>
                <w:szCs w:val="24"/>
                <w:lang w:val="es-PA"/>
              </w:rPr>
              <w:t>ING. YENVIEÉ D. PUGA (IRC – 096-2009)</w:t>
            </w:r>
          </w:p>
          <w:p w:rsidR="00673B61" w:rsidRPr="00F45746" w:rsidRDefault="00B46B67" w:rsidP="00B46B67">
            <w:pPr>
              <w:tabs>
                <w:tab w:val="left" w:pos="3600"/>
              </w:tabs>
              <w:spacing w:before="120" w:after="120"/>
              <w:jc w:val="both"/>
              <w:rPr>
                <w:rFonts w:ascii="Arial" w:hAnsi="Arial" w:cs="Arial"/>
                <w:szCs w:val="24"/>
                <w:lang w:val="es-PA"/>
              </w:rPr>
            </w:pPr>
            <w:r w:rsidRPr="00F45746">
              <w:rPr>
                <w:rFonts w:ascii="Arial" w:hAnsi="Arial" w:cs="Arial"/>
                <w:szCs w:val="24"/>
                <w:lang w:val="es-PA"/>
              </w:rPr>
              <w:t>ING. FRANKLIN VEGA  (IAR-029-2000)</w:t>
            </w:r>
          </w:p>
        </w:tc>
      </w:tr>
      <w:tr w:rsidR="00F45746" w:rsidRPr="00F45746" w:rsidTr="00B46B67">
        <w:trPr>
          <w:trHeight w:val="746"/>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673B61" w:rsidRPr="00F45746" w:rsidRDefault="00ED7A3F">
            <w:pPr>
              <w:tabs>
                <w:tab w:val="left" w:pos="3600"/>
              </w:tabs>
              <w:spacing w:before="120" w:after="120"/>
              <w:ind w:left="3884" w:hanging="3600"/>
              <w:rPr>
                <w:rFonts w:ascii="Arial" w:hAnsi="Arial" w:cs="Arial"/>
                <w:b/>
                <w:szCs w:val="24"/>
                <w:lang w:val="es-PA"/>
              </w:rPr>
            </w:pPr>
            <w:r w:rsidRPr="00F45746">
              <w:rPr>
                <w:rFonts w:ascii="Arial" w:hAnsi="Arial" w:cs="Arial"/>
                <w:b/>
                <w:szCs w:val="24"/>
                <w:lang w:val="es-PA"/>
              </w:rPr>
              <w:t>LOCALIZACIÓN:</w:t>
            </w:r>
          </w:p>
          <w:p w:rsidR="00673B61" w:rsidRPr="00F45746" w:rsidRDefault="00673B61">
            <w:pPr>
              <w:tabs>
                <w:tab w:val="left" w:pos="3600"/>
              </w:tabs>
              <w:spacing w:before="120" w:after="120"/>
              <w:rPr>
                <w:rFonts w:ascii="Arial" w:hAnsi="Arial" w:cs="Arial"/>
                <w:b/>
                <w:szCs w:val="24"/>
                <w:lang w:val="es-PA"/>
              </w:rPr>
            </w:pPr>
          </w:p>
        </w:tc>
        <w:tc>
          <w:tcPr>
            <w:tcW w:w="6604" w:type="dxa"/>
            <w:tcBorders>
              <w:top w:val="single" w:sz="4" w:space="0" w:color="000000"/>
              <w:left w:val="single" w:sz="4" w:space="0" w:color="000000"/>
              <w:bottom w:val="single" w:sz="4" w:space="0" w:color="000000"/>
              <w:right w:val="single" w:sz="4" w:space="0" w:color="000000"/>
            </w:tcBorders>
            <w:vAlign w:val="center"/>
          </w:tcPr>
          <w:p w:rsidR="00673B61" w:rsidRPr="00F45746" w:rsidRDefault="00B46B67" w:rsidP="00B46B67">
            <w:pPr>
              <w:tabs>
                <w:tab w:val="left" w:pos="3600"/>
              </w:tabs>
              <w:spacing w:before="120" w:after="120"/>
              <w:jc w:val="both"/>
              <w:rPr>
                <w:rFonts w:ascii="Arial" w:hAnsi="Arial" w:cs="Arial"/>
                <w:szCs w:val="24"/>
                <w:lang w:val="es-PA"/>
              </w:rPr>
            </w:pPr>
            <w:r w:rsidRPr="00F45746">
              <w:rPr>
                <w:rFonts w:ascii="Arial" w:hAnsi="Arial" w:cs="Arial"/>
                <w:szCs w:val="24"/>
                <w:lang w:val="es-PA"/>
              </w:rPr>
              <w:t>CORREGIMIENTO DE SANTIAGO CABECERA, DISTRITO DE SANTIAGO, PROVINCIA DE VERAGUAS.</w:t>
            </w:r>
          </w:p>
        </w:tc>
      </w:tr>
    </w:tbl>
    <w:p w:rsidR="00673B61" w:rsidRPr="00F45746" w:rsidRDefault="00673B61">
      <w:pPr>
        <w:spacing w:line="240" w:lineRule="exact"/>
        <w:jc w:val="both"/>
        <w:outlineLvl w:val="1"/>
        <w:rPr>
          <w:rFonts w:ascii="Arial" w:hAnsi="Arial" w:cs="Arial"/>
          <w:b/>
          <w:szCs w:val="24"/>
          <w:lang w:val="es-PA"/>
        </w:rPr>
      </w:pPr>
    </w:p>
    <w:p w:rsidR="00673B61" w:rsidRPr="00F45746" w:rsidRDefault="00ED7A3F">
      <w:pPr>
        <w:numPr>
          <w:ilvl w:val="0"/>
          <w:numId w:val="2"/>
        </w:numPr>
        <w:spacing w:line="240" w:lineRule="exact"/>
        <w:ind w:hanging="1140"/>
        <w:jc w:val="both"/>
        <w:outlineLvl w:val="1"/>
        <w:rPr>
          <w:rFonts w:ascii="Arial" w:hAnsi="Arial" w:cs="Arial"/>
          <w:b/>
          <w:caps/>
          <w:szCs w:val="24"/>
          <w:lang w:val="es-PA"/>
        </w:rPr>
      </w:pPr>
      <w:r w:rsidRPr="00F45746">
        <w:rPr>
          <w:rFonts w:ascii="Arial" w:hAnsi="Arial" w:cs="Arial"/>
          <w:b/>
          <w:szCs w:val="24"/>
          <w:lang w:val="es-PA"/>
        </w:rPr>
        <w:t>ANTECEDENTES</w:t>
      </w:r>
    </w:p>
    <w:p w:rsidR="00A23FC2" w:rsidRPr="00F45746" w:rsidRDefault="002E15F0" w:rsidP="002E15F0">
      <w:pPr>
        <w:tabs>
          <w:tab w:val="left" w:pos="0"/>
        </w:tabs>
        <w:suppressAutoHyphens/>
        <w:spacing w:line="240" w:lineRule="atLeast"/>
        <w:jc w:val="both"/>
        <w:rPr>
          <w:rFonts w:ascii="Arial" w:hAnsi="Arial" w:cs="Arial"/>
          <w:szCs w:val="24"/>
        </w:rPr>
      </w:pPr>
      <w:r w:rsidRPr="002E15F0">
        <w:rPr>
          <w:rFonts w:ascii="Arial" w:hAnsi="Arial" w:cs="Arial"/>
          <w:szCs w:val="24"/>
        </w:rPr>
        <w:t>El proyecto, consiste en el desarrollo de un (1) edificio de apartamento de planta</w:t>
      </w:r>
      <w:r>
        <w:rPr>
          <w:rFonts w:ascii="Arial" w:hAnsi="Arial" w:cs="Arial"/>
          <w:szCs w:val="24"/>
        </w:rPr>
        <w:t xml:space="preserve"> </w:t>
      </w:r>
      <w:r w:rsidRPr="002E15F0">
        <w:rPr>
          <w:rFonts w:ascii="Arial" w:hAnsi="Arial" w:cs="Arial"/>
          <w:szCs w:val="24"/>
        </w:rPr>
        <w:t>baja y dos (2) altos, que consistirá en dos (2) modelo de apartamentos de 98 m2</w:t>
      </w:r>
      <w:r>
        <w:rPr>
          <w:rFonts w:ascii="Arial" w:hAnsi="Arial" w:cs="Arial"/>
          <w:szCs w:val="24"/>
        </w:rPr>
        <w:t xml:space="preserve"> </w:t>
      </w:r>
      <w:r w:rsidRPr="002E15F0">
        <w:rPr>
          <w:rFonts w:ascii="Arial" w:hAnsi="Arial" w:cs="Arial"/>
          <w:szCs w:val="24"/>
        </w:rPr>
        <w:t>y 112 m2, que constará de seis (6) apartamentos de dos (2) recámaras y un (1)</w:t>
      </w:r>
      <w:r>
        <w:rPr>
          <w:rFonts w:ascii="Arial" w:hAnsi="Arial" w:cs="Arial"/>
          <w:szCs w:val="24"/>
        </w:rPr>
        <w:t xml:space="preserve"> </w:t>
      </w:r>
      <w:r w:rsidRPr="002E15F0">
        <w:rPr>
          <w:rFonts w:ascii="Arial" w:hAnsi="Arial" w:cs="Arial"/>
          <w:szCs w:val="24"/>
        </w:rPr>
        <w:t>cuarto de empleada y seis (6) apartamentos de dos (2) recámaras solamente.</w:t>
      </w:r>
      <w:r w:rsidR="001F05EB" w:rsidRPr="00F45746">
        <w:rPr>
          <w:rFonts w:ascii="Arial" w:hAnsi="Arial" w:cs="Arial"/>
          <w:szCs w:val="24"/>
        </w:rPr>
        <w:t xml:space="preserve"> El p</w:t>
      </w:r>
      <w:bookmarkStart w:id="0" w:name="_GoBack"/>
      <w:bookmarkEnd w:id="0"/>
      <w:r w:rsidR="001F05EB" w:rsidRPr="00F45746">
        <w:rPr>
          <w:rFonts w:ascii="Arial" w:hAnsi="Arial" w:cs="Arial"/>
          <w:szCs w:val="24"/>
        </w:rPr>
        <w:t>royecto también incluye la construcción de aceras, calle de acceso al proyecto, estacionamiento y un tanque séptico para el manejo de aguas servidas, posteriormente se conectará al sistema de</w:t>
      </w:r>
      <w:r w:rsidR="00F313C7" w:rsidRPr="00F45746">
        <w:rPr>
          <w:rFonts w:ascii="Arial" w:hAnsi="Arial" w:cs="Arial"/>
          <w:szCs w:val="24"/>
        </w:rPr>
        <w:t xml:space="preserve"> </w:t>
      </w:r>
      <w:r w:rsidR="001F05EB" w:rsidRPr="00F45746">
        <w:rPr>
          <w:rFonts w:ascii="Arial" w:hAnsi="Arial" w:cs="Arial"/>
          <w:szCs w:val="24"/>
        </w:rPr>
        <w:t>alcantarillado de Santiago El futuro proyecto se dedicará a la principal actividad del sector que corresponde a una zona de viviendas privadas y residenciales como Valle de Miramar.</w:t>
      </w:r>
    </w:p>
    <w:p w:rsidR="001F05EB" w:rsidRPr="00F45746" w:rsidRDefault="001F05EB" w:rsidP="001F05EB">
      <w:pPr>
        <w:tabs>
          <w:tab w:val="left" w:pos="0"/>
        </w:tabs>
        <w:suppressAutoHyphens/>
        <w:spacing w:line="240" w:lineRule="atLeast"/>
        <w:jc w:val="both"/>
        <w:rPr>
          <w:rFonts w:ascii="Arial" w:hAnsi="Arial" w:cs="Arial"/>
          <w:szCs w:val="24"/>
        </w:rPr>
      </w:pPr>
    </w:p>
    <w:p w:rsidR="00A23FC2" w:rsidRPr="00F45746" w:rsidRDefault="00D51B19" w:rsidP="00F313C7">
      <w:pPr>
        <w:tabs>
          <w:tab w:val="left" w:pos="0"/>
        </w:tabs>
        <w:suppressAutoHyphens/>
        <w:spacing w:line="240" w:lineRule="atLeast"/>
        <w:jc w:val="both"/>
        <w:rPr>
          <w:rFonts w:ascii="Arial" w:hAnsi="Arial" w:cs="Arial"/>
          <w:szCs w:val="24"/>
        </w:rPr>
      </w:pPr>
      <w:r w:rsidRPr="00F45746">
        <w:rPr>
          <w:rFonts w:ascii="Arial" w:hAnsi="Arial" w:cs="Arial"/>
          <w:szCs w:val="24"/>
        </w:rPr>
        <w:t xml:space="preserve">El proyecto a desarrollar se ubicada en el (Inmueble) </w:t>
      </w:r>
      <w:r w:rsidR="00F313C7" w:rsidRPr="00F45746">
        <w:rPr>
          <w:rFonts w:ascii="Arial" w:hAnsi="Arial" w:cs="Arial"/>
          <w:szCs w:val="24"/>
        </w:rPr>
        <w:t>El proyecto se ubica dentro de la finca con Folio Real No. 34151, código de ubicación No. 9901, ubicada en el corregimiento cabecera de Santiago, distrito de Santiago, provincia de Veraguas.</w:t>
      </w:r>
      <w:r w:rsidRPr="00F45746">
        <w:rPr>
          <w:rFonts w:ascii="Arial" w:hAnsi="Arial" w:cs="Arial"/>
          <w:szCs w:val="24"/>
        </w:rPr>
        <w:t>, Las coordenadas (UTM WGS-84) del polígono donde se desarrollará el proyecto las presentamos en la siguiente tabla.</w:t>
      </w:r>
    </w:p>
    <w:p w:rsidR="0048248A" w:rsidRPr="00F45746" w:rsidRDefault="0048248A">
      <w:pPr>
        <w:tabs>
          <w:tab w:val="left" w:pos="0"/>
        </w:tabs>
        <w:suppressAutoHyphens/>
        <w:spacing w:line="240" w:lineRule="atLeast"/>
        <w:jc w:val="both"/>
        <w:rPr>
          <w:rFonts w:ascii="Arial" w:hAnsi="Arial" w:cs="Arial"/>
          <w:szCs w:val="24"/>
        </w:rPr>
      </w:pPr>
    </w:p>
    <w:p w:rsidR="00D51B19" w:rsidRPr="00F45746" w:rsidRDefault="00F313C7" w:rsidP="00D51B19">
      <w:pPr>
        <w:tabs>
          <w:tab w:val="left" w:pos="0"/>
        </w:tabs>
        <w:suppressAutoHyphens/>
        <w:spacing w:line="240" w:lineRule="atLeast"/>
        <w:jc w:val="center"/>
        <w:rPr>
          <w:rFonts w:ascii="Arial" w:hAnsi="Arial" w:cs="Arial"/>
          <w:szCs w:val="24"/>
        </w:rPr>
      </w:pPr>
      <w:r w:rsidRPr="00F45746">
        <w:rPr>
          <w:rFonts w:ascii="Arial" w:hAnsi="Arial" w:cs="Arial"/>
          <w:noProof/>
          <w:szCs w:val="24"/>
          <w:lang w:val="es-PA" w:eastAsia="es-PA"/>
        </w:rPr>
        <w:drawing>
          <wp:inline distT="0" distB="0" distL="0" distR="0" wp14:anchorId="2E2A4DED" wp14:editId="27FC4003">
            <wp:extent cx="3954344" cy="22320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570" t="26114" r="40215" b="46922"/>
                    <a:stretch/>
                  </pic:blipFill>
                  <pic:spPr bwMode="auto">
                    <a:xfrm>
                      <a:off x="0" y="0"/>
                      <a:ext cx="3954344" cy="2232000"/>
                    </a:xfrm>
                    <a:prstGeom prst="rect">
                      <a:avLst/>
                    </a:prstGeom>
                    <a:ln>
                      <a:noFill/>
                    </a:ln>
                    <a:extLst>
                      <a:ext uri="{53640926-AAD7-44D8-BBD7-CCE9431645EC}">
                        <a14:shadowObscured xmlns:a14="http://schemas.microsoft.com/office/drawing/2010/main"/>
                      </a:ext>
                    </a:extLst>
                  </pic:spPr>
                </pic:pic>
              </a:graphicData>
            </a:graphic>
          </wp:inline>
        </w:drawing>
      </w:r>
    </w:p>
    <w:p w:rsidR="00673B61" w:rsidRPr="00F45746" w:rsidRDefault="00ED7A3F" w:rsidP="0048248A">
      <w:pPr>
        <w:tabs>
          <w:tab w:val="left" w:pos="0"/>
        </w:tabs>
        <w:suppressAutoHyphens/>
        <w:spacing w:line="240" w:lineRule="atLeast"/>
        <w:jc w:val="both"/>
        <w:rPr>
          <w:rFonts w:ascii="Arial" w:hAnsi="Arial" w:cs="Arial"/>
          <w:szCs w:val="24"/>
          <w:lang w:val="es-PA"/>
        </w:rPr>
      </w:pPr>
      <w:r w:rsidRPr="00F45746">
        <w:rPr>
          <w:rFonts w:ascii="Arial" w:hAnsi="Arial" w:cs="Arial"/>
          <w:szCs w:val="24"/>
        </w:rPr>
        <w:t xml:space="preserve"> </w:t>
      </w:r>
      <w:r w:rsidRPr="00F45746">
        <w:rPr>
          <w:rFonts w:ascii="Arial" w:hAnsi="Arial" w:cs="Arial"/>
          <w:szCs w:val="24"/>
          <w:lang w:val="es-PA"/>
        </w:rPr>
        <w:t xml:space="preserve">                                                                            </w:t>
      </w:r>
    </w:p>
    <w:p w:rsidR="00673B61" w:rsidRPr="00F45746" w:rsidRDefault="00ED7A3F">
      <w:pPr>
        <w:numPr>
          <w:ilvl w:val="0"/>
          <w:numId w:val="2"/>
        </w:numPr>
        <w:spacing w:line="240" w:lineRule="exact"/>
        <w:ind w:hanging="1282"/>
        <w:jc w:val="both"/>
        <w:outlineLvl w:val="1"/>
        <w:rPr>
          <w:rFonts w:ascii="Arial" w:hAnsi="Arial" w:cs="Arial"/>
          <w:b/>
          <w:szCs w:val="24"/>
          <w:lang w:val="es-PA"/>
        </w:rPr>
      </w:pPr>
      <w:r w:rsidRPr="00F45746">
        <w:rPr>
          <w:rFonts w:ascii="Arial" w:hAnsi="Arial" w:cs="Arial"/>
          <w:b/>
          <w:szCs w:val="24"/>
          <w:lang w:val="es-PA"/>
        </w:rPr>
        <w:t>ANÁLISIS TÉCNICO</w:t>
      </w:r>
    </w:p>
    <w:p w:rsidR="00673B61" w:rsidRPr="00F45746" w:rsidRDefault="00673B61">
      <w:pPr>
        <w:spacing w:line="240" w:lineRule="exact"/>
        <w:ind w:left="-720" w:firstLine="720"/>
        <w:jc w:val="both"/>
        <w:outlineLvl w:val="1"/>
        <w:rPr>
          <w:rFonts w:ascii="Arial" w:hAnsi="Arial" w:cs="Arial"/>
          <w:b/>
          <w:szCs w:val="24"/>
          <w:lang w:val="es-PA"/>
        </w:rPr>
      </w:pPr>
    </w:p>
    <w:p w:rsidR="00673B61" w:rsidRPr="00F45746" w:rsidRDefault="00ED7A3F" w:rsidP="0045138B">
      <w:pPr>
        <w:spacing w:line="240" w:lineRule="exact"/>
        <w:jc w:val="both"/>
        <w:outlineLvl w:val="1"/>
        <w:rPr>
          <w:rFonts w:ascii="Arial" w:hAnsi="Arial" w:cs="Arial"/>
          <w:szCs w:val="24"/>
          <w:lang w:val="es-PA"/>
        </w:rPr>
      </w:pPr>
      <w:r w:rsidRPr="00F45746">
        <w:rPr>
          <w:rFonts w:ascii="Arial" w:hAnsi="Arial" w:cs="Arial"/>
          <w:szCs w:val="24"/>
          <w:lang w:val="es-PA"/>
        </w:rPr>
        <w:t>Después de evaluado y analizado el EsIA, cada uno de sus componentes ambientales y su Plan de Manejo Ambiental, se procede a detallar algunos aspectos relevantes:</w:t>
      </w:r>
    </w:p>
    <w:p w:rsidR="00673B61" w:rsidRPr="00F45746" w:rsidRDefault="00673B61" w:rsidP="0045138B">
      <w:pPr>
        <w:spacing w:line="240" w:lineRule="exact"/>
        <w:jc w:val="both"/>
        <w:outlineLvl w:val="1"/>
        <w:rPr>
          <w:rFonts w:ascii="Arial" w:hAnsi="Arial" w:cs="Arial"/>
          <w:szCs w:val="24"/>
          <w:lang w:val="es-PA" w:eastAsia="es-PA"/>
        </w:rPr>
      </w:pPr>
    </w:p>
    <w:p w:rsidR="00673B61" w:rsidRPr="00F45746" w:rsidRDefault="00ED7A3F" w:rsidP="0045138B">
      <w:pPr>
        <w:spacing w:line="240" w:lineRule="exact"/>
        <w:jc w:val="both"/>
        <w:rPr>
          <w:rFonts w:ascii="Arial" w:hAnsi="Arial" w:cs="Arial"/>
          <w:b/>
          <w:szCs w:val="24"/>
          <w:lang w:val="es-PA" w:eastAsia="es-PA"/>
        </w:rPr>
      </w:pPr>
      <w:r w:rsidRPr="00F45746">
        <w:rPr>
          <w:rFonts w:ascii="Arial" w:hAnsi="Arial" w:cs="Arial"/>
          <w:b/>
          <w:szCs w:val="24"/>
          <w:lang w:val="es-PA" w:eastAsia="es-PA"/>
        </w:rPr>
        <w:t>Ambiente Físico</w:t>
      </w:r>
    </w:p>
    <w:p w:rsidR="0048248A" w:rsidRPr="00F45746" w:rsidRDefault="0004178F" w:rsidP="0045138B">
      <w:pPr>
        <w:spacing w:line="240" w:lineRule="exact"/>
        <w:jc w:val="both"/>
        <w:rPr>
          <w:rFonts w:ascii="Arial" w:hAnsi="Arial" w:cs="Arial"/>
          <w:szCs w:val="24"/>
        </w:rPr>
      </w:pPr>
      <w:r w:rsidRPr="00F45746">
        <w:rPr>
          <w:rFonts w:ascii="Arial" w:hAnsi="Arial" w:cs="Arial"/>
          <w:szCs w:val="24"/>
        </w:rPr>
        <w:t xml:space="preserve">En este capítulo se presenta una descripción de las condiciones ambientales del componente físico para el área de estudio del Proyecto </w:t>
      </w:r>
      <w:r w:rsidRPr="00F45746">
        <w:rPr>
          <w:rFonts w:ascii="Arial" w:hAnsi="Arial" w:cs="Arial"/>
          <w:b/>
          <w:szCs w:val="24"/>
        </w:rPr>
        <w:t>“EL EDUCADOR”</w:t>
      </w:r>
    </w:p>
    <w:p w:rsidR="0004178F" w:rsidRPr="00F45746" w:rsidRDefault="0004178F" w:rsidP="0045138B">
      <w:pPr>
        <w:spacing w:line="240" w:lineRule="exact"/>
        <w:jc w:val="both"/>
        <w:rPr>
          <w:rFonts w:ascii="Arial" w:hAnsi="Arial" w:cs="Arial"/>
          <w:szCs w:val="24"/>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Caracterización del suelo</w:t>
      </w:r>
    </w:p>
    <w:p w:rsidR="00C22308" w:rsidRPr="00F45746" w:rsidRDefault="0004178F" w:rsidP="0045138B">
      <w:pPr>
        <w:spacing w:line="240" w:lineRule="exact"/>
        <w:jc w:val="both"/>
        <w:rPr>
          <w:rFonts w:ascii="Arial" w:hAnsi="Arial" w:cs="Arial"/>
          <w:szCs w:val="24"/>
          <w:lang w:val="es-PA" w:eastAsia="es-PA"/>
        </w:rPr>
      </w:pPr>
      <w:r w:rsidRPr="00F45746">
        <w:rPr>
          <w:rFonts w:ascii="Arial" w:hAnsi="Arial" w:cs="Arial"/>
          <w:szCs w:val="24"/>
          <w:lang w:val="es-PA" w:eastAsia="es-PA"/>
        </w:rPr>
        <w:t>Las características de los suelos del área donde se encuentra ubicado el proyecto corresponden a los suelos de Clase IV de acuerdo al Mapa de Capacidad Agrológica de los Suelos. Estos suelos son arables con muy severas limitaciones en la selección de plantas.</w:t>
      </w:r>
    </w:p>
    <w:p w:rsidR="0004178F" w:rsidRPr="00F45746" w:rsidRDefault="0004178F" w:rsidP="0045138B">
      <w:pPr>
        <w:spacing w:line="240" w:lineRule="exact"/>
        <w:jc w:val="both"/>
        <w:rPr>
          <w:rFonts w:ascii="Arial" w:hAnsi="Arial" w:cs="Arial"/>
          <w:szCs w:val="24"/>
          <w:lang w:val="es-PA" w:eastAsia="es-PA"/>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Descripción del uso de suelo</w:t>
      </w:r>
    </w:p>
    <w:p w:rsidR="004B4D74" w:rsidRPr="00F45746" w:rsidRDefault="0004178F" w:rsidP="0045138B">
      <w:pPr>
        <w:spacing w:line="240" w:lineRule="exact"/>
        <w:jc w:val="both"/>
        <w:rPr>
          <w:rFonts w:ascii="Arial" w:hAnsi="Arial" w:cs="Arial"/>
          <w:szCs w:val="24"/>
          <w:lang w:val="es-PA" w:eastAsia="es-PA"/>
        </w:rPr>
      </w:pPr>
      <w:r w:rsidRPr="00F45746">
        <w:rPr>
          <w:rFonts w:ascii="Arial" w:hAnsi="Arial" w:cs="Arial"/>
          <w:szCs w:val="24"/>
          <w:lang w:val="es-PA" w:eastAsia="es-PA"/>
        </w:rPr>
        <w:t>El proyecto se ubica en una zona urbana, en la zona cercanas es común observar viviendas unifamiliares principalmente de las barriadas El Educador y Valle de Miramar.</w:t>
      </w:r>
    </w:p>
    <w:p w:rsidR="0004178F" w:rsidRPr="00F45746" w:rsidRDefault="0004178F" w:rsidP="0045138B">
      <w:pPr>
        <w:spacing w:line="240" w:lineRule="exact"/>
        <w:jc w:val="both"/>
        <w:rPr>
          <w:rFonts w:ascii="Arial" w:hAnsi="Arial" w:cs="Arial"/>
          <w:b/>
          <w:szCs w:val="24"/>
          <w:lang w:val="es-PA" w:eastAsia="es-PA"/>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Deslinde de propiedad</w:t>
      </w:r>
    </w:p>
    <w:p w:rsidR="00F807FE" w:rsidRPr="00F45746" w:rsidRDefault="00F807FE" w:rsidP="00F807FE">
      <w:pPr>
        <w:spacing w:line="240" w:lineRule="exact"/>
        <w:jc w:val="both"/>
        <w:rPr>
          <w:rFonts w:ascii="Arial" w:hAnsi="Arial" w:cs="Arial"/>
          <w:szCs w:val="24"/>
          <w:lang w:val="es-PA" w:eastAsia="es-PA"/>
        </w:rPr>
      </w:pPr>
      <w:r w:rsidRPr="00F45746">
        <w:rPr>
          <w:rFonts w:ascii="Arial" w:hAnsi="Arial" w:cs="Arial"/>
          <w:szCs w:val="24"/>
          <w:lang w:val="es-PA" w:eastAsia="es-PA"/>
        </w:rPr>
        <w:t>El proyecto se ubica dentro de la finca con Folio Real No. 34151, código de ubicación No. 9901, ubicada en el corregimiento cabecera, distrito de Santiago, provincia de Veraguas.</w:t>
      </w:r>
    </w:p>
    <w:p w:rsidR="00F807FE" w:rsidRPr="00F45746" w:rsidRDefault="00F807FE" w:rsidP="00F807FE">
      <w:pPr>
        <w:pStyle w:val="Prrafodelista"/>
        <w:spacing w:line="240" w:lineRule="exact"/>
        <w:jc w:val="both"/>
        <w:rPr>
          <w:rFonts w:ascii="Arial" w:hAnsi="Arial" w:cs="Arial"/>
          <w:szCs w:val="24"/>
          <w:lang w:val="es-PA" w:eastAsia="es-PA"/>
        </w:rPr>
      </w:pPr>
      <w:r w:rsidRPr="00F45746">
        <w:rPr>
          <w:rFonts w:ascii="Arial" w:hAnsi="Arial" w:cs="Arial"/>
          <w:szCs w:val="24"/>
          <w:lang w:val="es-PA" w:eastAsia="es-PA"/>
        </w:rPr>
        <w:t>Colindantes:</w:t>
      </w:r>
    </w:p>
    <w:p w:rsidR="00F807FE" w:rsidRPr="00F45746" w:rsidRDefault="00F807FE" w:rsidP="00335162">
      <w:pPr>
        <w:pStyle w:val="Prrafodelista"/>
        <w:numPr>
          <w:ilvl w:val="0"/>
          <w:numId w:val="15"/>
        </w:numPr>
        <w:spacing w:line="240" w:lineRule="exact"/>
        <w:jc w:val="both"/>
        <w:rPr>
          <w:rFonts w:ascii="Arial" w:hAnsi="Arial" w:cs="Arial"/>
          <w:szCs w:val="24"/>
          <w:lang w:val="es-PA" w:eastAsia="es-PA"/>
        </w:rPr>
      </w:pPr>
      <w:r w:rsidRPr="00F45746">
        <w:rPr>
          <w:rFonts w:ascii="Arial" w:hAnsi="Arial" w:cs="Arial"/>
          <w:szCs w:val="24"/>
          <w:lang w:val="es-PA" w:eastAsia="es-PA"/>
        </w:rPr>
        <w:t>Norte: calle sin Nombre.</w:t>
      </w:r>
    </w:p>
    <w:p w:rsidR="00F807FE" w:rsidRPr="00F45746" w:rsidRDefault="00F807FE" w:rsidP="00335162">
      <w:pPr>
        <w:pStyle w:val="Prrafodelista"/>
        <w:numPr>
          <w:ilvl w:val="0"/>
          <w:numId w:val="15"/>
        </w:numPr>
        <w:spacing w:line="240" w:lineRule="exact"/>
        <w:jc w:val="both"/>
        <w:rPr>
          <w:rFonts w:ascii="Arial" w:hAnsi="Arial" w:cs="Arial"/>
          <w:szCs w:val="24"/>
          <w:lang w:val="es-PA" w:eastAsia="es-PA"/>
        </w:rPr>
      </w:pPr>
      <w:r w:rsidRPr="00F45746">
        <w:rPr>
          <w:rFonts w:ascii="Arial" w:hAnsi="Arial" w:cs="Arial"/>
          <w:szCs w:val="24"/>
          <w:lang w:val="es-PA" w:eastAsia="es-PA"/>
        </w:rPr>
        <w:t xml:space="preserve">Sur: Finca con folio Real N°8820, propiedad de Felipe Alejandro </w:t>
      </w:r>
      <w:proofErr w:type="spellStart"/>
      <w:r w:rsidRPr="00F45746">
        <w:rPr>
          <w:rFonts w:ascii="Arial" w:hAnsi="Arial" w:cs="Arial"/>
          <w:szCs w:val="24"/>
          <w:lang w:val="es-PA" w:eastAsia="es-PA"/>
        </w:rPr>
        <w:t>Virzi</w:t>
      </w:r>
      <w:proofErr w:type="spellEnd"/>
      <w:r w:rsidRPr="00F45746">
        <w:rPr>
          <w:rFonts w:ascii="Arial" w:hAnsi="Arial" w:cs="Arial"/>
          <w:szCs w:val="24"/>
          <w:lang w:val="es-PA" w:eastAsia="es-PA"/>
        </w:rPr>
        <w:t xml:space="preserve"> López</w:t>
      </w:r>
    </w:p>
    <w:p w:rsidR="00F807FE" w:rsidRPr="00F45746" w:rsidRDefault="00F807FE" w:rsidP="00335162">
      <w:pPr>
        <w:pStyle w:val="Prrafodelista"/>
        <w:numPr>
          <w:ilvl w:val="0"/>
          <w:numId w:val="15"/>
        </w:numPr>
        <w:spacing w:line="240" w:lineRule="exact"/>
        <w:jc w:val="both"/>
        <w:rPr>
          <w:rFonts w:ascii="Arial" w:hAnsi="Arial" w:cs="Arial"/>
          <w:szCs w:val="24"/>
          <w:lang w:val="es-PA" w:eastAsia="es-PA"/>
        </w:rPr>
      </w:pPr>
      <w:r w:rsidRPr="00F45746">
        <w:rPr>
          <w:rFonts w:ascii="Arial" w:hAnsi="Arial" w:cs="Arial"/>
          <w:szCs w:val="24"/>
          <w:lang w:val="es-PA" w:eastAsia="es-PA"/>
        </w:rPr>
        <w:t>Este: Finca con Folio Real N°55691, propiedad de Rodolfo Rodríguez Pérez.</w:t>
      </w:r>
    </w:p>
    <w:p w:rsidR="00C22308" w:rsidRPr="00F45746" w:rsidRDefault="00F807FE" w:rsidP="00335162">
      <w:pPr>
        <w:pStyle w:val="Prrafodelista"/>
        <w:numPr>
          <w:ilvl w:val="0"/>
          <w:numId w:val="15"/>
        </w:numPr>
        <w:spacing w:line="240" w:lineRule="exact"/>
        <w:jc w:val="both"/>
        <w:rPr>
          <w:rFonts w:ascii="Arial" w:hAnsi="Arial" w:cs="Arial"/>
          <w:szCs w:val="24"/>
          <w:lang w:val="es-PA" w:eastAsia="es-PA"/>
        </w:rPr>
      </w:pPr>
      <w:r w:rsidRPr="00F45746">
        <w:rPr>
          <w:rFonts w:ascii="Arial" w:hAnsi="Arial" w:cs="Arial"/>
          <w:szCs w:val="24"/>
          <w:lang w:val="es-PA" w:eastAsia="es-PA"/>
        </w:rPr>
        <w:t xml:space="preserve">Oeste: Finca con folio Real N°8820, propiedad de Felipe Alejandro </w:t>
      </w:r>
      <w:proofErr w:type="spellStart"/>
      <w:r w:rsidRPr="00F45746">
        <w:rPr>
          <w:rFonts w:ascii="Arial" w:hAnsi="Arial" w:cs="Arial"/>
          <w:szCs w:val="24"/>
          <w:lang w:val="es-PA" w:eastAsia="es-PA"/>
        </w:rPr>
        <w:t>Virzi</w:t>
      </w:r>
      <w:proofErr w:type="spellEnd"/>
      <w:r w:rsidRPr="00F45746">
        <w:rPr>
          <w:rFonts w:ascii="Arial" w:hAnsi="Arial" w:cs="Arial"/>
          <w:szCs w:val="24"/>
          <w:lang w:val="es-PA" w:eastAsia="es-PA"/>
        </w:rPr>
        <w:t xml:space="preserve"> López.</w:t>
      </w:r>
    </w:p>
    <w:p w:rsidR="004B4634" w:rsidRPr="00F45746" w:rsidRDefault="004B4634" w:rsidP="004B4634">
      <w:pPr>
        <w:pStyle w:val="Prrafodelista"/>
        <w:spacing w:line="240" w:lineRule="exact"/>
        <w:jc w:val="both"/>
        <w:rPr>
          <w:rFonts w:ascii="Arial" w:hAnsi="Arial" w:cs="Arial"/>
          <w:szCs w:val="24"/>
          <w:lang w:val="es-PA" w:eastAsia="es-PA"/>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Topografía.</w:t>
      </w:r>
    </w:p>
    <w:p w:rsidR="00C22308" w:rsidRPr="00F45746" w:rsidRDefault="00F807FE" w:rsidP="0045138B">
      <w:pPr>
        <w:spacing w:line="240" w:lineRule="exact"/>
        <w:jc w:val="both"/>
        <w:rPr>
          <w:rFonts w:ascii="Arial" w:hAnsi="Arial" w:cs="Arial"/>
          <w:szCs w:val="24"/>
          <w:lang w:val="es-PA" w:eastAsia="es-PA"/>
        </w:rPr>
      </w:pPr>
      <w:r w:rsidRPr="00F45746">
        <w:rPr>
          <w:rFonts w:ascii="Arial" w:hAnsi="Arial" w:cs="Arial"/>
          <w:szCs w:val="24"/>
          <w:lang w:val="es-PA" w:eastAsia="es-PA"/>
        </w:rPr>
        <w:t>Anexo 11, presentada en el Estudio de Impacto Ambiental</w:t>
      </w:r>
    </w:p>
    <w:p w:rsidR="00C22308" w:rsidRPr="00F45746" w:rsidRDefault="00C22308" w:rsidP="0045138B">
      <w:pPr>
        <w:spacing w:line="240" w:lineRule="exact"/>
        <w:jc w:val="both"/>
        <w:rPr>
          <w:rFonts w:ascii="Arial" w:hAnsi="Arial" w:cs="Arial"/>
          <w:szCs w:val="24"/>
          <w:lang w:val="es-PA" w:eastAsia="es-PA"/>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Hidrología</w:t>
      </w:r>
    </w:p>
    <w:p w:rsidR="00F807FE" w:rsidRPr="00F45746" w:rsidRDefault="00F807FE" w:rsidP="00F807FE">
      <w:pPr>
        <w:spacing w:line="240" w:lineRule="exact"/>
        <w:jc w:val="both"/>
        <w:rPr>
          <w:rFonts w:ascii="Arial" w:hAnsi="Arial" w:cs="Arial"/>
          <w:szCs w:val="24"/>
          <w:lang w:val="es-PA" w:eastAsia="es-PA"/>
        </w:rPr>
      </w:pPr>
      <w:r w:rsidRPr="00F45746">
        <w:rPr>
          <w:rFonts w:ascii="Arial" w:hAnsi="Arial" w:cs="Arial"/>
          <w:szCs w:val="24"/>
          <w:lang w:val="es-PA" w:eastAsia="es-PA"/>
        </w:rPr>
        <w:t xml:space="preserve">La cuenca No 120 está formada por los ríos </w:t>
      </w:r>
      <w:proofErr w:type="spellStart"/>
      <w:r w:rsidRPr="00F45746">
        <w:rPr>
          <w:rFonts w:ascii="Arial" w:hAnsi="Arial" w:cs="Arial"/>
          <w:szCs w:val="24"/>
          <w:lang w:val="es-PA" w:eastAsia="es-PA"/>
        </w:rPr>
        <w:t>Cuvíbora</w:t>
      </w:r>
      <w:proofErr w:type="spellEnd"/>
      <w:r w:rsidRPr="00F45746">
        <w:rPr>
          <w:rFonts w:ascii="Arial" w:hAnsi="Arial" w:cs="Arial"/>
          <w:szCs w:val="24"/>
          <w:lang w:val="es-PA" w:eastAsia="es-PA"/>
        </w:rPr>
        <w:t xml:space="preserve"> y los Chorros. Esta cuenca se encuentra en la provincia de Veraguas, entre las coordenadas 7º 50' y 8º 25' de latitud norte y 80º 50' y 81º 51' de longitud oeste.</w:t>
      </w:r>
    </w:p>
    <w:p w:rsidR="00F807FE" w:rsidRPr="00F45746" w:rsidRDefault="00F807FE" w:rsidP="00F807FE">
      <w:pPr>
        <w:spacing w:line="240" w:lineRule="exact"/>
        <w:jc w:val="both"/>
        <w:rPr>
          <w:rFonts w:ascii="Arial" w:hAnsi="Arial" w:cs="Arial"/>
          <w:szCs w:val="24"/>
          <w:lang w:val="es-PA" w:eastAsia="es-PA"/>
        </w:rPr>
      </w:pPr>
    </w:p>
    <w:p w:rsidR="00C22308" w:rsidRPr="00F45746" w:rsidRDefault="00F807FE" w:rsidP="00F807FE">
      <w:pPr>
        <w:spacing w:line="240" w:lineRule="exact"/>
        <w:jc w:val="both"/>
        <w:rPr>
          <w:rFonts w:ascii="Arial" w:hAnsi="Arial" w:cs="Arial"/>
          <w:szCs w:val="24"/>
          <w:lang w:val="es-PA" w:eastAsia="es-PA"/>
        </w:rPr>
      </w:pPr>
      <w:r w:rsidRPr="00F45746">
        <w:rPr>
          <w:rFonts w:ascii="Arial" w:hAnsi="Arial" w:cs="Arial"/>
          <w:szCs w:val="24"/>
          <w:lang w:val="es-PA" w:eastAsia="es-PA"/>
        </w:rPr>
        <w:t xml:space="preserve">El área de drenaje total de la cuenca es de 996 km2, hasta la desembocadura al mar y la longitud del río principal es de 79 km. La elevación media de la cuenca es de 52 msnm, y el punto más alto se encuentra en el cerro </w:t>
      </w:r>
      <w:proofErr w:type="spellStart"/>
      <w:r w:rsidRPr="00F45746">
        <w:rPr>
          <w:rFonts w:ascii="Arial" w:hAnsi="Arial" w:cs="Arial"/>
          <w:szCs w:val="24"/>
          <w:lang w:val="es-PA" w:eastAsia="es-PA"/>
        </w:rPr>
        <w:t>Valilla</w:t>
      </w:r>
      <w:proofErr w:type="spellEnd"/>
      <w:r w:rsidRPr="00F45746">
        <w:rPr>
          <w:rFonts w:ascii="Arial" w:hAnsi="Arial" w:cs="Arial"/>
          <w:szCs w:val="24"/>
          <w:lang w:val="es-PA" w:eastAsia="es-PA"/>
        </w:rPr>
        <w:t>, al norte de la cuenca, con una elevación máxima de 422 msnm.</w:t>
      </w:r>
    </w:p>
    <w:p w:rsidR="007E27BD" w:rsidRPr="00F45746" w:rsidRDefault="007E27BD" w:rsidP="0045138B">
      <w:pPr>
        <w:spacing w:line="240" w:lineRule="exact"/>
        <w:jc w:val="both"/>
        <w:rPr>
          <w:rFonts w:ascii="Arial" w:hAnsi="Arial" w:cs="Arial"/>
          <w:szCs w:val="24"/>
          <w:lang w:val="es-PA" w:eastAsia="es-PA"/>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Calidad de agua superficial</w:t>
      </w:r>
    </w:p>
    <w:p w:rsidR="007E27BD" w:rsidRPr="00F45746" w:rsidRDefault="00F807FE" w:rsidP="0045138B">
      <w:pPr>
        <w:spacing w:line="240" w:lineRule="exact"/>
        <w:jc w:val="both"/>
        <w:rPr>
          <w:rFonts w:ascii="Arial" w:hAnsi="Arial" w:cs="Arial"/>
          <w:szCs w:val="24"/>
          <w:lang w:val="es-PA" w:eastAsia="es-PA"/>
        </w:rPr>
      </w:pPr>
      <w:r w:rsidRPr="00F45746">
        <w:rPr>
          <w:rFonts w:ascii="Arial" w:hAnsi="Arial" w:cs="Arial"/>
          <w:szCs w:val="24"/>
          <w:lang w:val="es-PA" w:eastAsia="es-PA"/>
        </w:rPr>
        <w:t>Dentro del área de influencia directa, no existen cursos de agua.</w:t>
      </w:r>
    </w:p>
    <w:p w:rsidR="00F807FE" w:rsidRPr="00F45746" w:rsidRDefault="00F807FE" w:rsidP="0045138B">
      <w:pPr>
        <w:spacing w:line="240" w:lineRule="exact"/>
        <w:jc w:val="both"/>
        <w:rPr>
          <w:rFonts w:ascii="Arial" w:hAnsi="Arial" w:cs="Arial"/>
          <w:szCs w:val="24"/>
          <w:lang w:val="es-PA" w:eastAsia="es-PA"/>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Calidad del aire</w:t>
      </w:r>
    </w:p>
    <w:p w:rsidR="00C22308" w:rsidRPr="00F45746" w:rsidRDefault="00F807FE" w:rsidP="0045138B">
      <w:pPr>
        <w:spacing w:line="240" w:lineRule="exact"/>
        <w:jc w:val="both"/>
        <w:rPr>
          <w:rFonts w:ascii="Arial" w:hAnsi="Arial" w:cs="Arial"/>
          <w:szCs w:val="24"/>
        </w:rPr>
      </w:pPr>
      <w:r w:rsidRPr="00F45746">
        <w:rPr>
          <w:rFonts w:ascii="Arial" w:hAnsi="Arial" w:cs="Arial"/>
          <w:szCs w:val="24"/>
        </w:rPr>
        <w:t>En el sitio específico del proyecto, las únicas fuentes móviles generadoras de contaminantes atmosféricas, la constituyen los vehículos que circulan en la vía.</w:t>
      </w:r>
    </w:p>
    <w:p w:rsidR="007E27BD" w:rsidRPr="00F45746" w:rsidRDefault="007E27BD" w:rsidP="0045138B">
      <w:pPr>
        <w:spacing w:line="240" w:lineRule="exact"/>
        <w:jc w:val="both"/>
        <w:rPr>
          <w:rFonts w:ascii="Arial" w:hAnsi="Arial" w:cs="Arial"/>
          <w:szCs w:val="24"/>
          <w:lang w:val="es-PA" w:eastAsia="es-PA"/>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Ruido</w:t>
      </w:r>
    </w:p>
    <w:p w:rsidR="00C22308" w:rsidRPr="00F45746" w:rsidRDefault="00F807FE" w:rsidP="0045138B">
      <w:pPr>
        <w:spacing w:line="240" w:lineRule="exact"/>
        <w:jc w:val="both"/>
        <w:rPr>
          <w:rFonts w:ascii="Arial" w:hAnsi="Arial" w:cs="Arial"/>
          <w:szCs w:val="24"/>
          <w:lang w:val="es-PA" w:eastAsia="es-PA"/>
        </w:rPr>
      </w:pPr>
      <w:r w:rsidRPr="00F45746">
        <w:rPr>
          <w:rFonts w:ascii="Arial" w:hAnsi="Arial" w:cs="Arial"/>
          <w:szCs w:val="24"/>
          <w:lang w:val="es-PA" w:eastAsia="es-PA"/>
        </w:rPr>
        <w:t>El nivel de ruido dentro del área de influencia del proyecto está relacionado con los vehículos que circulan por la vía.</w:t>
      </w:r>
    </w:p>
    <w:p w:rsidR="007E27BD" w:rsidRPr="00F45746" w:rsidRDefault="007E27BD" w:rsidP="0045138B">
      <w:pPr>
        <w:spacing w:line="240" w:lineRule="exact"/>
        <w:jc w:val="both"/>
        <w:rPr>
          <w:rFonts w:ascii="Arial" w:hAnsi="Arial" w:cs="Arial"/>
          <w:szCs w:val="24"/>
          <w:lang w:val="es-PA" w:eastAsia="es-PA"/>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Olores</w:t>
      </w:r>
    </w:p>
    <w:p w:rsidR="007E27BD" w:rsidRPr="00F45746" w:rsidRDefault="00F807FE" w:rsidP="0045138B">
      <w:pPr>
        <w:spacing w:line="240" w:lineRule="exact"/>
        <w:jc w:val="both"/>
        <w:rPr>
          <w:rFonts w:ascii="Arial" w:hAnsi="Arial" w:cs="Arial"/>
          <w:szCs w:val="24"/>
          <w:lang w:val="es-PA" w:eastAsia="es-PA"/>
        </w:rPr>
      </w:pPr>
      <w:r w:rsidRPr="00F45746">
        <w:rPr>
          <w:rFonts w:ascii="Arial" w:hAnsi="Arial" w:cs="Arial"/>
          <w:szCs w:val="24"/>
          <w:lang w:val="es-PA" w:eastAsia="es-PA"/>
        </w:rPr>
        <w:t>En el área específica en donde se desarrollará el proyecto no existen lugares de depósito de basura o desperdicios. Se contará con un manejo adecuado a fin de no producir malos olores.</w:t>
      </w:r>
    </w:p>
    <w:p w:rsidR="00F807FE" w:rsidRPr="00F45746" w:rsidRDefault="00F807FE" w:rsidP="0045138B">
      <w:pPr>
        <w:spacing w:line="240" w:lineRule="exact"/>
        <w:jc w:val="both"/>
        <w:rPr>
          <w:rFonts w:ascii="Arial" w:hAnsi="Arial" w:cs="Arial"/>
          <w:szCs w:val="24"/>
          <w:lang w:val="es-PA" w:eastAsia="es-PA"/>
        </w:rPr>
      </w:pPr>
    </w:p>
    <w:p w:rsidR="00673B61" w:rsidRPr="00F45746" w:rsidRDefault="00ED7A3F" w:rsidP="0045138B">
      <w:pPr>
        <w:spacing w:line="240" w:lineRule="exact"/>
        <w:jc w:val="both"/>
        <w:rPr>
          <w:rFonts w:ascii="Arial" w:hAnsi="Arial" w:cs="Arial"/>
          <w:b/>
          <w:szCs w:val="24"/>
          <w:lang w:val="es-PA" w:eastAsia="es-PA"/>
        </w:rPr>
      </w:pPr>
      <w:r w:rsidRPr="00F45746">
        <w:rPr>
          <w:rFonts w:ascii="Arial" w:hAnsi="Arial" w:cs="Arial"/>
          <w:b/>
          <w:szCs w:val="24"/>
          <w:lang w:val="es-PA" w:eastAsia="es-PA"/>
        </w:rPr>
        <w:t>Ambiente Biológico</w:t>
      </w:r>
    </w:p>
    <w:p w:rsidR="007E27BD" w:rsidRPr="00F45746" w:rsidRDefault="00F807FE" w:rsidP="00F807FE">
      <w:pPr>
        <w:spacing w:line="240" w:lineRule="exact"/>
        <w:jc w:val="both"/>
        <w:rPr>
          <w:rFonts w:ascii="Arial" w:hAnsi="Arial" w:cs="Arial"/>
          <w:szCs w:val="24"/>
          <w:lang w:val="es-PA" w:eastAsia="es-PA"/>
        </w:rPr>
      </w:pPr>
      <w:r w:rsidRPr="00F45746">
        <w:rPr>
          <w:rFonts w:ascii="Arial" w:hAnsi="Arial" w:cs="Arial"/>
          <w:szCs w:val="24"/>
          <w:lang w:val="es-PA" w:eastAsia="es-PA"/>
        </w:rPr>
        <w:t>Este componente evalúa los aspectos biológicos, específicamente de hábitats, la flora y la fauna asociada. Además, comprende el análisis de un conjunto de actividades que desarrollaría el proyecto y que pudiera afectar la flora y respectivamente la fauna que existe en el área de influencia del mismo.</w:t>
      </w:r>
    </w:p>
    <w:p w:rsidR="00F807FE" w:rsidRPr="00F45746" w:rsidRDefault="00F807FE" w:rsidP="00F807FE">
      <w:pPr>
        <w:spacing w:line="240" w:lineRule="exact"/>
        <w:jc w:val="both"/>
        <w:rPr>
          <w:rFonts w:ascii="Arial" w:hAnsi="Arial" w:cs="Arial"/>
          <w:szCs w:val="24"/>
          <w:lang w:val="es-PA" w:eastAsia="es-PA"/>
        </w:rPr>
      </w:pPr>
    </w:p>
    <w:p w:rsidR="00F807FE" w:rsidRPr="00F45746" w:rsidRDefault="00F807FE" w:rsidP="00F807FE">
      <w:pPr>
        <w:spacing w:line="240" w:lineRule="exact"/>
        <w:jc w:val="both"/>
        <w:rPr>
          <w:rFonts w:ascii="Arial" w:hAnsi="Arial" w:cs="Arial"/>
          <w:szCs w:val="24"/>
          <w:lang w:val="es-PA" w:eastAsia="es-PA"/>
        </w:rPr>
      </w:pPr>
      <w:r w:rsidRPr="00F45746">
        <w:rPr>
          <w:rFonts w:ascii="Arial" w:hAnsi="Arial" w:cs="Arial"/>
          <w:szCs w:val="24"/>
          <w:lang w:val="es-PA" w:eastAsia="es-PA"/>
        </w:rPr>
        <w:t>Como se describió en capítulos anteriores, el proyecto se ubica en una zona previamente impactada por las actividades antropogénicas, debido a esto no existe vegetación y la fauna corresponde básicamente a aves.</w:t>
      </w:r>
    </w:p>
    <w:p w:rsidR="00F807FE" w:rsidRPr="00F45746" w:rsidRDefault="00F807FE" w:rsidP="00F807FE">
      <w:pPr>
        <w:spacing w:line="240" w:lineRule="exact"/>
        <w:jc w:val="both"/>
        <w:rPr>
          <w:rFonts w:ascii="Arial" w:hAnsi="Arial" w:cs="Arial"/>
          <w:szCs w:val="24"/>
          <w:lang w:val="es-PA" w:eastAsia="es-PA"/>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Características de la Flora</w:t>
      </w:r>
    </w:p>
    <w:p w:rsidR="007E27BD" w:rsidRPr="00F45746" w:rsidRDefault="00B577B0" w:rsidP="007E27BD">
      <w:pPr>
        <w:spacing w:line="240" w:lineRule="exact"/>
        <w:jc w:val="both"/>
        <w:rPr>
          <w:rFonts w:ascii="Arial" w:hAnsi="Arial" w:cs="Arial"/>
          <w:szCs w:val="24"/>
          <w:lang w:val="es-PA" w:eastAsia="es-PA"/>
        </w:rPr>
      </w:pPr>
      <w:r w:rsidRPr="00F45746">
        <w:rPr>
          <w:rFonts w:ascii="Arial" w:hAnsi="Arial" w:cs="Arial"/>
          <w:szCs w:val="24"/>
          <w:lang w:val="es-PA" w:eastAsia="es-PA"/>
        </w:rPr>
        <w:t>El área de influencia directa del proyecto presenta poca vegetación, se limita a la cerca viva, donde se observan especies como balo (Gliricidia sepium), guarumo (Cecropia sp), mango (Manguifera indica).</w:t>
      </w:r>
    </w:p>
    <w:p w:rsidR="007E27BD" w:rsidRPr="00F45746" w:rsidRDefault="007E27BD" w:rsidP="007E27BD">
      <w:pPr>
        <w:spacing w:line="240" w:lineRule="exact"/>
        <w:jc w:val="both"/>
        <w:rPr>
          <w:rFonts w:ascii="Arial" w:hAnsi="Arial" w:cs="Arial"/>
          <w:szCs w:val="24"/>
          <w:lang w:val="es-PA" w:eastAsia="es-PA"/>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Caracterización vegetal, inventario forestal (aplicar técnicas forestales reconocidas por ANAM)</w:t>
      </w:r>
    </w:p>
    <w:p w:rsidR="007E27BD" w:rsidRPr="00F45746" w:rsidRDefault="006A6661" w:rsidP="0045138B">
      <w:pPr>
        <w:spacing w:line="240" w:lineRule="exact"/>
        <w:jc w:val="both"/>
        <w:rPr>
          <w:rFonts w:ascii="Arial" w:hAnsi="Arial" w:cs="Arial"/>
          <w:szCs w:val="24"/>
          <w:lang w:val="es-PA" w:eastAsia="es-PA"/>
        </w:rPr>
      </w:pPr>
      <w:r w:rsidRPr="00F45746">
        <w:rPr>
          <w:rFonts w:ascii="Arial" w:hAnsi="Arial" w:cs="Arial"/>
          <w:szCs w:val="24"/>
          <w:lang w:val="es-PA" w:eastAsia="es-PA"/>
        </w:rPr>
        <w:t>No fue necesario ya que la zona de influencia directa está desprovista de vegetación.</w:t>
      </w:r>
    </w:p>
    <w:p w:rsidR="006A6661" w:rsidRPr="00F45746" w:rsidRDefault="006A6661" w:rsidP="0045138B">
      <w:pPr>
        <w:spacing w:line="240" w:lineRule="exact"/>
        <w:jc w:val="both"/>
        <w:rPr>
          <w:rFonts w:ascii="Arial" w:hAnsi="Arial" w:cs="Arial"/>
          <w:szCs w:val="24"/>
          <w:lang w:val="es-PA" w:eastAsia="es-PA"/>
        </w:rPr>
      </w:pPr>
    </w:p>
    <w:p w:rsidR="00C22308" w:rsidRPr="00F45746" w:rsidRDefault="00C22308" w:rsidP="00335162">
      <w:pPr>
        <w:pStyle w:val="Prrafodelista"/>
        <w:numPr>
          <w:ilvl w:val="0"/>
          <w:numId w:val="7"/>
        </w:numPr>
        <w:spacing w:line="240" w:lineRule="exact"/>
        <w:jc w:val="both"/>
        <w:rPr>
          <w:rFonts w:ascii="Arial" w:hAnsi="Arial" w:cs="Arial"/>
          <w:b/>
          <w:szCs w:val="24"/>
          <w:lang w:val="es-PA" w:eastAsia="es-PA"/>
        </w:rPr>
      </w:pPr>
      <w:r w:rsidRPr="00F45746">
        <w:rPr>
          <w:rFonts w:ascii="Arial" w:hAnsi="Arial" w:cs="Arial"/>
          <w:b/>
          <w:szCs w:val="24"/>
          <w:lang w:val="es-PA" w:eastAsia="es-PA"/>
        </w:rPr>
        <w:t>Características de la Fauna</w:t>
      </w:r>
    </w:p>
    <w:p w:rsidR="007E27BD" w:rsidRPr="00F45746" w:rsidRDefault="006A6661" w:rsidP="0045138B">
      <w:pPr>
        <w:spacing w:line="240" w:lineRule="exact"/>
        <w:jc w:val="both"/>
        <w:rPr>
          <w:rFonts w:ascii="Arial" w:hAnsi="Arial" w:cs="Arial"/>
          <w:szCs w:val="24"/>
          <w:lang w:val="es-PA" w:eastAsia="es-PA"/>
        </w:rPr>
      </w:pPr>
      <w:r w:rsidRPr="00F45746">
        <w:rPr>
          <w:rFonts w:ascii="Arial" w:hAnsi="Arial" w:cs="Arial"/>
          <w:szCs w:val="24"/>
          <w:lang w:val="es-PA" w:eastAsia="es-PA"/>
        </w:rPr>
        <w:t>La fauna es en área es escasa, se observa principalmente aves características de la zona como: ruiseñor (Microcerculus marginatus), gallinazo (Corapgys atratus), zanete (Quiscalus mexicanus), azulejo (Thraupis episcopus).</w:t>
      </w:r>
    </w:p>
    <w:p w:rsidR="006A6661" w:rsidRPr="00F45746" w:rsidRDefault="006A6661" w:rsidP="0045138B">
      <w:pPr>
        <w:spacing w:line="240" w:lineRule="exact"/>
        <w:jc w:val="both"/>
        <w:rPr>
          <w:rFonts w:ascii="Arial" w:hAnsi="Arial" w:cs="Arial"/>
          <w:szCs w:val="24"/>
          <w:lang w:val="es-PA" w:eastAsia="es-PA"/>
        </w:rPr>
      </w:pPr>
    </w:p>
    <w:p w:rsidR="00673B61" w:rsidRPr="00F45746" w:rsidRDefault="00ED7A3F" w:rsidP="00335162">
      <w:pPr>
        <w:pStyle w:val="Prrafodelista"/>
        <w:numPr>
          <w:ilvl w:val="0"/>
          <w:numId w:val="19"/>
        </w:numPr>
        <w:spacing w:line="240" w:lineRule="exact"/>
        <w:jc w:val="both"/>
        <w:rPr>
          <w:rFonts w:ascii="Arial" w:hAnsi="Arial" w:cs="Arial"/>
          <w:b/>
          <w:szCs w:val="24"/>
          <w:lang w:val="es-PA" w:eastAsia="es-PA"/>
        </w:rPr>
      </w:pPr>
      <w:r w:rsidRPr="00F45746">
        <w:rPr>
          <w:rFonts w:ascii="Arial" w:hAnsi="Arial" w:cs="Arial"/>
          <w:b/>
          <w:szCs w:val="24"/>
          <w:lang w:val="es-PA" w:eastAsia="es-PA"/>
        </w:rPr>
        <w:t>Ambiente</w:t>
      </w:r>
      <w:r w:rsidRPr="00F45746">
        <w:rPr>
          <w:rFonts w:ascii="Arial" w:hAnsi="Arial" w:cs="Arial"/>
          <w:szCs w:val="24"/>
          <w:lang w:val="es-PA" w:eastAsia="es-PA"/>
        </w:rPr>
        <w:t xml:space="preserve"> </w:t>
      </w:r>
      <w:r w:rsidRPr="00F45746">
        <w:rPr>
          <w:rFonts w:ascii="Arial" w:hAnsi="Arial" w:cs="Arial"/>
          <w:b/>
          <w:szCs w:val="24"/>
          <w:lang w:val="es-PA" w:eastAsia="es-PA"/>
        </w:rPr>
        <w:t>Socioeconómico</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Este Capítulo presenta la línea base socioeconómica y cultural del Área de Estudio Socioeconómica del proyecto “EL EDUCADOR”.</w:t>
      </w:r>
    </w:p>
    <w:p w:rsidR="003A3922" w:rsidRPr="00F45746" w:rsidRDefault="003A3922" w:rsidP="003A3922">
      <w:pPr>
        <w:tabs>
          <w:tab w:val="left" w:pos="0"/>
        </w:tabs>
        <w:suppressAutoHyphens/>
        <w:spacing w:line="240" w:lineRule="exact"/>
        <w:ind w:left="426"/>
        <w:jc w:val="both"/>
        <w:rPr>
          <w:rFonts w:ascii="Arial" w:hAnsi="Arial" w:cs="Arial"/>
          <w:szCs w:val="24"/>
          <w:lang w:val="es-PA"/>
        </w:rPr>
      </w:pP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La descripción del ambiente socioeconómico se basa en información obtenida a partir de la recopilación y análisis las encuestas hechas en las áreas vecinas al proyecto.</w:t>
      </w:r>
    </w:p>
    <w:p w:rsidR="003A3922" w:rsidRPr="00F45746" w:rsidRDefault="003A3922" w:rsidP="003A3922">
      <w:pPr>
        <w:tabs>
          <w:tab w:val="left" w:pos="0"/>
        </w:tabs>
        <w:suppressAutoHyphens/>
        <w:spacing w:line="240" w:lineRule="exact"/>
        <w:ind w:left="426"/>
        <w:jc w:val="both"/>
        <w:rPr>
          <w:rFonts w:ascii="Arial" w:hAnsi="Arial" w:cs="Arial"/>
          <w:szCs w:val="24"/>
          <w:lang w:val="es-PA"/>
        </w:rPr>
      </w:pPr>
    </w:p>
    <w:p w:rsidR="0045138B"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lastRenderedPageBreak/>
        <w:t>El propósito de este capítulo es presentar las características y condiciones generales de la población existente en el Área de Estudio Socioeconómico, así como sus percepciones generales acerca del Proyecto.</w:t>
      </w:r>
    </w:p>
    <w:p w:rsidR="003A3922" w:rsidRPr="00F45746" w:rsidRDefault="003A3922" w:rsidP="003A3922">
      <w:pPr>
        <w:tabs>
          <w:tab w:val="left" w:pos="0"/>
        </w:tabs>
        <w:suppressAutoHyphens/>
        <w:spacing w:line="240" w:lineRule="exact"/>
        <w:ind w:left="426"/>
        <w:jc w:val="both"/>
        <w:rPr>
          <w:rFonts w:ascii="Arial" w:hAnsi="Arial" w:cs="Arial"/>
          <w:szCs w:val="24"/>
          <w:lang w:val="es-PA"/>
        </w:rPr>
      </w:pPr>
    </w:p>
    <w:p w:rsidR="0045138B" w:rsidRPr="00F45746" w:rsidRDefault="0045138B" w:rsidP="0045138B">
      <w:pPr>
        <w:tabs>
          <w:tab w:val="left" w:pos="0"/>
        </w:tabs>
        <w:suppressAutoHyphens/>
        <w:spacing w:line="240" w:lineRule="exact"/>
        <w:ind w:left="426"/>
        <w:jc w:val="both"/>
        <w:rPr>
          <w:rFonts w:ascii="Arial" w:hAnsi="Arial" w:cs="Arial"/>
          <w:b/>
          <w:szCs w:val="24"/>
          <w:lang w:val="es-PA"/>
        </w:rPr>
      </w:pPr>
      <w:r w:rsidRPr="00F45746">
        <w:rPr>
          <w:rFonts w:ascii="Arial" w:hAnsi="Arial" w:cs="Arial"/>
          <w:szCs w:val="24"/>
          <w:lang w:val="es-PA"/>
        </w:rPr>
        <w:t>•</w:t>
      </w:r>
      <w:r w:rsidRPr="00F45746">
        <w:rPr>
          <w:rFonts w:ascii="Arial" w:hAnsi="Arial" w:cs="Arial"/>
          <w:szCs w:val="24"/>
          <w:lang w:val="es-PA"/>
        </w:rPr>
        <w:tab/>
      </w:r>
      <w:r w:rsidRPr="00F45746">
        <w:rPr>
          <w:rFonts w:ascii="Arial" w:hAnsi="Arial" w:cs="Arial"/>
          <w:b/>
          <w:szCs w:val="24"/>
          <w:lang w:val="es-PA"/>
        </w:rPr>
        <w:t>Uso actual de la tierra en sitios colindantes</w:t>
      </w:r>
    </w:p>
    <w:p w:rsidR="003A3922" w:rsidRPr="00F45746" w:rsidRDefault="003A3922" w:rsidP="003A3922">
      <w:pPr>
        <w:pStyle w:val="Style1"/>
        <w:ind w:left="0"/>
        <w:jc w:val="both"/>
        <w:rPr>
          <w:rFonts w:ascii="Arial" w:hAnsi="Arial" w:cs="Arial"/>
          <w:szCs w:val="24"/>
        </w:rPr>
      </w:pPr>
      <w:r w:rsidRPr="00F45746">
        <w:rPr>
          <w:rFonts w:ascii="Arial" w:hAnsi="Arial" w:cs="Arial"/>
          <w:szCs w:val="24"/>
        </w:rPr>
        <w:t>El Proyecto “EL EDUCADOR”, se construirá en una zona residencial, ya que cercano se ubican los residenciales Miramar, Valle de Miramar y El Educador.</w:t>
      </w:r>
    </w:p>
    <w:p w:rsidR="00E84612" w:rsidRPr="00F45746" w:rsidRDefault="00E84612" w:rsidP="00E84612">
      <w:pPr>
        <w:tabs>
          <w:tab w:val="left" w:pos="0"/>
        </w:tabs>
        <w:suppressAutoHyphens/>
        <w:spacing w:line="240" w:lineRule="exact"/>
        <w:jc w:val="both"/>
        <w:rPr>
          <w:rFonts w:ascii="Arial" w:hAnsi="Arial" w:cs="Arial"/>
          <w:szCs w:val="24"/>
        </w:rPr>
      </w:pPr>
    </w:p>
    <w:p w:rsidR="0045138B" w:rsidRPr="00F45746" w:rsidRDefault="0045138B" w:rsidP="0045138B">
      <w:pPr>
        <w:tabs>
          <w:tab w:val="left" w:pos="0"/>
        </w:tabs>
        <w:suppressAutoHyphens/>
        <w:spacing w:line="240" w:lineRule="exact"/>
        <w:ind w:left="426"/>
        <w:jc w:val="both"/>
        <w:rPr>
          <w:rFonts w:ascii="Arial" w:hAnsi="Arial" w:cs="Arial"/>
          <w:szCs w:val="24"/>
          <w:lang w:val="es-PA"/>
        </w:rPr>
      </w:pPr>
      <w:r w:rsidRPr="00F45746">
        <w:rPr>
          <w:rFonts w:ascii="Arial" w:hAnsi="Arial" w:cs="Arial"/>
          <w:szCs w:val="24"/>
          <w:lang w:val="es-PA"/>
        </w:rPr>
        <w:t>•</w:t>
      </w:r>
      <w:r w:rsidRPr="00F45746">
        <w:rPr>
          <w:rFonts w:ascii="Arial" w:hAnsi="Arial" w:cs="Arial"/>
          <w:szCs w:val="24"/>
          <w:lang w:val="es-PA"/>
        </w:rPr>
        <w:tab/>
      </w:r>
      <w:r w:rsidRPr="00F45746">
        <w:rPr>
          <w:rFonts w:ascii="Arial" w:hAnsi="Arial" w:cs="Arial"/>
          <w:b/>
          <w:szCs w:val="24"/>
          <w:lang w:val="es-PA"/>
        </w:rPr>
        <w:t>Percepción local del proyecto, obra o actividad (a través del plan de participación ciudadana)</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El día 17 de abril y 20 de mayo de 2019 se aplicaron las encuestas para conocer la percepción que tiene los residentes del área acerca del proyecto, se aplicaron encuestas en las vías cercanas al futuro proyecto.</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Se realizaron un total de 15 encuestas a personas de ambos sexos, todos mayores de edad, obteniéndose resultados que a continuación detallamos. Nueve personas de sexo masculino y seis de sexo femenino, 60% y 40% respectivamente. Además de las encuestas se realizaron entrevistas con los vecinos del área. Anexo Nº 12 corresponde a las encuestas aplicadas.</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La edad de los encuestados se agruparon en rangos definidos: de 18 a 29 años; 30 a 49 años; 50 a 69 años y mayores de 70 años.</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Los encuestados oscilaban mayormente entre los 30 a 49 años de edad, representado por 10 (66.7%) personas, seguido de personas de edades comprendidas entre 50-60 años (26.7%), y 1 en edad comprendida</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Con respeto al nivel de escolaridad, 10 personas encuestadas respondieron contar con un nivel universitario, 67%, seguido de nivel secundario representado por 33% de los encuestados.</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Con respecto a la ocupación se les asignó 11 opciones (obrero, independiente, P. doméstico, comerciante, ama de casa, jubilado/pensionado, estudiante universitario, funcionario, desempleado, no contesta y otro. La mayor parte respondió se educadores y servidores públicos, seguido de independientes, ama de casa un jubilado.</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Las encuestas detallan ocho (8) preguntas, en las cuales los encuestados demuestran su conocimiento ante el desarrollo del nuevo Proyecto “EL EDUCADOR”</w:t>
      </w:r>
    </w:p>
    <w:p w:rsidR="00E8461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Las preguntas fueron las siguientes:</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35162">
      <w:pPr>
        <w:pStyle w:val="Prrafodelista"/>
        <w:numPr>
          <w:ilvl w:val="0"/>
          <w:numId w:val="20"/>
        </w:numPr>
        <w:tabs>
          <w:tab w:val="left" w:pos="0"/>
        </w:tabs>
        <w:suppressAutoHyphens/>
        <w:spacing w:line="240" w:lineRule="exact"/>
        <w:jc w:val="both"/>
        <w:rPr>
          <w:rFonts w:ascii="Arial" w:hAnsi="Arial" w:cs="Arial"/>
          <w:szCs w:val="24"/>
          <w:lang w:val="es-PA"/>
        </w:rPr>
      </w:pPr>
      <w:r w:rsidRPr="00F45746">
        <w:rPr>
          <w:rFonts w:ascii="Arial" w:hAnsi="Arial" w:cs="Arial"/>
          <w:b/>
          <w:szCs w:val="24"/>
          <w:lang w:val="es-PA"/>
        </w:rPr>
        <w:t>Pregunta N° 1.</w:t>
      </w:r>
      <w:r w:rsidRPr="00F45746">
        <w:rPr>
          <w:rFonts w:ascii="Arial" w:hAnsi="Arial" w:cs="Arial"/>
          <w:szCs w:val="24"/>
          <w:lang w:val="es-PA"/>
        </w:rPr>
        <w:t xml:space="preserve"> ¿Tiene usted conocimiento del desarrollo del proyecto?</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De las cuales 15 de los encuestados, 10 respondieron que no tenían conocimiento y cinco personas respondió que sí.</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35162">
      <w:pPr>
        <w:pStyle w:val="Prrafodelista"/>
        <w:numPr>
          <w:ilvl w:val="0"/>
          <w:numId w:val="20"/>
        </w:numPr>
        <w:tabs>
          <w:tab w:val="left" w:pos="0"/>
        </w:tabs>
        <w:suppressAutoHyphens/>
        <w:spacing w:line="240" w:lineRule="exact"/>
        <w:jc w:val="both"/>
        <w:rPr>
          <w:rFonts w:ascii="Arial" w:hAnsi="Arial" w:cs="Arial"/>
          <w:szCs w:val="24"/>
          <w:lang w:val="es-PA"/>
        </w:rPr>
      </w:pPr>
      <w:r w:rsidRPr="00F45746">
        <w:rPr>
          <w:rFonts w:ascii="Arial" w:hAnsi="Arial" w:cs="Arial"/>
          <w:b/>
          <w:szCs w:val="24"/>
          <w:lang w:val="es-PA"/>
        </w:rPr>
        <w:t>Pregunta N° 2.</w:t>
      </w:r>
      <w:r w:rsidRPr="00F45746">
        <w:rPr>
          <w:rFonts w:ascii="Arial" w:hAnsi="Arial" w:cs="Arial"/>
          <w:szCs w:val="24"/>
          <w:lang w:val="es-PA"/>
        </w:rPr>
        <w:t xml:space="preserve"> ¿Considera que el proyecto causará daños a usted o a su propiedad? </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De los 15 encuestados, nueve (9) respondieron que no considera que el proyecto los afecte, tres (3) respondieron no saber y tres (3) respondieron que sí, ya que les preocupa a donde van las aguas residuales, aguas pluviales y desprendimiento de suelo que pueda afectar la cerca.</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35162">
      <w:pPr>
        <w:pStyle w:val="Prrafodelista"/>
        <w:numPr>
          <w:ilvl w:val="0"/>
          <w:numId w:val="20"/>
        </w:numPr>
        <w:tabs>
          <w:tab w:val="left" w:pos="0"/>
        </w:tabs>
        <w:suppressAutoHyphens/>
        <w:spacing w:line="240" w:lineRule="exact"/>
        <w:jc w:val="both"/>
        <w:rPr>
          <w:rFonts w:ascii="Arial" w:hAnsi="Arial" w:cs="Arial"/>
          <w:szCs w:val="24"/>
          <w:lang w:val="es-PA"/>
        </w:rPr>
      </w:pPr>
      <w:r w:rsidRPr="00F45746">
        <w:rPr>
          <w:rFonts w:ascii="Arial" w:hAnsi="Arial" w:cs="Arial"/>
          <w:b/>
          <w:szCs w:val="24"/>
          <w:lang w:val="es-PA"/>
        </w:rPr>
        <w:t>Pregunta N° 3.</w:t>
      </w:r>
      <w:r w:rsidRPr="00F45746">
        <w:rPr>
          <w:rFonts w:ascii="Arial" w:hAnsi="Arial" w:cs="Arial"/>
          <w:szCs w:val="24"/>
          <w:lang w:val="es-PA"/>
        </w:rPr>
        <w:t xml:space="preserve"> ¿Cree usted que este proyecto puede afectar el ambiente? </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En esta pregunta cinco (5) de los encuestados respondieron que sí por la tala, por aguas pluviales y corrientes de viento durante la construcción, contaminación de suelo; 8 personas respondieron que no y 2 personas respondieron no saber.</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35162">
      <w:pPr>
        <w:pStyle w:val="Prrafodelista"/>
        <w:numPr>
          <w:ilvl w:val="0"/>
          <w:numId w:val="20"/>
        </w:numPr>
        <w:tabs>
          <w:tab w:val="left" w:pos="0"/>
        </w:tabs>
        <w:suppressAutoHyphens/>
        <w:spacing w:line="240" w:lineRule="exact"/>
        <w:jc w:val="both"/>
        <w:rPr>
          <w:rFonts w:ascii="Arial" w:hAnsi="Arial" w:cs="Arial"/>
          <w:szCs w:val="24"/>
          <w:lang w:val="es-PA"/>
        </w:rPr>
      </w:pPr>
      <w:r w:rsidRPr="00F45746">
        <w:rPr>
          <w:rFonts w:ascii="Arial" w:hAnsi="Arial" w:cs="Arial"/>
          <w:b/>
          <w:szCs w:val="24"/>
          <w:lang w:val="es-PA"/>
        </w:rPr>
        <w:t>Pregunta N°4.</w:t>
      </w:r>
      <w:r w:rsidRPr="00F45746">
        <w:rPr>
          <w:rFonts w:ascii="Arial" w:hAnsi="Arial" w:cs="Arial"/>
          <w:szCs w:val="24"/>
          <w:lang w:val="es-PA"/>
        </w:rPr>
        <w:t xml:space="preserve"> ¿Cuál es su posición frente al desarrollo del proyecto?</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De las 15 personas encuestadas, 4 (26.7%) respondieron estar de acuerdo siempre y cuando sea para residencias y pueden mejorar la calle y comprar apartamento; una persona respondió estar en desacuerdo; 8 (53.5%) ya que no conocen el proyecto debería hacer un muro de contención, no sabían del proyecto y por el talud que a futuro puede afectar la cerca de los residentes y 2 personas (13.3%).</w:t>
      </w:r>
    </w:p>
    <w:p w:rsidR="003A3922" w:rsidRPr="00F45746" w:rsidRDefault="003A3922" w:rsidP="003A3922">
      <w:pPr>
        <w:tabs>
          <w:tab w:val="left" w:pos="0"/>
        </w:tabs>
        <w:suppressAutoHyphens/>
        <w:spacing w:line="240" w:lineRule="exact"/>
        <w:jc w:val="both"/>
        <w:rPr>
          <w:rFonts w:ascii="Arial" w:hAnsi="Arial" w:cs="Arial"/>
          <w:b/>
          <w:szCs w:val="24"/>
          <w:lang w:val="es-PA"/>
        </w:rPr>
      </w:pPr>
    </w:p>
    <w:p w:rsidR="003A3922" w:rsidRPr="00F45746" w:rsidRDefault="003A3922" w:rsidP="00335162">
      <w:pPr>
        <w:pStyle w:val="Prrafodelista"/>
        <w:numPr>
          <w:ilvl w:val="0"/>
          <w:numId w:val="20"/>
        </w:numPr>
        <w:tabs>
          <w:tab w:val="left" w:pos="0"/>
        </w:tabs>
        <w:suppressAutoHyphens/>
        <w:spacing w:line="240" w:lineRule="exact"/>
        <w:jc w:val="both"/>
        <w:rPr>
          <w:rFonts w:ascii="Arial" w:hAnsi="Arial" w:cs="Arial"/>
          <w:szCs w:val="24"/>
          <w:lang w:val="es-PA"/>
        </w:rPr>
      </w:pPr>
      <w:r w:rsidRPr="00F45746">
        <w:rPr>
          <w:rFonts w:ascii="Arial" w:hAnsi="Arial" w:cs="Arial"/>
          <w:b/>
          <w:szCs w:val="24"/>
          <w:lang w:val="es-PA"/>
        </w:rPr>
        <w:t>Pregunta N°5.</w:t>
      </w:r>
      <w:r w:rsidRPr="00F45746">
        <w:rPr>
          <w:rFonts w:ascii="Arial" w:hAnsi="Arial" w:cs="Arial"/>
          <w:szCs w:val="24"/>
          <w:lang w:val="es-PA"/>
        </w:rPr>
        <w:t xml:space="preserve"> ¿Qué problemas confronta su comunidad actualmente? </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Para esta pregunta se le pidió que seleccionara una o más de las 11 opciones de la encuesta. Entre los problemas señalados por los encuestados fue el mal estado de las calles y la falta de transporte, seguido de discontinuidad de luz eléctrica y agua</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b/>
          <w:szCs w:val="24"/>
          <w:lang w:val="es-PA"/>
        </w:rPr>
        <w:t>Pregunta N°6.</w:t>
      </w:r>
      <w:r w:rsidRPr="00F45746">
        <w:rPr>
          <w:rFonts w:ascii="Arial" w:hAnsi="Arial" w:cs="Arial"/>
          <w:szCs w:val="24"/>
          <w:lang w:val="es-PA"/>
        </w:rPr>
        <w:t xml:space="preserve"> ¿Qué problemas puede generar el Proyecto?</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Las respuestas a esta pregunta fueron las siguientes:</w:t>
      </w:r>
    </w:p>
    <w:p w:rsidR="003A3922" w:rsidRPr="00F45746" w:rsidRDefault="003A3922" w:rsidP="00335162">
      <w:pPr>
        <w:pStyle w:val="Prrafodelista"/>
        <w:numPr>
          <w:ilvl w:val="0"/>
          <w:numId w:val="19"/>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Falta de agua.</w:t>
      </w:r>
    </w:p>
    <w:p w:rsidR="003A3922" w:rsidRPr="00F45746" w:rsidRDefault="003A3922" w:rsidP="00335162">
      <w:pPr>
        <w:pStyle w:val="Prrafodelista"/>
        <w:numPr>
          <w:ilvl w:val="0"/>
          <w:numId w:val="19"/>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Que caiga piedra en las casas de Valles de Miramar o basura.</w:t>
      </w:r>
    </w:p>
    <w:p w:rsidR="003A3922" w:rsidRPr="00F45746" w:rsidRDefault="003A3922" w:rsidP="00335162">
      <w:pPr>
        <w:pStyle w:val="Prrafodelista"/>
        <w:numPr>
          <w:ilvl w:val="0"/>
          <w:numId w:val="19"/>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Daño al ambiente.</w:t>
      </w:r>
    </w:p>
    <w:p w:rsidR="003A3922" w:rsidRPr="00F45746" w:rsidRDefault="003A3922" w:rsidP="00335162">
      <w:pPr>
        <w:pStyle w:val="Prrafodelista"/>
        <w:numPr>
          <w:ilvl w:val="0"/>
          <w:numId w:val="19"/>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Erosión</w:t>
      </w:r>
    </w:p>
    <w:p w:rsidR="003A3922" w:rsidRPr="00F45746" w:rsidRDefault="003A3922" w:rsidP="00335162">
      <w:pPr>
        <w:pStyle w:val="Prrafodelista"/>
        <w:numPr>
          <w:ilvl w:val="0"/>
          <w:numId w:val="19"/>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Mala canalización de las aguas del terreno.</w:t>
      </w:r>
    </w:p>
    <w:p w:rsidR="003A3922" w:rsidRPr="00F45746" w:rsidRDefault="003A3922" w:rsidP="00335162">
      <w:pPr>
        <w:pStyle w:val="Prrafodelista"/>
        <w:numPr>
          <w:ilvl w:val="0"/>
          <w:numId w:val="19"/>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No saben el tipo de personas que puedan vivir allí.</w:t>
      </w:r>
    </w:p>
    <w:p w:rsidR="003A3922" w:rsidRPr="00F45746" w:rsidRDefault="003A3922" w:rsidP="00335162">
      <w:pPr>
        <w:pStyle w:val="Prrafodelista"/>
        <w:numPr>
          <w:ilvl w:val="0"/>
          <w:numId w:val="19"/>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lastRenderedPageBreak/>
        <w:t>Afectación a la cerca de los residentes de Valle de Miramar.</w:t>
      </w:r>
    </w:p>
    <w:p w:rsidR="003A3922" w:rsidRPr="00F45746" w:rsidRDefault="003A3922" w:rsidP="00335162">
      <w:pPr>
        <w:pStyle w:val="Prrafodelista"/>
        <w:numPr>
          <w:ilvl w:val="0"/>
          <w:numId w:val="19"/>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Ninguno.</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35162">
      <w:pPr>
        <w:pStyle w:val="Prrafodelista"/>
        <w:numPr>
          <w:ilvl w:val="0"/>
          <w:numId w:val="20"/>
        </w:numPr>
        <w:tabs>
          <w:tab w:val="left" w:pos="0"/>
        </w:tabs>
        <w:suppressAutoHyphens/>
        <w:spacing w:line="240" w:lineRule="exact"/>
        <w:jc w:val="both"/>
        <w:rPr>
          <w:rFonts w:ascii="Arial" w:hAnsi="Arial" w:cs="Arial"/>
          <w:szCs w:val="24"/>
          <w:lang w:val="es-PA"/>
        </w:rPr>
      </w:pPr>
      <w:r w:rsidRPr="00F45746">
        <w:rPr>
          <w:rFonts w:ascii="Arial" w:hAnsi="Arial" w:cs="Arial"/>
          <w:b/>
          <w:szCs w:val="24"/>
          <w:lang w:val="es-PA"/>
        </w:rPr>
        <w:t>Pregunta N°7</w:t>
      </w:r>
      <w:r w:rsidRPr="00F45746">
        <w:rPr>
          <w:rFonts w:ascii="Arial" w:hAnsi="Arial" w:cs="Arial"/>
          <w:szCs w:val="24"/>
          <w:lang w:val="es-PA"/>
        </w:rPr>
        <w:t>. ¿Qué recomendaciones le puede brindar al promotor del Proyecto?</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Sobre esta pregunta se obtuvieron varias reacciones entre las que podemos mencionar:</w:t>
      </w:r>
    </w:p>
    <w:p w:rsidR="003A3922" w:rsidRPr="00F45746" w:rsidRDefault="003A3922" w:rsidP="00335162">
      <w:pPr>
        <w:pStyle w:val="Prrafodelista"/>
        <w:numPr>
          <w:ilvl w:val="0"/>
          <w:numId w:val="21"/>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Que no se afecten las propiedades de los residentes.</w:t>
      </w:r>
    </w:p>
    <w:p w:rsidR="003A3922" w:rsidRPr="00F45746" w:rsidRDefault="003A3922" w:rsidP="00335162">
      <w:pPr>
        <w:pStyle w:val="Prrafodelista"/>
        <w:numPr>
          <w:ilvl w:val="0"/>
          <w:numId w:val="21"/>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Que se tome en cuenta el tipo de materiales que se desprende.</w:t>
      </w:r>
    </w:p>
    <w:p w:rsidR="003A3922" w:rsidRPr="00F45746" w:rsidRDefault="003A3922" w:rsidP="00335162">
      <w:pPr>
        <w:pStyle w:val="Prrafodelista"/>
        <w:numPr>
          <w:ilvl w:val="0"/>
          <w:numId w:val="21"/>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Se tomen las medidas pertinentes que no afecten.</w:t>
      </w:r>
    </w:p>
    <w:p w:rsidR="003A3922" w:rsidRPr="00F45746" w:rsidRDefault="003A3922" w:rsidP="00335162">
      <w:pPr>
        <w:pStyle w:val="Prrafodelista"/>
        <w:numPr>
          <w:ilvl w:val="0"/>
          <w:numId w:val="21"/>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Dejar áreas verdes y áreas recreativas para los niños y adolescentes.</w:t>
      </w:r>
    </w:p>
    <w:p w:rsidR="003A3922" w:rsidRPr="00F45746" w:rsidRDefault="003A3922" w:rsidP="00335162">
      <w:pPr>
        <w:pStyle w:val="Prrafodelista"/>
        <w:numPr>
          <w:ilvl w:val="0"/>
          <w:numId w:val="21"/>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Aseguren no afectar a los vecinos del proyecto.</w:t>
      </w:r>
    </w:p>
    <w:p w:rsidR="003A3922" w:rsidRPr="00F45746" w:rsidRDefault="003A3922" w:rsidP="00335162">
      <w:pPr>
        <w:pStyle w:val="Prrafodelista"/>
        <w:numPr>
          <w:ilvl w:val="0"/>
          <w:numId w:val="21"/>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•Favor hacer un buen manejo de aguas servidas y pluviales.</w:t>
      </w:r>
    </w:p>
    <w:p w:rsidR="003A3922" w:rsidRPr="00F45746" w:rsidRDefault="003A3922" w:rsidP="00335162">
      <w:pPr>
        <w:pStyle w:val="Prrafodelista"/>
        <w:numPr>
          <w:ilvl w:val="0"/>
          <w:numId w:val="21"/>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Tener cuidado a quienes venden los apartamentos.</w:t>
      </w:r>
    </w:p>
    <w:p w:rsidR="003A3922" w:rsidRPr="00F45746" w:rsidRDefault="003A3922" w:rsidP="00335162">
      <w:pPr>
        <w:pStyle w:val="Prrafodelista"/>
        <w:numPr>
          <w:ilvl w:val="0"/>
          <w:numId w:val="21"/>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No vender a gente de mal vivir.</w:t>
      </w:r>
    </w:p>
    <w:p w:rsidR="003A3922" w:rsidRPr="00F45746" w:rsidRDefault="003A3922" w:rsidP="00335162">
      <w:pPr>
        <w:pStyle w:val="Prrafodelista"/>
        <w:numPr>
          <w:ilvl w:val="0"/>
          <w:numId w:val="21"/>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Hacer un muro de contención y reunirse con la comunidad.</w:t>
      </w:r>
    </w:p>
    <w:p w:rsidR="003A3922" w:rsidRPr="00F45746" w:rsidRDefault="003A3922" w:rsidP="00335162">
      <w:pPr>
        <w:pStyle w:val="Prrafodelista"/>
        <w:numPr>
          <w:ilvl w:val="0"/>
          <w:numId w:val="21"/>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Tomar todos los correctivos al construir.</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35162">
      <w:pPr>
        <w:pStyle w:val="Prrafodelista"/>
        <w:numPr>
          <w:ilvl w:val="0"/>
          <w:numId w:val="23"/>
        </w:numPr>
        <w:tabs>
          <w:tab w:val="left" w:pos="0"/>
        </w:tabs>
        <w:suppressAutoHyphens/>
        <w:spacing w:line="240" w:lineRule="exact"/>
        <w:jc w:val="both"/>
        <w:rPr>
          <w:rFonts w:ascii="Arial" w:hAnsi="Arial" w:cs="Arial"/>
          <w:szCs w:val="24"/>
          <w:lang w:val="es-PA"/>
        </w:rPr>
      </w:pPr>
      <w:r w:rsidRPr="00F45746">
        <w:rPr>
          <w:rFonts w:ascii="Arial" w:hAnsi="Arial" w:cs="Arial"/>
          <w:b/>
          <w:szCs w:val="24"/>
          <w:lang w:val="es-PA"/>
        </w:rPr>
        <w:t xml:space="preserve">Pregunta N° 8. </w:t>
      </w:r>
      <w:r w:rsidRPr="00F45746">
        <w:rPr>
          <w:rFonts w:ascii="Arial" w:hAnsi="Arial" w:cs="Arial"/>
          <w:szCs w:val="24"/>
          <w:lang w:val="es-PA"/>
        </w:rPr>
        <w:t>¿Qué beneficios percibe usted puede traer el nuevo proyecto?</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Sobre esta pregunta se obtuvieron las siguientes respuestas:</w:t>
      </w:r>
    </w:p>
    <w:p w:rsidR="003A3922" w:rsidRPr="00F45746" w:rsidRDefault="003A3922" w:rsidP="00335162">
      <w:pPr>
        <w:pStyle w:val="Prrafodelista"/>
        <w:numPr>
          <w:ilvl w:val="0"/>
          <w:numId w:val="22"/>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Trabajo.</w:t>
      </w:r>
    </w:p>
    <w:p w:rsidR="003A3922" w:rsidRPr="00F45746" w:rsidRDefault="003A3922" w:rsidP="00335162">
      <w:pPr>
        <w:pStyle w:val="Prrafodelista"/>
        <w:numPr>
          <w:ilvl w:val="0"/>
          <w:numId w:val="22"/>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Tal vez arreglen la calle.</w:t>
      </w:r>
    </w:p>
    <w:p w:rsidR="003A3922" w:rsidRPr="00F45746" w:rsidRDefault="003A3922" w:rsidP="00335162">
      <w:pPr>
        <w:pStyle w:val="Prrafodelista"/>
        <w:numPr>
          <w:ilvl w:val="0"/>
          <w:numId w:val="22"/>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Incremento en el valor de las residencias.</w:t>
      </w:r>
    </w:p>
    <w:p w:rsidR="003A3922" w:rsidRPr="00F45746" w:rsidRDefault="003A3922" w:rsidP="00335162">
      <w:pPr>
        <w:pStyle w:val="Prrafodelista"/>
        <w:numPr>
          <w:ilvl w:val="0"/>
          <w:numId w:val="22"/>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Mejora de la calle principal.</w:t>
      </w:r>
    </w:p>
    <w:p w:rsidR="003A3922" w:rsidRPr="00F45746" w:rsidRDefault="003A3922" w:rsidP="00335162">
      <w:pPr>
        <w:pStyle w:val="Prrafodelista"/>
        <w:numPr>
          <w:ilvl w:val="0"/>
          <w:numId w:val="22"/>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Tal vez pueden comprar apartamentos.</w:t>
      </w:r>
    </w:p>
    <w:p w:rsidR="003A3922" w:rsidRPr="00F45746" w:rsidRDefault="003A3922" w:rsidP="00335162">
      <w:pPr>
        <w:pStyle w:val="Prrafodelista"/>
        <w:numPr>
          <w:ilvl w:val="0"/>
          <w:numId w:val="22"/>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Ninguno</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A3922">
      <w:pPr>
        <w:tabs>
          <w:tab w:val="left" w:pos="0"/>
        </w:tabs>
        <w:suppressAutoHyphens/>
        <w:spacing w:line="240" w:lineRule="exact"/>
        <w:jc w:val="both"/>
        <w:rPr>
          <w:rFonts w:ascii="Arial" w:hAnsi="Arial" w:cs="Arial"/>
          <w:b/>
          <w:szCs w:val="24"/>
          <w:lang w:val="es-PA"/>
        </w:rPr>
      </w:pPr>
      <w:r w:rsidRPr="00F45746">
        <w:rPr>
          <w:rFonts w:ascii="Arial" w:hAnsi="Arial" w:cs="Arial"/>
          <w:b/>
          <w:szCs w:val="24"/>
          <w:lang w:val="es-PA"/>
        </w:rPr>
        <w:t>Complemento de participación ciudadana</w:t>
      </w: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Durante la aplicación de encuestas en el área se repartieron volantes informativas las cuales indican los principales puntos del proyecto “EL EDUCADOR” a cada una de las personas encuestadas y personas en los alrededores.</w:t>
      </w:r>
    </w:p>
    <w:p w:rsidR="003A3922" w:rsidRPr="00F45746" w:rsidRDefault="003A3922" w:rsidP="003A3922">
      <w:pPr>
        <w:tabs>
          <w:tab w:val="left" w:pos="0"/>
        </w:tabs>
        <w:suppressAutoHyphens/>
        <w:spacing w:line="240" w:lineRule="exact"/>
        <w:jc w:val="both"/>
        <w:rPr>
          <w:rFonts w:ascii="Arial" w:hAnsi="Arial" w:cs="Arial"/>
          <w:szCs w:val="24"/>
          <w:lang w:val="es-PA"/>
        </w:rPr>
      </w:pPr>
    </w:p>
    <w:p w:rsidR="003A3922" w:rsidRPr="00F45746" w:rsidRDefault="003A3922" w:rsidP="003A392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Adicionalmente el representante legal de la empresa promotora del proyecto realizó recorrido con algunos moradores del residencial Valle de Miramar y explicó las actividades que se llevaran a cabo en el proyecto.</w:t>
      </w:r>
    </w:p>
    <w:p w:rsidR="00E84612" w:rsidRPr="00F45746" w:rsidRDefault="00E84612" w:rsidP="00E84612">
      <w:pPr>
        <w:tabs>
          <w:tab w:val="left" w:pos="0"/>
        </w:tabs>
        <w:suppressAutoHyphens/>
        <w:spacing w:line="240" w:lineRule="exact"/>
        <w:jc w:val="both"/>
        <w:rPr>
          <w:rFonts w:ascii="Arial" w:hAnsi="Arial" w:cs="Arial"/>
          <w:szCs w:val="24"/>
          <w:lang w:val="es-PA"/>
        </w:rPr>
      </w:pPr>
    </w:p>
    <w:p w:rsidR="00E84612" w:rsidRPr="00F45746" w:rsidRDefault="00E84612" w:rsidP="00335162">
      <w:pPr>
        <w:pStyle w:val="Prrafodelista"/>
        <w:numPr>
          <w:ilvl w:val="1"/>
          <w:numId w:val="16"/>
        </w:numPr>
        <w:tabs>
          <w:tab w:val="left" w:pos="0"/>
        </w:tabs>
        <w:suppressAutoHyphens/>
        <w:spacing w:line="240" w:lineRule="exact"/>
        <w:jc w:val="both"/>
        <w:rPr>
          <w:rFonts w:ascii="Arial" w:hAnsi="Arial" w:cs="Arial"/>
          <w:b/>
          <w:szCs w:val="24"/>
          <w:lang w:val="es-PA"/>
        </w:rPr>
      </w:pPr>
      <w:r w:rsidRPr="00F45746">
        <w:rPr>
          <w:rFonts w:ascii="Arial" w:hAnsi="Arial" w:cs="Arial"/>
          <w:b/>
          <w:szCs w:val="24"/>
          <w:lang w:val="es-PA"/>
        </w:rPr>
        <w:t>Sitios históricos, arqueológicos y culturales</w:t>
      </w:r>
    </w:p>
    <w:p w:rsidR="00C40EAB" w:rsidRPr="00F45746" w:rsidRDefault="00C40EAB" w:rsidP="00C40EAB">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De acuerdo al Criterio 5, que define si el proyecto genera o presenta alteraciones sobre monumentos, sitio con valor antropológico, arqueológico, histórico y perteneciente al patrimonio cultural, este considera los siguientes  factores:</w:t>
      </w:r>
    </w:p>
    <w:p w:rsidR="00C40EAB" w:rsidRPr="00F45746" w:rsidRDefault="00C40EAB" w:rsidP="00335162">
      <w:pPr>
        <w:pStyle w:val="Prrafodelista"/>
        <w:numPr>
          <w:ilvl w:val="0"/>
          <w:numId w:val="24"/>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La afectación, modificación y deterioro de algún monumento histórico, arquitectónico, monumento público, monumento arqueológico, zona típica, o santuario de la naturaleza. Este factor no aplica al proyecto, ya que el polígono no está afectando, modificando o deteriorando ningún monumento histórico, arquitectónico, monumento público, monumento arqueológico, zona típica, o santuario de la naturaleza.</w:t>
      </w:r>
    </w:p>
    <w:p w:rsidR="00C40EAB" w:rsidRPr="00F45746" w:rsidRDefault="00C40EAB" w:rsidP="00C40EAB">
      <w:pPr>
        <w:tabs>
          <w:tab w:val="left" w:pos="0"/>
        </w:tabs>
        <w:suppressAutoHyphens/>
        <w:spacing w:line="240" w:lineRule="exact"/>
        <w:jc w:val="both"/>
        <w:rPr>
          <w:rFonts w:ascii="Arial" w:hAnsi="Arial" w:cs="Arial"/>
          <w:szCs w:val="24"/>
          <w:lang w:val="es-PA"/>
        </w:rPr>
      </w:pPr>
    </w:p>
    <w:p w:rsidR="00C40EAB" w:rsidRPr="00F45746" w:rsidRDefault="00C40EAB" w:rsidP="00335162">
      <w:pPr>
        <w:pStyle w:val="Prrafodelista"/>
        <w:numPr>
          <w:ilvl w:val="0"/>
          <w:numId w:val="24"/>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La extracción de elementos de zonas donde existen piezas o construcciones con valor histórico, arquitectónico o arqueológico. Este factor no aplica al proyecto, ya que el área donde se propone el proyecto, es una zona alterada por actividades antropogénicas, sin construcciones con valor histórico, arquitectónico o arqueológicos cercanos o colindantes.</w:t>
      </w:r>
    </w:p>
    <w:p w:rsidR="00C40EAB" w:rsidRPr="00F45746" w:rsidRDefault="00C40EAB" w:rsidP="00C40EAB">
      <w:pPr>
        <w:tabs>
          <w:tab w:val="left" w:pos="0"/>
        </w:tabs>
        <w:suppressAutoHyphens/>
        <w:spacing w:line="240" w:lineRule="exact"/>
        <w:jc w:val="both"/>
        <w:rPr>
          <w:rFonts w:ascii="Arial" w:hAnsi="Arial" w:cs="Arial"/>
          <w:szCs w:val="24"/>
          <w:lang w:val="es-PA"/>
        </w:rPr>
      </w:pPr>
    </w:p>
    <w:p w:rsidR="00C40EAB" w:rsidRPr="00F45746" w:rsidRDefault="00C40EAB" w:rsidP="00335162">
      <w:pPr>
        <w:pStyle w:val="Prrafodelista"/>
        <w:numPr>
          <w:ilvl w:val="0"/>
          <w:numId w:val="24"/>
        </w:num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La afectación de recursos arqueológicos en cualquiera de sus formas.</w:t>
      </w:r>
    </w:p>
    <w:p w:rsidR="00C537A3" w:rsidRPr="00F45746" w:rsidRDefault="00C537A3" w:rsidP="00C40EAB">
      <w:pPr>
        <w:tabs>
          <w:tab w:val="left" w:pos="0"/>
        </w:tabs>
        <w:suppressAutoHyphens/>
        <w:spacing w:line="240" w:lineRule="exact"/>
        <w:jc w:val="both"/>
        <w:rPr>
          <w:rFonts w:ascii="Arial" w:hAnsi="Arial" w:cs="Arial"/>
          <w:szCs w:val="24"/>
          <w:lang w:val="es-PA"/>
        </w:rPr>
      </w:pPr>
    </w:p>
    <w:p w:rsidR="00E84612" w:rsidRPr="00F45746" w:rsidRDefault="00E84612" w:rsidP="00335162">
      <w:pPr>
        <w:pStyle w:val="Prrafodelista"/>
        <w:numPr>
          <w:ilvl w:val="1"/>
          <w:numId w:val="16"/>
        </w:numPr>
        <w:tabs>
          <w:tab w:val="left" w:pos="0"/>
        </w:tabs>
        <w:suppressAutoHyphens/>
        <w:spacing w:line="240" w:lineRule="exact"/>
        <w:jc w:val="both"/>
        <w:rPr>
          <w:rFonts w:ascii="Arial" w:hAnsi="Arial" w:cs="Arial"/>
          <w:b/>
          <w:szCs w:val="24"/>
          <w:lang w:val="es-PA"/>
        </w:rPr>
      </w:pPr>
      <w:r w:rsidRPr="00F45746">
        <w:rPr>
          <w:rFonts w:ascii="Arial" w:hAnsi="Arial" w:cs="Arial"/>
          <w:b/>
          <w:szCs w:val="24"/>
          <w:lang w:val="es-PA"/>
        </w:rPr>
        <w:t>Descripción del paisaje</w:t>
      </w:r>
    </w:p>
    <w:p w:rsidR="0048248A" w:rsidRPr="00F45746" w:rsidRDefault="00C40EAB" w:rsidP="00E8461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El área donde se pretende desarrollar el proyecto está impactada y desprovista de vegetación, actualmente sólo mantiene vegetación en la cerca viva hacia la parte frontal y lateral del proyecto.</w:t>
      </w:r>
    </w:p>
    <w:p w:rsidR="0048248A" w:rsidRPr="00F45746" w:rsidRDefault="0009258E" w:rsidP="00E84612">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 xml:space="preserve">  </w:t>
      </w:r>
    </w:p>
    <w:p w:rsidR="0045138B" w:rsidRPr="00F45746" w:rsidRDefault="0045138B" w:rsidP="0045138B">
      <w:pPr>
        <w:tabs>
          <w:tab w:val="left" w:pos="0"/>
        </w:tabs>
        <w:suppressAutoHyphens/>
        <w:spacing w:line="240" w:lineRule="exact"/>
        <w:ind w:left="426"/>
        <w:jc w:val="both"/>
        <w:rPr>
          <w:rFonts w:ascii="Arial" w:hAnsi="Arial" w:cs="Arial"/>
          <w:szCs w:val="24"/>
          <w:lang w:val="es-PA"/>
        </w:rPr>
      </w:pPr>
    </w:p>
    <w:p w:rsidR="00876961" w:rsidRPr="00F45746" w:rsidRDefault="00876961" w:rsidP="00876961">
      <w:pPr>
        <w:pStyle w:val="Encabezado"/>
        <w:spacing w:after="240" w:line="276" w:lineRule="auto"/>
        <w:jc w:val="both"/>
        <w:rPr>
          <w:rFonts w:ascii="Arial" w:hAnsi="Arial" w:cs="Arial"/>
          <w:b/>
          <w:szCs w:val="24"/>
        </w:rPr>
      </w:pPr>
      <w:r w:rsidRPr="00F45746">
        <w:rPr>
          <w:rFonts w:ascii="Arial" w:hAnsi="Arial" w:cs="Arial"/>
          <w:b/>
          <w:szCs w:val="24"/>
        </w:rPr>
        <w:t>IMPACTOS AMBIENTALES POTENCIALES O POSIBLES, A GENERARSE Y LAS RESPECTIVAS MEDIDAS DE PREVENCIÓN Y MITIGACIÓN, DE LOS IMPACTOS DE CARÁCTER NEGATIVO.</w:t>
      </w:r>
    </w:p>
    <w:p w:rsidR="00876961" w:rsidRPr="00F45746" w:rsidRDefault="00876961" w:rsidP="00876961">
      <w:pPr>
        <w:autoSpaceDE w:val="0"/>
        <w:autoSpaceDN w:val="0"/>
        <w:adjustRightInd w:val="0"/>
        <w:spacing w:line="276" w:lineRule="auto"/>
        <w:jc w:val="both"/>
        <w:rPr>
          <w:rFonts w:ascii="Arial" w:hAnsi="Arial" w:cs="Arial"/>
          <w:b/>
          <w:bCs/>
          <w:szCs w:val="24"/>
          <w:lang w:val="es-PA"/>
        </w:rPr>
      </w:pPr>
      <w:r w:rsidRPr="00F45746">
        <w:rPr>
          <w:rFonts w:ascii="Arial" w:hAnsi="Arial" w:cs="Arial"/>
          <w:b/>
          <w:bCs/>
          <w:szCs w:val="24"/>
          <w:lang w:val="es-PA"/>
        </w:rPr>
        <w:t>PLAN DE MANEJO AMBIENTAL</w:t>
      </w:r>
    </w:p>
    <w:p w:rsidR="00876961" w:rsidRPr="00F45746" w:rsidRDefault="00876961" w:rsidP="00876961">
      <w:pPr>
        <w:autoSpaceDE w:val="0"/>
        <w:autoSpaceDN w:val="0"/>
        <w:adjustRightInd w:val="0"/>
        <w:jc w:val="both"/>
        <w:rPr>
          <w:rFonts w:ascii="Arial" w:hAnsi="Arial" w:cs="Arial"/>
          <w:b/>
          <w:szCs w:val="24"/>
          <w:lang w:val="es-PA"/>
        </w:rPr>
      </w:pPr>
    </w:p>
    <w:tbl>
      <w:tblPr>
        <w:tblStyle w:val="Tablaconcuadrcula"/>
        <w:tblpPr w:leftFromText="141" w:rightFromText="141" w:vertAnchor="text" w:tblpX="-144" w:tblpY="1"/>
        <w:tblOverlap w:val="never"/>
        <w:tblW w:w="10598" w:type="dxa"/>
        <w:tblLayout w:type="fixed"/>
        <w:tblLook w:val="04A0" w:firstRow="1" w:lastRow="0" w:firstColumn="1" w:lastColumn="0" w:noHBand="0" w:noVBand="1"/>
      </w:tblPr>
      <w:tblGrid>
        <w:gridCol w:w="3085"/>
        <w:gridCol w:w="7513"/>
      </w:tblGrid>
      <w:tr w:rsidR="00F45746" w:rsidRPr="00F45746" w:rsidTr="002A0711">
        <w:trPr>
          <w:trHeight w:val="623"/>
        </w:trPr>
        <w:tc>
          <w:tcPr>
            <w:tcW w:w="10598" w:type="dxa"/>
            <w:gridSpan w:val="2"/>
            <w:vAlign w:val="center"/>
          </w:tcPr>
          <w:p w:rsidR="00876961" w:rsidRPr="00F45746" w:rsidRDefault="00876961" w:rsidP="002A0711">
            <w:pPr>
              <w:pStyle w:val="Encabezado"/>
              <w:spacing w:after="240"/>
              <w:jc w:val="both"/>
              <w:rPr>
                <w:rFonts w:ascii="Arial" w:hAnsi="Arial" w:cs="Arial"/>
                <w:b/>
                <w:szCs w:val="24"/>
              </w:rPr>
            </w:pPr>
          </w:p>
          <w:p w:rsidR="00876961" w:rsidRPr="00F45746" w:rsidRDefault="00876961" w:rsidP="002A0711">
            <w:pPr>
              <w:pStyle w:val="Encabezado"/>
              <w:spacing w:after="240"/>
              <w:jc w:val="both"/>
              <w:rPr>
                <w:rFonts w:ascii="Arial" w:hAnsi="Arial" w:cs="Arial"/>
                <w:b/>
                <w:szCs w:val="24"/>
              </w:rPr>
            </w:pPr>
            <w:r w:rsidRPr="00F45746">
              <w:rPr>
                <w:rFonts w:ascii="Arial" w:hAnsi="Arial" w:cs="Arial"/>
                <w:b/>
                <w:szCs w:val="24"/>
              </w:rPr>
              <w:t>Plan de Manejo Ambiental para este proyecto, donde se indica la medida de mitigación para cada actividad identificada</w:t>
            </w:r>
          </w:p>
        </w:tc>
      </w:tr>
      <w:tr w:rsidR="00F45746" w:rsidRPr="00F45746" w:rsidTr="008002E7">
        <w:trPr>
          <w:trHeight w:val="732"/>
        </w:trPr>
        <w:tc>
          <w:tcPr>
            <w:tcW w:w="3085" w:type="dxa"/>
            <w:vAlign w:val="center"/>
          </w:tcPr>
          <w:p w:rsidR="00876961" w:rsidRPr="00F45746" w:rsidRDefault="00876961" w:rsidP="002A0711">
            <w:pPr>
              <w:spacing w:line="276" w:lineRule="auto"/>
              <w:jc w:val="both"/>
              <w:rPr>
                <w:rFonts w:ascii="Arial" w:hAnsi="Arial" w:cs="Arial"/>
                <w:b/>
                <w:szCs w:val="24"/>
                <w:highlight w:val="yellow"/>
              </w:rPr>
            </w:pPr>
            <w:r w:rsidRPr="00F45746">
              <w:rPr>
                <w:rFonts w:ascii="Arial" w:hAnsi="Arial" w:cs="Arial"/>
                <w:b/>
                <w:szCs w:val="24"/>
              </w:rPr>
              <w:lastRenderedPageBreak/>
              <w:t>IMPACTO AMBIENTAL</w:t>
            </w:r>
          </w:p>
        </w:tc>
        <w:tc>
          <w:tcPr>
            <w:tcW w:w="7513" w:type="dxa"/>
            <w:vAlign w:val="center"/>
          </w:tcPr>
          <w:p w:rsidR="00876961" w:rsidRPr="00F45746" w:rsidRDefault="00876961" w:rsidP="002A0711">
            <w:pPr>
              <w:spacing w:line="276" w:lineRule="auto"/>
              <w:jc w:val="both"/>
              <w:rPr>
                <w:rFonts w:ascii="Arial" w:hAnsi="Arial" w:cs="Arial"/>
                <w:b/>
                <w:szCs w:val="24"/>
              </w:rPr>
            </w:pPr>
            <w:r w:rsidRPr="00F45746">
              <w:rPr>
                <w:rFonts w:ascii="Arial" w:hAnsi="Arial" w:cs="Arial"/>
                <w:b/>
                <w:szCs w:val="24"/>
              </w:rPr>
              <w:t xml:space="preserve"> </w:t>
            </w:r>
          </w:p>
          <w:p w:rsidR="00876961" w:rsidRPr="00F45746" w:rsidRDefault="00876961" w:rsidP="002A0711">
            <w:pPr>
              <w:spacing w:line="276" w:lineRule="auto"/>
              <w:jc w:val="both"/>
              <w:rPr>
                <w:rFonts w:ascii="Arial" w:hAnsi="Arial" w:cs="Arial"/>
                <w:b/>
                <w:szCs w:val="24"/>
              </w:rPr>
            </w:pPr>
            <w:r w:rsidRPr="00F45746">
              <w:rPr>
                <w:rFonts w:ascii="Arial" w:hAnsi="Arial" w:cs="Arial"/>
                <w:b/>
                <w:szCs w:val="24"/>
              </w:rPr>
              <w:t>DESCRIPCION  MEDIDA DE MITIGACIÓN</w:t>
            </w:r>
          </w:p>
          <w:p w:rsidR="00876961" w:rsidRPr="00F45746" w:rsidRDefault="00876961" w:rsidP="002A0711">
            <w:pPr>
              <w:spacing w:line="276" w:lineRule="auto"/>
              <w:jc w:val="both"/>
              <w:rPr>
                <w:rFonts w:ascii="Arial" w:hAnsi="Arial" w:cs="Arial"/>
                <w:b/>
                <w:szCs w:val="24"/>
              </w:rPr>
            </w:pPr>
            <w:r w:rsidRPr="00F45746">
              <w:rPr>
                <w:rFonts w:ascii="Arial" w:hAnsi="Arial" w:cs="Arial"/>
                <w:b/>
                <w:szCs w:val="24"/>
              </w:rPr>
              <w:t>Etapa de Construcción / Operación/Abandono</w:t>
            </w:r>
          </w:p>
          <w:p w:rsidR="00876961" w:rsidRPr="00F45746" w:rsidRDefault="00876961" w:rsidP="002A0711">
            <w:pPr>
              <w:spacing w:line="276" w:lineRule="auto"/>
              <w:jc w:val="both"/>
              <w:rPr>
                <w:rFonts w:ascii="Arial" w:hAnsi="Arial" w:cs="Arial"/>
                <w:b/>
                <w:szCs w:val="24"/>
              </w:rPr>
            </w:pPr>
          </w:p>
        </w:tc>
      </w:tr>
      <w:tr w:rsidR="00F45746" w:rsidRPr="00F45746" w:rsidTr="008002E7">
        <w:trPr>
          <w:trHeight w:val="77"/>
        </w:trPr>
        <w:tc>
          <w:tcPr>
            <w:tcW w:w="308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986"/>
            </w:tblGrid>
            <w:tr w:rsidR="00F45746" w:rsidRPr="00F45746" w:rsidTr="002A0711">
              <w:trPr>
                <w:trHeight w:val="93"/>
              </w:trPr>
              <w:tc>
                <w:tcPr>
                  <w:tcW w:w="2986" w:type="dxa"/>
                </w:tcPr>
                <w:p w:rsidR="00876961" w:rsidRPr="00F45746" w:rsidRDefault="008C5B32" w:rsidP="008C5B32">
                  <w:pPr>
                    <w:pStyle w:val="Encabezado"/>
                    <w:framePr w:hSpace="141" w:wrap="around" w:vAnchor="text" w:hAnchor="text" w:x="-144" w:y="1"/>
                    <w:spacing w:after="240"/>
                    <w:suppressOverlap/>
                    <w:rPr>
                      <w:rFonts w:ascii="Arial" w:hAnsi="Arial" w:cs="Arial"/>
                      <w:szCs w:val="24"/>
                      <w:highlight w:val="yellow"/>
                      <w:lang w:val="es-PA"/>
                    </w:rPr>
                  </w:pPr>
                  <w:r w:rsidRPr="00F45746">
                    <w:rPr>
                      <w:rFonts w:ascii="Arial" w:hAnsi="Arial" w:cs="Arial"/>
                      <w:b/>
                      <w:bCs/>
                      <w:szCs w:val="24"/>
                      <w:lang w:val="es-PA"/>
                    </w:rPr>
                    <w:t>Contaminación Atmosférica</w:t>
                  </w:r>
                </w:p>
              </w:tc>
            </w:tr>
          </w:tbl>
          <w:p w:rsidR="00876961" w:rsidRPr="00F45746" w:rsidRDefault="00876961" w:rsidP="002A0711">
            <w:pPr>
              <w:pStyle w:val="Encabezado"/>
              <w:spacing w:after="240"/>
              <w:jc w:val="both"/>
              <w:rPr>
                <w:rFonts w:ascii="Arial" w:hAnsi="Arial" w:cs="Arial"/>
                <w:szCs w:val="24"/>
                <w:highlight w:val="yellow"/>
              </w:rPr>
            </w:pPr>
          </w:p>
        </w:tc>
        <w:tc>
          <w:tcPr>
            <w:tcW w:w="7513" w:type="dxa"/>
          </w:tcPr>
          <w:p w:rsidR="00876961" w:rsidRPr="00F45746" w:rsidRDefault="00876961" w:rsidP="002A0711">
            <w:pPr>
              <w:tabs>
                <w:tab w:val="left" w:pos="285"/>
              </w:tabs>
              <w:autoSpaceDE w:val="0"/>
              <w:autoSpaceDN w:val="0"/>
              <w:adjustRightInd w:val="0"/>
              <w:jc w:val="both"/>
              <w:rPr>
                <w:rFonts w:ascii="Arial" w:hAnsi="Arial" w:cs="Arial"/>
                <w:szCs w:val="24"/>
              </w:rPr>
            </w:pPr>
          </w:p>
          <w:p w:rsidR="008C5B32" w:rsidRPr="00F45746" w:rsidRDefault="008C5B32" w:rsidP="008C5B32">
            <w:pPr>
              <w:pStyle w:val="Prrafodelista"/>
              <w:numPr>
                <w:ilvl w:val="0"/>
                <w:numId w:val="7"/>
              </w:numPr>
              <w:tabs>
                <w:tab w:val="left" w:pos="285"/>
              </w:tabs>
              <w:autoSpaceDE w:val="0"/>
              <w:autoSpaceDN w:val="0"/>
              <w:adjustRightInd w:val="0"/>
              <w:jc w:val="both"/>
              <w:rPr>
                <w:rFonts w:ascii="Arial" w:hAnsi="Arial" w:cs="Arial"/>
                <w:szCs w:val="24"/>
              </w:rPr>
            </w:pPr>
            <w:r w:rsidRPr="00F45746">
              <w:rPr>
                <w:rFonts w:ascii="Arial" w:hAnsi="Arial" w:cs="Arial"/>
                <w:szCs w:val="24"/>
              </w:rPr>
              <w:t>Apagar el motor si no es necesario mantener el vehículo encendido.</w:t>
            </w:r>
          </w:p>
          <w:p w:rsidR="008C5B32" w:rsidRPr="00F45746" w:rsidRDefault="008C5B32" w:rsidP="008C5B32">
            <w:pPr>
              <w:pStyle w:val="Prrafodelista"/>
              <w:numPr>
                <w:ilvl w:val="0"/>
                <w:numId w:val="7"/>
              </w:numPr>
              <w:tabs>
                <w:tab w:val="left" w:pos="285"/>
              </w:tabs>
              <w:autoSpaceDE w:val="0"/>
              <w:autoSpaceDN w:val="0"/>
              <w:adjustRightInd w:val="0"/>
              <w:jc w:val="both"/>
              <w:rPr>
                <w:rFonts w:ascii="Arial" w:hAnsi="Arial" w:cs="Arial"/>
                <w:szCs w:val="24"/>
              </w:rPr>
            </w:pPr>
            <w:r w:rsidRPr="00F45746">
              <w:rPr>
                <w:rFonts w:ascii="Arial" w:hAnsi="Arial" w:cs="Arial"/>
                <w:szCs w:val="24"/>
              </w:rPr>
              <w:t>Mantener la maquinaria y demás vehículos en óptimas condiciones mecánicas.</w:t>
            </w:r>
          </w:p>
          <w:p w:rsidR="008C5B32" w:rsidRPr="00F45746" w:rsidRDefault="008C5B32" w:rsidP="008C5B32">
            <w:pPr>
              <w:pStyle w:val="Prrafodelista"/>
              <w:numPr>
                <w:ilvl w:val="0"/>
                <w:numId w:val="7"/>
              </w:numPr>
              <w:tabs>
                <w:tab w:val="left" w:pos="285"/>
              </w:tabs>
              <w:autoSpaceDE w:val="0"/>
              <w:autoSpaceDN w:val="0"/>
              <w:adjustRightInd w:val="0"/>
              <w:jc w:val="both"/>
              <w:rPr>
                <w:rFonts w:ascii="Arial" w:hAnsi="Arial" w:cs="Arial"/>
                <w:szCs w:val="24"/>
              </w:rPr>
            </w:pPr>
            <w:r w:rsidRPr="00F45746">
              <w:rPr>
                <w:rFonts w:ascii="Arial" w:hAnsi="Arial" w:cs="Arial"/>
                <w:szCs w:val="24"/>
              </w:rPr>
              <w:t>Verificación periódica al sistema de carburación y filtros de la maquinaria utilizada.</w:t>
            </w:r>
          </w:p>
          <w:p w:rsidR="008C5B32" w:rsidRPr="00F45746" w:rsidRDefault="008C5B32" w:rsidP="008C5B32">
            <w:pPr>
              <w:pStyle w:val="Prrafodelista"/>
              <w:numPr>
                <w:ilvl w:val="0"/>
                <w:numId w:val="7"/>
              </w:numPr>
              <w:tabs>
                <w:tab w:val="left" w:pos="285"/>
              </w:tabs>
              <w:autoSpaceDE w:val="0"/>
              <w:autoSpaceDN w:val="0"/>
              <w:adjustRightInd w:val="0"/>
              <w:jc w:val="both"/>
              <w:rPr>
                <w:rFonts w:ascii="Arial" w:hAnsi="Arial" w:cs="Arial"/>
                <w:szCs w:val="24"/>
              </w:rPr>
            </w:pPr>
            <w:r w:rsidRPr="00F45746">
              <w:rPr>
                <w:rFonts w:ascii="Arial" w:hAnsi="Arial" w:cs="Arial"/>
                <w:szCs w:val="24"/>
              </w:rPr>
              <w:t>Humedecer las áreas donde se efectúen los procesos de mezcla de concreto o movimiento de materiales que pudieran generar polvo fugitivo.</w:t>
            </w:r>
          </w:p>
          <w:p w:rsidR="008C5B32" w:rsidRPr="00F45746" w:rsidRDefault="008C5B32" w:rsidP="008C5B32">
            <w:pPr>
              <w:pStyle w:val="Prrafodelista"/>
              <w:numPr>
                <w:ilvl w:val="0"/>
                <w:numId w:val="7"/>
              </w:numPr>
              <w:tabs>
                <w:tab w:val="left" w:pos="285"/>
              </w:tabs>
              <w:autoSpaceDE w:val="0"/>
              <w:autoSpaceDN w:val="0"/>
              <w:adjustRightInd w:val="0"/>
              <w:jc w:val="both"/>
              <w:rPr>
                <w:rFonts w:ascii="Arial" w:hAnsi="Arial" w:cs="Arial"/>
                <w:szCs w:val="24"/>
              </w:rPr>
            </w:pPr>
            <w:r w:rsidRPr="00F45746">
              <w:rPr>
                <w:rFonts w:ascii="Arial" w:hAnsi="Arial" w:cs="Arial"/>
                <w:szCs w:val="24"/>
              </w:rPr>
              <w:t>Mantener los suelos descubiertos parcialmente húmedos cuando sea necesario para evitar que se generen nubes de polvo.</w:t>
            </w:r>
          </w:p>
          <w:p w:rsidR="00876961" w:rsidRPr="00F45746" w:rsidRDefault="008C5B32" w:rsidP="008C5B32">
            <w:pPr>
              <w:pStyle w:val="Prrafodelista"/>
              <w:numPr>
                <w:ilvl w:val="0"/>
                <w:numId w:val="7"/>
              </w:numPr>
              <w:autoSpaceDE w:val="0"/>
              <w:autoSpaceDN w:val="0"/>
              <w:adjustRightInd w:val="0"/>
              <w:spacing w:after="200" w:line="276" w:lineRule="auto"/>
              <w:jc w:val="both"/>
              <w:rPr>
                <w:rFonts w:ascii="Arial" w:hAnsi="Arial" w:cs="Arial"/>
                <w:szCs w:val="24"/>
              </w:rPr>
            </w:pPr>
            <w:r w:rsidRPr="00F45746">
              <w:rPr>
                <w:rFonts w:ascii="Arial" w:hAnsi="Arial" w:cs="Arial"/>
                <w:b/>
                <w:szCs w:val="24"/>
              </w:rPr>
              <w:t>Prohibir</w:t>
            </w:r>
            <w:r w:rsidRPr="00F45746">
              <w:rPr>
                <w:rFonts w:ascii="Arial" w:hAnsi="Arial" w:cs="Arial"/>
                <w:szCs w:val="24"/>
              </w:rPr>
              <w:t xml:space="preserve"> la quema de desechos.</w:t>
            </w:r>
          </w:p>
        </w:tc>
      </w:tr>
      <w:tr w:rsidR="00F45746" w:rsidRPr="00F45746" w:rsidTr="008002E7">
        <w:trPr>
          <w:trHeight w:val="77"/>
        </w:trPr>
        <w:tc>
          <w:tcPr>
            <w:tcW w:w="3085" w:type="dxa"/>
            <w:vAlign w:val="center"/>
          </w:tcPr>
          <w:p w:rsidR="00876961" w:rsidRPr="00F45746" w:rsidRDefault="008C5B32" w:rsidP="008C5B32">
            <w:pPr>
              <w:pStyle w:val="Encabezado"/>
              <w:spacing w:after="240"/>
              <w:jc w:val="both"/>
              <w:rPr>
                <w:rFonts w:ascii="Arial" w:hAnsi="Arial" w:cs="Arial"/>
                <w:szCs w:val="24"/>
                <w:highlight w:val="yellow"/>
              </w:rPr>
            </w:pPr>
            <w:r w:rsidRPr="00F45746">
              <w:rPr>
                <w:rFonts w:ascii="Arial" w:hAnsi="Arial" w:cs="Arial"/>
                <w:b/>
                <w:bCs/>
                <w:szCs w:val="24"/>
                <w:lang w:val="es-PA"/>
              </w:rPr>
              <w:t>Afectación de la salud y seguridad laboral</w:t>
            </w:r>
          </w:p>
        </w:tc>
        <w:tc>
          <w:tcPr>
            <w:tcW w:w="7513" w:type="dxa"/>
          </w:tcPr>
          <w:p w:rsidR="008C5B32" w:rsidRPr="00F45746" w:rsidRDefault="008C5B32" w:rsidP="008C5B32">
            <w:pPr>
              <w:pStyle w:val="Prrafodelista"/>
              <w:numPr>
                <w:ilvl w:val="0"/>
                <w:numId w:val="25"/>
              </w:numPr>
              <w:jc w:val="both"/>
              <w:rPr>
                <w:rFonts w:ascii="Arial" w:eastAsia="Calibri" w:hAnsi="Arial" w:cs="Arial"/>
                <w:bCs/>
                <w:iCs/>
                <w:szCs w:val="24"/>
                <w:lang w:val="es-PA"/>
              </w:rPr>
            </w:pPr>
            <w:r w:rsidRPr="00F45746">
              <w:rPr>
                <w:rFonts w:ascii="Arial" w:eastAsia="Calibri" w:hAnsi="Arial" w:cs="Arial"/>
                <w:bCs/>
                <w:iCs/>
                <w:szCs w:val="24"/>
                <w:lang w:val="es-PA"/>
              </w:rPr>
              <w:t>Evitar el manejo ocioso de los vehículos que descargarán el material de construcción.</w:t>
            </w:r>
          </w:p>
          <w:p w:rsidR="008C5B32" w:rsidRPr="00F45746" w:rsidRDefault="008C5B32" w:rsidP="008C5B32">
            <w:pPr>
              <w:pStyle w:val="Prrafodelista"/>
              <w:numPr>
                <w:ilvl w:val="0"/>
                <w:numId w:val="25"/>
              </w:numPr>
              <w:jc w:val="both"/>
              <w:rPr>
                <w:rFonts w:ascii="Arial" w:eastAsia="Calibri" w:hAnsi="Arial" w:cs="Arial"/>
                <w:bCs/>
                <w:iCs/>
                <w:szCs w:val="24"/>
                <w:lang w:val="es-PA"/>
              </w:rPr>
            </w:pPr>
            <w:r w:rsidRPr="00F45746">
              <w:rPr>
                <w:rFonts w:ascii="Arial" w:eastAsia="Calibri" w:hAnsi="Arial" w:cs="Arial"/>
                <w:bCs/>
                <w:iCs/>
                <w:szCs w:val="24"/>
                <w:lang w:val="es-PA"/>
              </w:rPr>
              <w:t>Proveer de equipo de protección a trabajadores, de acuerdo a la labor desempeñada, al operador de maquinaria y al personal expuesto. (Protección de pies, ojos, cara, respiratoria, auditiva y para la cabeza)</w:t>
            </w:r>
          </w:p>
          <w:p w:rsidR="008C5B32" w:rsidRPr="00F45746" w:rsidRDefault="008C5B32" w:rsidP="008C5B32">
            <w:pPr>
              <w:pStyle w:val="Prrafodelista"/>
              <w:numPr>
                <w:ilvl w:val="0"/>
                <w:numId w:val="25"/>
              </w:numPr>
              <w:jc w:val="both"/>
              <w:rPr>
                <w:rFonts w:ascii="Arial" w:eastAsia="Calibri" w:hAnsi="Arial" w:cs="Arial"/>
                <w:bCs/>
                <w:iCs/>
                <w:szCs w:val="24"/>
                <w:lang w:val="es-PA"/>
              </w:rPr>
            </w:pPr>
            <w:r w:rsidRPr="00F45746">
              <w:rPr>
                <w:rFonts w:ascii="Arial" w:eastAsia="Calibri" w:hAnsi="Arial" w:cs="Arial"/>
                <w:bCs/>
                <w:iCs/>
                <w:szCs w:val="24"/>
                <w:lang w:val="es-PA"/>
              </w:rPr>
              <w:t>El proyecto deberá contar con las principales medidas de seguridad en lo que respecta al diseño, los cuales deben contar con las especificaciones exigidos por el Cuerpo de Bomberos y SINAPROC.</w:t>
            </w:r>
          </w:p>
          <w:p w:rsidR="008C5B32" w:rsidRPr="00F45746" w:rsidRDefault="008C5B32" w:rsidP="008C5B32">
            <w:pPr>
              <w:pStyle w:val="Prrafodelista"/>
              <w:numPr>
                <w:ilvl w:val="0"/>
                <w:numId w:val="25"/>
              </w:numPr>
              <w:jc w:val="both"/>
              <w:rPr>
                <w:rFonts w:ascii="Arial" w:eastAsia="Calibri" w:hAnsi="Arial" w:cs="Arial"/>
                <w:bCs/>
                <w:iCs/>
                <w:szCs w:val="24"/>
                <w:lang w:val="es-PA"/>
              </w:rPr>
            </w:pPr>
            <w:r w:rsidRPr="00F45746">
              <w:rPr>
                <w:rFonts w:ascii="Arial" w:eastAsia="Calibri" w:hAnsi="Arial" w:cs="Arial"/>
                <w:bCs/>
                <w:iCs/>
                <w:szCs w:val="24"/>
                <w:lang w:val="es-PA"/>
              </w:rPr>
              <w:t>las horas de menor afluencia de carros para la entrada y salida de los camiones al área.</w:t>
            </w:r>
          </w:p>
          <w:p w:rsidR="008C5B32" w:rsidRPr="00F45746" w:rsidRDefault="008C5B32" w:rsidP="008C5B32">
            <w:pPr>
              <w:pStyle w:val="Prrafodelista"/>
              <w:numPr>
                <w:ilvl w:val="0"/>
                <w:numId w:val="25"/>
              </w:numPr>
              <w:jc w:val="both"/>
              <w:rPr>
                <w:rFonts w:ascii="Arial" w:eastAsia="Calibri" w:hAnsi="Arial" w:cs="Arial"/>
                <w:bCs/>
                <w:iCs/>
                <w:szCs w:val="24"/>
                <w:lang w:val="es-PA"/>
              </w:rPr>
            </w:pPr>
            <w:r w:rsidRPr="00F45746">
              <w:rPr>
                <w:rFonts w:ascii="Arial" w:eastAsia="Calibri" w:hAnsi="Arial" w:cs="Arial"/>
                <w:bCs/>
                <w:iCs/>
                <w:szCs w:val="24"/>
                <w:lang w:val="es-PA"/>
              </w:rPr>
              <w:t>Asignar un personal encargado de coordinar todo el movimiento de entrada y salida de los camiones que se utilicen.</w:t>
            </w:r>
          </w:p>
          <w:p w:rsidR="008C5B32" w:rsidRPr="00F45746" w:rsidRDefault="008C5B32" w:rsidP="008C5B32">
            <w:pPr>
              <w:pStyle w:val="Prrafodelista"/>
              <w:numPr>
                <w:ilvl w:val="0"/>
                <w:numId w:val="25"/>
              </w:numPr>
              <w:jc w:val="both"/>
              <w:rPr>
                <w:rFonts w:ascii="Arial" w:eastAsia="Calibri" w:hAnsi="Arial" w:cs="Arial"/>
                <w:bCs/>
                <w:iCs/>
                <w:szCs w:val="24"/>
                <w:lang w:val="es-PA"/>
              </w:rPr>
            </w:pPr>
            <w:r w:rsidRPr="00F45746">
              <w:rPr>
                <w:rFonts w:ascii="Arial" w:eastAsia="Calibri" w:hAnsi="Arial" w:cs="Arial"/>
                <w:bCs/>
                <w:iCs/>
                <w:szCs w:val="24"/>
                <w:lang w:val="es-PA"/>
              </w:rPr>
              <w:t>Manteniendo los suelos parcialmente húmedos en las áreas afectadas, cuando las condiciones lo ameriten.</w:t>
            </w:r>
          </w:p>
          <w:p w:rsidR="008C5B32" w:rsidRPr="00F45746" w:rsidRDefault="008C5B32" w:rsidP="008C5B32">
            <w:pPr>
              <w:pStyle w:val="Prrafodelista"/>
              <w:numPr>
                <w:ilvl w:val="0"/>
                <w:numId w:val="25"/>
              </w:numPr>
              <w:jc w:val="both"/>
              <w:rPr>
                <w:rFonts w:ascii="Arial" w:eastAsia="Calibri" w:hAnsi="Arial" w:cs="Arial"/>
                <w:bCs/>
                <w:iCs/>
                <w:szCs w:val="24"/>
                <w:lang w:val="es-PA"/>
              </w:rPr>
            </w:pPr>
            <w:r w:rsidRPr="00F45746">
              <w:rPr>
                <w:rFonts w:ascii="Arial" w:eastAsia="Calibri" w:hAnsi="Arial" w:cs="Arial"/>
                <w:bCs/>
                <w:iCs/>
                <w:szCs w:val="24"/>
                <w:lang w:val="es-PA"/>
              </w:rPr>
              <w:t>La empresa promotora debe realizar los avisos correspondientes en la dirección del tránsito y transporte terrestre para coordinar el tipo de señalización a utilizar durante la fase de construcción del proyecto cuando sea necesario.</w:t>
            </w:r>
          </w:p>
          <w:p w:rsidR="008C5B32" w:rsidRPr="00F45746" w:rsidRDefault="008C5B32" w:rsidP="008C5B32">
            <w:pPr>
              <w:pStyle w:val="Prrafodelista"/>
              <w:numPr>
                <w:ilvl w:val="0"/>
                <w:numId w:val="25"/>
              </w:numPr>
              <w:jc w:val="both"/>
              <w:rPr>
                <w:rFonts w:ascii="Arial" w:eastAsia="Calibri" w:hAnsi="Arial" w:cs="Arial"/>
                <w:bCs/>
                <w:iCs/>
                <w:szCs w:val="24"/>
                <w:lang w:val="es-PA"/>
              </w:rPr>
            </w:pPr>
            <w:r w:rsidRPr="00F45746">
              <w:rPr>
                <w:rFonts w:ascii="Arial" w:eastAsia="Calibri" w:hAnsi="Arial" w:cs="Arial"/>
                <w:bCs/>
                <w:iCs/>
                <w:szCs w:val="24"/>
                <w:lang w:val="es-PA"/>
              </w:rPr>
              <w:t>Los horarios de trabajo del proyecto serán diurnos.</w:t>
            </w:r>
          </w:p>
          <w:p w:rsidR="0048248A" w:rsidRPr="00F45746" w:rsidRDefault="008C5B32" w:rsidP="008C5B32">
            <w:pPr>
              <w:pStyle w:val="Prrafodelista"/>
              <w:numPr>
                <w:ilvl w:val="0"/>
                <w:numId w:val="25"/>
              </w:numPr>
              <w:jc w:val="both"/>
              <w:rPr>
                <w:rFonts w:ascii="Arial" w:hAnsi="Arial" w:cs="Arial"/>
                <w:szCs w:val="24"/>
              </w:rPr>
            </w:pPr>
            <w:r w:rsidRPr="00F45746">
              <w:rPr>
                <w:rFonts w:ascii="Arial" w:eastAsia="Calibri" w:hAnsi="Arial" w:cs="Arial"/>
                <w:bCs/>
                <w:iCs/>
                <w:szCs w:val="24"/>
                <w:lang w:val="es-PA"/>
              </w:rPr>
              <w:t>Contratar mano de obra local.</w:t>
            </w:r>
          </w:p>
          <w:p w:rsidR="009D2ECD" w:rsidRPr="00F45746" w:rsidRDefault="009D2ECD" w:rsidP="009D2ECD">
            <w:pPr>
              <w:pStyle w:val="Prrafodelista"/>
              <w:numPr>
                <w:ilvl w:val="0"/>
                <w:numId w:val="25"/>
              </w:numPr>
              <w:jc w:val="both"/>
              <w:rPr>
                <w:rFonts w:ascii="Arial" w:hAnsi="Arial" w:cs="Arial"/>
                <w:szCs w:val="24"/>
              </w:rPr>
            </w:pPr>
            <w:r w:rsidRPr="00F45746">
              <w:rPr>
                <w:rFonts w:ascii="Arial" w:hAnsi="Arial" w:cs="Arial"/>
                <w:szCs w:val="24"/>
              </w:rPr>
              <w:t>Mantener buenas relaciones con vecinos del proyecto y mostrar siempre una</w:t>
            </w:r>
          </w:p>
          <w:p w:rsidR="009D2ECD" w:rsidRPr="00F45746" w:rsidRDefault="009D2ECD" w:rsidP="009D2ECD">
            <w:pPr>
              <w:pStyle w:val="Prrafodelista"/>
              <w:numPr>
                <w:ilvl w:val="0"/>
                <w:numId w:val="25"/>
              </w:numPr>
              <w:jc w:val="both"/>
              <w:rPr>
                <w:rFonts w:ascii="Arial" w:hAnsi="Arial" w:cs="Arial"/>
                <w:szCs w:val="24"/>
              </w:rPr>
            </w:pPr>
            <w:r w:rsidRPr="00F45746">
              <w:rPr>
                <w:rFonts w:ascii="Arial" w:hAnsi="Arial" w:cs="Arial"/>
                <w:szCs w:val="24"/>
              </w:rPr>
              <w:t>buena disposición para la solución de cualquier conflicto que pueda generarse.</w:t>
            </w:r>
          </w:p>
          <w:p w:rsidR="009D2ECD" w:rsidRPr="00F45746" w:rsidRDefault="009D2ECD" w:rsidP="009D2ECD">
            <w:pPr>
              <w:pStyle w:val="Prrafodelista"/>
              <w:numPr>
                <w:ilvl w:val="0"/>
                <w:numId w:val="25"/>
              </w:numPr>
              <w:jc w:val="both"/>
              <w:rPr>
                <w:rFonts w:ascii="Arial" w:hAnsi="Arial" w:cs="Arial"/>
                <w:szCs w:val="24"/>
              </w:rPr>
            </w:pPr>
            <w:r w:rsidRPr="00F45746">
              <w:rPr>
                <w:rFonts w:ascii="Arial" w:hAnsi="Arial" w:cs="Arial"/>
                <w:szCs w:val="24"/>
              </w:rPr>
              <w:t>Estabilización de las áreas con pendientes ubicada en la parte posterior del</w:t>
            </w:r>
          </w:p>
          <w:p w:rsidR="009D2ECD" w:rsidRPr="00F45746" w:rsidRDefault="009D2ECD" w:rsidP="009D2ECD">
            <w:pPr>
              <w:pStyle w:val="Prrafodelista"/>
              <w:numPr>
                <w:ilvl w:val="0"/>
                <w:numId w:val="25"/>
              </w:numPr>
              <w:jc w:val="both"/>
              <w:rPr>
                <w:rFonts w:ascii="Arial" w:hAnsi="Arial" w:cs="Arial"/>
                <w:szCs w:val="24"/>
              </w:rPr>
            </w:pPr>
            <w:r w:rsidRPr="00F45746">
              <w:rPr>
                <w:rFonts w:ascii="Arial" w:hAnsi="Arial" w:cs="Arial"/>
                <w:szCs w:val="24"/>
              </w:rPr>
              <w:t>proyecto a fin de evitar erosión y desprendimiento que puedan afectar a</w:t>
            </w:r>
          </w:p>
          <w:p w:rsidR="009D2ECD" w:rsidRPr="00F45746" w:rsidRDefault="009D2ECD" w:rsidP="009D2ECD">
            <w:pPr>
              <w:pStyle w:val="Prrafodelista"/>
              <w:numPr>
                <w:ilvl w:val="0"/>
                <w:numId w:val="25"/>
              </w:numPr>
              <w:jc w:val="both"/>
              <w:rPr>
                <w:rFonts w:ascii="Arial" w:hAnsi="Arial" w:cs="Arial"/>
                <w:szCs w:val="24"/>
              </w:rPr>
            </w:pPr>
            <w:r w:rsidRPr="00F45746">
              <w:rPr>
                <w:rFonts w:ascii="Arial" w:hAnsi="Arial" w:cs="Arial"/>
                <w:szCs w:val="24"/>
              </w:rPr>
              <w:t>vecinos.</w:t>
            </w:r>
          </w:p>
          <w:p w:rsidR="009D2ECD" w:rsidRPr="00F45746" w:rsidRDefault="009D2ECD" w:rsidP="009D2ECD">
            <w:pPr>
              <w:pStyle w:val="Prrafodelista"/>
              <w:numPr>
                <w:ilvl w:val="0"/>
                <w:numId w:val="25"/>
              </w:numPr>
              <w:jc w:val="both"/>
              <w:rPr>
                <w:rFonts w:ascii="Arial" w:hAnsi="Arial" w:cs="Arial"/>
                <w:szCs w:val="24"/>
              </w:rPr>
            </w:pPr>
            <w:r w:rsidRPr="00F45746">
              <w:rPr>
                <w:rFonts w:ascii="Arial" w:hAnsi="Arial" w:cs="Arial"/>
                <w:szCs w:val="24"/>
              </w:rPr>
              <w:t>Contar con un adecuado sistema de canalización de aguas pluviales.</w:t>
            </w:r>
          </w:p>
          <w:p w:rsidR="009D2ECD" w:rsidRPr="00F45746" w:rsidRDefault="009D2ECD" w:rsidP="009D2ECD">
            <w:pPr>
              <w:pStyle w:val="Prrafodelista"/>
              <w:ind w:left="360"/>
              <w:jc w:val="both"/>
              <w:rPr>
                <w:rFonts w:ascii="Arial" w:hAnsi="Arial" w:cs="Arial"/>
                <w:szCs w:val="24"/>
              </w:rPr>
            </w:pPr>
          </w:p>
          <w:p w:rsidR="009D2ECD" w:rsidRPr="00F45746" w:rsidRDefault="009D2ECD" w:rsidP="009D2ECD">
            <w:pPr>
              <w:pStyle w:val="Prrafodelista"/>
              <w:ind w:left="360"/>
              <w:jc w:val="both"/>
              <w:rPr>
                <w:rFonts w:ascii="Arial" w:hAnsi="Arial" w:cs="Arial"/>
                <w:b/>
                <w:szCs w:val="24"/>
              </w:rPr>
            </w:pPr>
            <w:r w:rsidRPr="00F45746">
              <w:rPr>
                <w:rFonts w:ascii="Arial" w:hAnsi="Arial" w:cs="Arial"/>
                <w:b/>
                <w:szCs w:val="24"/>
              </w:rPr>
              <w:t xml:space="preserve">Fase de operación. </w:t>
            </w:r>
          </w:p>
          <w:p w:rsidR="009D2ECD" w:rsidRPr="00F45746" w:rsidRDefault="009D2ECD" w:rsidP="009D2ECD">
            <w:pPr>
              <w:pStyle w:val="Prrafodelista"/>
              <w:numPr>
                <w:ilvl w:val="0"/>
                <w:numId w:val="25"/>
              </w:numPr>
              <w:jc w:val="both"/>
              <w:rPr>
                <w:rFonts w:ascii="Arial" w:hAnsi="Arial" w:cs="Arial"/>
                <w:szCs w:val="24"/>
              </w:rPr>
            </w:pPr>
            <w:r w:rsidRPr="00F45746">
              <w:rPr>
                <w:rFonts w:ascii="Arial" w:hAnsi="Arial" w:cs="Arial"/>
                <w:szCs w:val="24"/>
              </w:rPr>
              <w:t>Realizar limpieza de las instalaciones.</w:t>
            </w:r>
          </w:p>
          <w:p w:rsidR="009D2ECD" w:rsidRPr="00F45746" w:rsidRDefault="009D2ECD" w:rsidP="009D2ECD">
            <w:pPr>
              <w:pStyle w:val="Prrafodelista"/>
              <w:numPr>
                <w:ilvl w:val="0"/>
                <w:numId w:val="25"/>
              </w:numPr>
              <w:jc w:val="both"/>
              <w:rPr>
                <w:rFonts w:ascii="Arial" w:hAnsi="Arial" w:cs="Arial"/>
                <w:szCs w:val="24"/>
              </w:rPr>
            </w:pPr>
            <w:r w:rsidRPr="00F45746">
              <w:rPr>
                <w:rFonts w:ascii="Arial" w:hAnsi="Arial" w:cs="Arial"/>
                <w:szCs w:val="24"/>
              </w:rPr>
              <w:t>Mantener una buena recolección de los desechos sólidos.</w:t>
            </w:r>
          </w:p>
          <w:p w:rsidR="009D2ECD" w:rsidRPr="00F45746" w:rsidRDefault="009D2ECD" w:rsidP="009D2ECD">
            <w:pPr>
              <w:pStyle w:val="Prrafodelista"/>
              <w:numPr>
                <w:ilvl w:val="0"/>
                <w:numId w:val="25"/>
              </w:numPr>
              <w:jc w:val="both"/>
              <w:rPr>
                <w:rFonts w:ascii="Arial" w:hAnsi="Arial" w:cs="Arial"/>
                <w:szCs w:val="24"/>
              </w:rPr>
            </w:pPr>
            <w:r w:rsidRPr="00F45746">
              <w:rPr>
                <w:rFonts w:ascii="Arial" w:hAnsi="Arial" w:cs="Arial"/>
                <w:szCs w:val="24"/>
              </w:rPr>
              <w:t>Contar con los servicios de una empresa idónea para el manejo y control de plagas dentro y en los alrededores del proyecto.</w:t>
            </w:r>
          </w:p>
          <w:p w:rsidR="009D2ECD" w:rsidRPr="00F45746" w:rsidRDefault="009D2ECD" w:rsidP="009D2ECD">
            <w:pPr>
              <w:pStyle w:val="Prrafodelista"/>
              <w:numPr>
                <w:ilvl w:val="0"/>
                <w:numId w:val="25"/>
              </w:numPr>
              <w:jc w:val="both"/>
              <w:rPr>
                <w:rFonts w:ascii="Arial" w:hAnsi="Arial" w:cs="Arial"/>
                <w:szCs w:val="24"/>
              </w:rPr>
            </w:pPr>
            <w:r w:rsidRPr="00F45746">
              <w:rPr>
                <w:rFonts w:ascii="Arial" w:hAnsi="Arial" w:cs="Arial"/>
                <w:szCs w:val="24"/>
              </w:rPr>
              <w:t>Mantener buenas relaciones con vecinos del proyecto y mostrar siempre una buena disposición para la solución de cualquier conflicto que pueda generarse.</w:t>
            </w:r>
          </w:p>
          <w:p w:rsidR="009D2ECD" w:rsidRPr="00F45746" w:rsidRDefault="009D2ECD" w:rsidP="009D2ECD">
            <w:pPr>
              <w:pStyle w:val="Prrafodelista"/>
              <w:ind w:left="360"/>
              <w:jc w:val="both"/>
              <w:rPr>
                <w:rFonts w:ascii="Arial" w:hAnsi="Arial" w:cs="Arial"/>
                <w:szCs w:val="24"/>
              </w:rPr>
            </w:pPr>
          </w:p>
        </w:tc>
      </w:tr>
      <w:tr w:rsidR="00F45746" w:rsidRPr="00F45746" w:rsidTr="008002E7">
        <w:trPr>
          <w:trHeight w:val="77"/>
        </w:trPr>
        <w:tc>
          <w:tcPr>
            <w:tcW w:w="3085" w:type="dxa"/>
            <w:vAlign w:val="center"/>
          </w:tcPr>
          <w:p w:rsidR="00876961" w:rsidRPr="00F45746" w:rsidRDefault="009D2ECD" w:rsidP="002A0711">
            <w:pPr>
              <w:pStyle w:val="Encabezado"/>
              <w:spacing w:after="240"/>
              <w:jc w:val="both"/>
              <w:rPr>
                <w:rFonts w:ascii="Arial" w:hAnsi="Arial" w:cs="Arial"/>
                <w:szCs w:val="24"/>
                <w:highlight w:val="yellow"/>
              </w:rPr>
            </w:pPr>
            <w:r w:rsidRPr="00F45746">
              <w:rPr>
                <w:rFonts w:ascii="Arial" w:hAnsi="Arial" w:cs="Arial"/>
                <w:b/>
                <w:bCs/>
                <w:szCs w:val="24"/>
                <w:lang w:val="es-PA"/>
              </w:rPr>
              <w:lastRenderedPageBreak/>
              <w:t>Contaminación del suelo</w:t>
            </w:r>
          </w:p>
        </w:tc>
        <w:tc>
          <w:tcPr>
            <w:tcW w:w="7513" w:type="dxa"/>
          </w:tcPr>
          <w:p w:rsidR="00876961" w:rsidRPr="00F45746" w:rsidRDefault="009D2ECD" w:rsidP="002A0711">
            <w:pPr>
              <w:autoSpaceDE w:val="0"/>
              <w:autoSpaceDN w:val="0"/>
              <w:adjustRightInd w:val="0"/>
              <w:jc w:val="both"/>
              <w:rPr>
                <w:rFonts w:ascii="Arial" w:hAnsi="Arial" w:cs="Arial"/>
                <w:b/>
                <w:bCs/>
                <w:i/>
                <w:iCs/>
                <w:szCs w:val="24"/>
                <w:lang w:val="es-PA"/>
              </w:rPr>
            </w:pPr>
            <w:r w:rsidRPr="00F45746">
              <w:rPr>
                <w:rFonts w:ascii="Arial" w:hAnsi="Arial" w:cs="Arial"/>
                <w:b/>
                <w:bCs/>
                <w:i/>
                <w:iCs/>
                <w:szCs w:val="24"/>
                <w:lang w:val="es-PA"/>
              </w:rPr>
              <w:t>Fase de Construcción</w:t>
            </w:r>
          </w:p>
          <w:p w:rsidR="009D2ECD" w:rsidRPr="00F45746" w:rsidRDefault="009D2ECD" w:rsidP="009D2ECD">
            <w:pPr>
              <w:pStyle w:val="Prrafodelista"/>
              <w:numPr>
                <w:ilvl w:val="0"/>
                <w:numId w:val="10"/>
              </w:numPr>
              <w:spacing w:after="200" w:line="276" w:lineRule="auto"/>
              <w:jc w:val="both"/>
              <w:rPr>
                <w:rFonts w:ascii="Arial" w:hAnsi="Arial" w:cs="Arial"/>
                <w:bCs/>
                <w:iCs/>
                <w:szCs w:val="24"/>
              </w:rPr>
            </w:pPr>
            <w:r w:rsidRPr="00F45746">
              <w:rPr>
                <w:rFonts w:ascii="Arial" w:hAnsi="Arial" w:cs="Arial"/>
                <w:bCs/>
                <w:iCs/>
                <w:szCs w:val="24"/>
              </w:rPr>
              <w:t>Acumular los residuos sólidos en contenedores tapados, debidamente</w:t>
            </w:r>
          </w:p>
          <w:p w:rsidR="009D2ECD" w:rsidRPr="00F45746" w:rsidRDefault="009D2ECD" w:rsidP="009D2ECD">
            <w:pPr>
              <w:pStyle w:val="Prrafodelista"/>
              <w:numPr>
                <w:ilvl w:val="0"/>
                <w:numId w:val="10"/>
              </w:numPr>
              <w:spacing w:after="200" w:line="276" w:lineRule="auto"/>
              <w:jc w:val="both"/>
              <w:rPr>
                <w:rFonts w:ascii="Arial" w:hAnsi="Arial" w:cs="Arial"/>
                <w:bCs/>
                <w:iCs/>
                <w:szCs w:val="24"/>
              </w:rPr>
            </w:pPr>
            <w:r w:rsidRPr="00F45746">
              <w:rPr>
                <w:rFonts w:ascii="Arial" w:hAnsi="Arial" w:cs="Arial"/>
                <w:bCs/>
                <w:iCs/>
                <w:szCs w:val="24"/>
              </w:rPr>
              <w:t>identificados (rotulados), para su posterior recolección por los camiones</w:t>
            </w:r>
          </w:p>
          <w:p w:rsidR="009D2ECD" w:rsidRPr="00F45746" w:rsidRDefault="009D2ECD" w:rsidP="009D2ECD">
            <w:pPr>
              <w:pStyle w:val="Prrafodelista"/>
              <w:numPr>
                <w:ilvl w:val="0"/>
                <w:numId w:val="10"/>
              </w:numPr>
              <w:spacing w:after="200" w:line="276" w:lineRule="auto"/>
              <w:jc w:val="both"/>
              <w:rPr>
                <w:rFonts w:ascii="Arial" w:hAnsi="Arial" w:cs="Arial"/>
                <w:bCs/>
                <w:iCs/>
                <w:szCs w:val="24"/>
              </w:rPr>
            </w:pPr>
            <w:r w:rsidRPr="00F45746">
              <w:rPr>
                <w:rFonts w:ascii="Arial" w:hAnsi="Arial" w:cs="Arial"/>
                <w:bCs/>
                <w:iCs/>
                <w:szCs w:val="24"/>
              </w:rPr>
              <w:t>recolectores de basura.</w:t>
            </w:r>
          </w:p>
          <w:p w:rsidR="009D2ECD" w:rsidRPr="00F45746" w:rsidRDefault="009D2ECD" w:rsidP="009D2ECD">
            <w:pPr>
              <w:pStyle w:val="Prrafodelista"/>
              <w:numPr>
                <w:ilvl w:val="0"/>
                <w:numId w:val="10"/>
              </w:numPr>
              <w:spacing w:after="200" w:line="276" w:lineRule="auto"/>
              <w:jc w:val="both"/>
              <w:rPr>
                <w:rFonts w:ascii="Arial" w:hAnsi="Arial" w:cs="Arial"/>
                <w:bCs/>
                <w:iCs/>
                <w:szCs w:val="24"/>
              </w:rPr>
            </w:pPr>
            <w:r w:rsidRPr="00F45746">
              <w:rPr>
                <w:rFonts w:ascii="Arial" w:hAnsi="Arial" w:cs="Arial"/>
                <w:bCs/>
                <w:iCs/>
                <w:szCs w:val="24"/>
              </w:rPr>
              <w:t>Elegir cuidadosamente los lugares donde se almacenen los materiales de</w:t>
            </w:r>
          </w:p>
          <w:p w:rsidR="009D2ECD" w:rsidRPr="00F45746" w:rsidRDefault="009D2ECD" w:rsidP="009D2ECD">
            <w:pPr>
              <w:pStyle w:val="Prrafodelista"/>
              <w:numPr>
                <w:ilvl w:val="0"/>
                <w:numId w:val="10"/>
              </w:numPr>
              <w:spacing w:after="200" w:line="276" w:lineRule="auto"/>
              <w:jc w:val="both"/>
              <w:rPr>
                <w:rFonts w:ascii="Arial" w:hAnsi="Arial" w:cs="Arial"/>
                <w:bCs/>
                <w:iCs/>
                <w:szCs w:val="24"/>
              </w:rPr>
            </w:pPr>
            <w:r w:rsidRPr="00F45746">
              <w:rPr>
                <w:rFonts w:ascii="Arial" w:hAnsi="Arial" w:cs="Arial"/>
                <w:bCs/>
                <w:iCs/>
                <w:szCs w:val="24"/>
              </w:rPr>
              <w:t>construcción y excavación.</w:t>
            </w:r>
          </w:p>
          <w:p w:rsidR="009D2ECD" w:rsidRPr="00F45746" w:rsidRDefault="009D2ECD" w:rsidP="009D2ECD">
            <w:pPr>
              <w:pStyle w:val="Prrafodelista"/>
              <w:numPr>
                <w:ilvl w:val="0"/>
                <w:numId w:val="10"/>
              </w:numPr>
              <w:spacing w:after="200" w:line="276" w:lineRule="auto"/>
              <w:jc w:val="both"/>
              <w:rPr>
                <w:rFonts w:ascii="Arial" w:hAnsi="Arial" w:cs="Arial"/>
                <w:bCs/>
                <w:iCs/>
                <w:szCs w:val="24"/>
              </w:rPr>
            </w:pPr>
            <w:r w:rsidRPr="00F45746">
              <w:rPr>
                <w:rFonts w:ascii="Arial" w:hAnsi="Arial" w:cs="Arial"/>
                <w:bCs/>
                <w:iCs/>
                <w:szCs w:val="24"/>
              </w:rPr>
              <w:t>Proteger durante la construcción con cobertores plásticos o de lona, los lugares</w:t>
            </w:r>
          </w:p>
          <w:p w:rsidR="009D2ECD" w:rsidRPr="00F45746" w:rsidRDefault="009D2ECD" w:rsidP="009D2ECD">
            <w:pPr>
              <w:pStyle w:val="Prrafodelista"/>
              <w:numPr>
                <w:ilvl w:val="0"/>
                <w:numId w:val="10"/>
              </w:numPr>
              <w:spacing w:after="200" w:line="276" w:lineRule="auto"/>
              <w:jc w:val="both"/>
              <w:rPr>
                <w:rFonts w:ascii="Arial" w:hAnsi="Arial" w:cs="Arial"/>
                <w:bCs/>
                <w:iCs/>
                <w:szCs w:val="24"/>
              </w:rPr>
            </w:pPr>
            <w:r w:rsidRPr="00F45746">
              <w:rPr>
                <w:rFonts w:ascii="Arial" w:hAnsi="Arial" w:cs="Arial"/>
                <w:bCs/>
                <w:iCs/>
                <w:szCs w:val="24"/>
              </w:rPr>
              <w:t>de acopio de arena, cemento y sitios de mezcla.</w:t>
            </w:r>
          </w:p>
          <w:p w:rsidR="009D2ECD" w:rsidRPr="00F45746" w:rsidRDefault="009D2ECD" w:rsidP="009D2ECD">
            <w:pPr>
              <w:pStyle w:val="Prrafodelista"/>
              <w:numPr>
                <w:ilvl w:val="0"/>
                <w:numId w:val="10"/>
              </w:numPr>
              <w:spacing w:after="200" w:line="276" w:lineRule="auto"/>
              <w:jc w:val="both"/>
              <w:rPr>
                <w:rFonts w:ascii="Arial" w:hAnsi="Arial" w:cs="Arial"/>
                <w:bCs/>
                <w:iCs/>
                <w:szCs w:val="24"/>
              </w:rPr>
            </w:pPr>
            <w:r w:rsidRPr="00F45746">
              <w:rPr>
                <w:rFonts w:ascii="Arial" w:hAnsi="Arial" w:cs="Arial"/>
                <w:bCs/>
                <w:iCs/>
                <w:szCs w:val="24"/>
              </w:rPr>
              <w:t>Establecer un contrato con la empresa de recolección de desechos en el lugar.</w:t>
            </w:r>
          </w:p>
          <w:p w:rsidR="009D2ECD" w:rsidRPr="00F45746" w:rsidRDefault="009D2ECD" w:rsidP="009D2ECD">
            <w:pPr>
              <w:pStyle w:val="Prrafodelista"/>
              <w:numPr>
                <w:ilvl w:val="0"/>
                <w:numId w:val="10"/>
              </w:numPr>
              <w:spacing w:after="200" w:line="276" w:lineRule="auto"/>
              <w:jc w:val="both"/>
              <w:rPr>
                <w:rFonts w:ascii="Arial" w:hAnsi="Arial" w:cs="Arial"/>
                <w:bCs/>
                <w:iCs/>
                <w:szCs w:val="24"/>
              </w:rPr>
            </w:pPr>
            <w:r w:rsidRPr="00F45746">
              <w:rPr>
                <w:rFonts w:ascii="Arial" w:hAnsi="Arial" w:cs="Arial"/>
                <w:bCs/>
                <w:iCs/>
                <w:szCs w:val="24"/>
              </w:rPr>
              <w:t>Tramitar el pago de indemnización ecológica por el uso de suelo que será</w:t>
            </w:r>
          </w:p>
          <w:p w:rsidR="00876961" w:rsidRPr="00F45746" w:rsidRDefault="009D2ECD" w:rsidP="009D2ECD">
            <w:pPr>
              <w:pStyle w:val="Prrafodelista"/>
              <w:numPr>
                <w:ilvl w:val="0"/>
                <w:numId w:val="10"/>
              </w:numPr>
              <w:spacing w:after="200" w:line="276" w:lineRule="auto"/>
              <w:jc w:val="both"/>
              <w:rPr>
                <w:rFonts w:ascii="Arial" w:hAnsi="Arial" w:cs="Arial"/>
                <w:szCs w:val="24"/>
              </w:rPr>
            </w:pPr>
            <w:r w:rsidRPr="00F45746">
              <w:rPr>
                <w:rFonts w:ascii="Arial" w:hAnsi="Arial" w:cs="Arial"/>
                <w:bCs/>
                <w:iCs/>
                <w:szCs w:val="24"/>
              </w:rPr>
              <w:t>utilizado para la construcción.</w:t>
            </w:r>
          </w:p>
          <w:p w:rsidR="009D2ECD" w:rsidRPr="00F45746" w:rsidRDefault="009D2ECD" w:rsidP="009D2ECD">
            <w:pPr>
              <w:spacing w:after="200" w:line="276" w:lineRule="auto"/>
              <w:ind w:left="360"/>
              <w:jc w:val="both"/>
              <w:rPr>
                <w:rFonts w:ascii="Arial" w:hAnsi="Arial" w:cs="Arial"/>
                <w:szCs w:val="24"/>
              </w:rPr>
            </w:pPr>
            <w:r w:rsidRPr="00F45746">
              <w:rPr>
                <w:rFonts w:ascii="Arial" w:hAnsi="Arial" w:cs="Arial"/>
                <w:szCs w:val="24"/>
              </w:rPr>
              <w:t>Fase de operación</w:t>
            </w:r>
          </w:p>
          <w:p w:rsidR="009D2ECD" w:rsidRPr="00F45746" w:rsidRDefault="009D2ECD" w:rsidP="009D2ECD">
            <w:pPr>
              <w:pStyle w:val="Prrafodelista"/>
              <w:numPr>
                <w:ilvl w:val="0"/>
                <w:numId w:val="26"/>
              </w:numPr>
              <w:spacing w:after="200" w:line="276" w:lineRule="auto"/>
              <w:ind w:left="360"/>
              <w:jc w:val="both"/>
              <w:rPr>
                <w:rFonts w:ascii="Arial" w:hAnsi="Arial" w:cs="Arial"/>
                <w:szCs w:val="24"/>
              </w:rPr>
            </w:pPr>
            <w:r w:rsidRPr="00F45746">
              <w:rPr>
                <w:rFonts w:ascii="Arial" w:hAnsi="Arial" w:cs="Arial"/>
                <w:szCs w:val="24"/>
              </w:rPr>
              <w:t>Los residuos sólidos generados deben ser acumulados temporalmente en un sitio apto para tal fin dentro de las instalaciones del proyecto. Luego deben ser trasladados al vertedero, previa autorización del Municipio respectivo, ya sea por el promotor o el servicio local de recolección de basura.</w:t>
            </w:r>
          </w:p>
        </w:tc>
      </w:tr>
      <w:tr w:rsidR="00F45746" w:rsidRPr="00F45746" w:rsidTr="008002E7">
        <w:trPr>
          <w:trHeight w:val="1168"/>
        </w:trPr>
        <w:tc>
          <w:tcPr>
            <w:tcW w:w="3085" w:type="dxa"/>
            <w:vAlign w:val="center"/>
          </w:tcPr>
          <w:p w:rsidR="00876961" w:rsidRPr="00F45746" w:rsidRDefault="002D0DCE" w:rsidP="00434044">
            <w:pPr>
              <w:pStyle w:val="Encabezado"/>
              <w:spacing w:after="240" w:line="276" w:lineRule="auto"/>
              <w:rPr>
                <w:rFonts w:ascii="Arial" w:hAnsi="Arial" w:cs="Arial"/>
                <w:szCs w:val="24"/>
              </w:rPr>
            </w:pPr>
            <w:r w:rsidRPr="00F45746">
              <w:rPr>
                <w:rFonts w:ascii="Arial" w:hAnsi="Arial" w:cs="Arial"/>
                <w:bCs/>
                <w:szCs w:val="24"/>
                <w:lang w:val="es-PA"/>
              </w:rPr>
              <w:t>Contaminación del agua</w:t>
            </w:r>
          </w:p>
        </w:tc>
        <w:tc>
          <w:tcPr>
            <w:tcW w:w="7513" w:type="dxa"/>
            <w:vAlign w:val="center"/>
          </w:tcPr>
          <w:p w:rsidR="00434044" w:rsidRPr="00F45746" w:rsidRDefault="00434044" w:rsidP="00434044">
            <w:pPr>
              <w:pStyle w:val="Prrafodelista"/>
              <w:autoSpaceDE w:val="0"/>
              <w:autoSpaceDN w:val="0"/>
              <w:adjustRightInd w:val="0"/>
              <w:jc w:val="both"/>
              <w:rPr>
                <w:rFonts w:ascii="Arial" w:hAnsi="Arial" w:cs="Arial"/>
                <w:bCs/>
                <w:szCs w:val="24"/>
                <w:lang w:val="es-PA"/>
              </w:rPr>
            </w:pPr>
          </w:p>
          <w:p w:rsidR="002D0DCE" w:rsidRPr="00F45746" w:rsidRDefault="002D0DCE" w:rsidP="002D0DCE">
            <w:pPr>
              <w:autoSpaceDE w:val="0"/>
              <w:autoSpaceDN w:val="0"/>
              <w:adjustRightInd w:val="0"/>
              <w:jc w:val="both"/>
              <w:rPr>
                <w:rFonts w:ascii="Arial" w:hAnsi="Arial" w:cs="Arial"/>
                <w:bCs/>
                <w:szCs w:val="24"/>
                <w:lang w:val="es-PA"/>
              </w:rPr>
            </w:pPr>
            <w:r w:rsidRPr="00F45746">
              <w:rPr>
                <w:rFonts w:ascii="Arial" w:hAnsi="Arial" w:cs="Arial"/>
                <w:bCs/>
                <w:szCs w:val="24"/>
                <w:lang w:val="es-PA"/>
              </w:rPr>
              <w:t>Fase de Construcción</w:t>
            </w:r>
          </w:p>
          <w:p w:rsidR="002D0DCE" w:rsidRPr="00F45746" w:rsidRDefault="002D0DCE" w:rsidP="002D0DCE">
            <w:pPr>
              <w:pStyle w:val="Prrafodelista"/>
              <w:numPr>
                <w:ilvl w:val="0"/>
                <w:numId w:val="10"/>
              </w:numPr>
              <w:autoSpaceDE w:val="0"/>
              <w:autoSpaceDN w:val="0"/>
              <w:adjustRightInd w:val="0"/>
              <w:jc w:val="both"/>
              <w:rPr>
                <w:rFonts w:ascii="Arial" w:hAnsi="Arial" w:cs="Arial"/>
                <w:bCs/>
                <w:szCs w:val="24"/>
                <w:lang w:val="es-PA"/>
              </w:rPr>
            </w:pPr>
            <w:r w:rsidRPr="00F45746">
              <w:rPr>
                <w:rFonts w:ascii="Arial" w:hAnsi="Arial" w:cs="Arial"/>
                <w:bCs/>
                <w:szCs w:val="24"/>
                <w:lang w:val="es-PA"/>
              </w:rPr>
              <w:t>Verificación periódica al sistema de carburación y filtros de la maquinaria utilizada en el proyecto.</w:t>
            </w:r>
          </w:p>
          <w:p w:rsidR="002D0DCE" w:rsidRPr="00F45746" w:rsidRDefault="002D0DCE" w:rsidP="002D0DCE">
            <w:pPr>
              <w:pStyle w:val="Prrafodelista"/>
              <w:numPr>
                <w:ilvl w:val="0"/>
                <w:numId w:val="10"/>
              </w:numPr>
              <w:autoSpaceDE w:val="0"/>
              <w:autoSpaceDN w:val="0"/>
              <w:adjustRightInd w:val="0"/>
              <w:jc w:val="both"/>
              <w:rPr>
                <w:rFonts w:ascii="Arial" w:hAnsi="Arial" w:cs="Arial"/>
                <w:bCs/>
                <w:szCs w:val="24"/>
                <w:lang w:val="es-PA"/>
              </w:rPr>
            </w:pPr>
            <w:r w:rsidRPr="00F45746">
              <w:rPr>
                <w:rFonts w:ascii="Arial" w:hAnsi="Arial" w:cs="Arial"/>
                <w:bCs/>
                <w:szCs w:val="24"/>
                <w:lang w:val="es-PA"/>
              </w:rPr>
              <w:t>Verificar que el material extraído de la excavación sea almacenado adecuadamente para su incorporación durante el relleno o se retire de la obra.</w:t>
            </w:r>
          </w:p>
          <w:p w:rsidR="002D0DCE" w:rsidRPr="00F45746" w:rsidRDefault="002D0DCE" w:rsidP="002D0DCE">
            <w:pPr>
              <w:pStyle w:val="Prrafodelista"/>
              <w:numPr>
                <w:ilvl w:val="0"/>
                <w:numId w:val="10"/>
              </w:numPr>
              <w:autoSpaceDE w:val="0"/>
              <w:autoSpaceDN w:val="0"/>
              <w:adjustRightInd w:val="0"/>
              <w:jc w:val="both"/>
              <w:rPr>
                <w:rFonts w:ascii="Arial" w:hAnsi="Arial" w:cs="Arial"/>
                <w:bCs/>
                <w:szCs w:val="24"/>
                <w:lang w:val="es-PA"/>
              </w:rPr>
            </w:pPr>
            <w:r w:rsidRPr="00F45746">
              <w:rPr>
                <w:rFonts w:ascii="Arial" w:hAnsi="Arial" w:cs="Arial"/>
                <w:bCs/>
                <w:szCs w:val="24"/>
                <w:lang w:val="es-PA"/>
              </w:rPr>
              <w:t>Se contará con una letrina portátil, la cual debe estar dispuesta adecuadamente por la empresa que se contrate por la limpieza de la misma.</w:t>
            </w:r>
          </w:p>
          <w:p w:rsidR="002D0DCE" w:rsidRPr="00F45746" w:rsidRDefault="002D0DCE" w:rsidP="002D0DCE">
            <w:pPr>
              <w:pStyle w:val="Prrafodelista"/>
              <w:numPr>
                <w:ilvl w:val="0"/>
                <w:numId w:val="10"/>
              </w:numPr>
              <w:autoSpaceDE w:val="0"/>
              <w:autoSpaceDN w:val="0"/>
              <w:adjustRightInd w:val="0"/>
              <w:jc w:val="both"/>
              <w:rPr>
                <w:rFonts w:ascii="Arial" w:hAnsi="Arial" w:cs="Arial"/>
                <w:bCs/>
                <w:szCs w:val="24"/>
                <w:lang w:val="es-PA"/>
              </w:rPr>
            </w:pPr>
            <w:r w:rsidRPr="00F45746">
              <w:rPr>
                <w:rFonts w:ascii="Arial" w:hAnsi="Arial" w:cs="Arial"/>
                <w:bCs/>
                <w:szCs w:val="24"/>
                <w:lang w:val="es-PA"/>
              </w:rPr>
              <w:t>Se colocarán trampas de sedimentos para interceptar los sedimentos que podrían alcanzar cunetas y terrenos circundantes.</w:t>
            </w:r>
          </w:p>
          <w:p w:rsidR="002D0DCE" w:rsidRPr="00F45746" w:rsidRDefault="002D0DCE" w:rsidP="002D0DCE">
            <w:pPr>
              <w:pStyle w:val="Prrafodelista"/>
              <w:autoSpaceDE w:val="0"/>
              <w:autoSpaceDN w:val="0"/>
              <w:adjustRightInd w:val="0"/>
              <w:jc w:val="both"/>
              <w:rPr>
                <w:rFonts w:ascii="Arial" w:hAnsi="Arial" w:cs="Arial"/>
                <w:bCs/>
                <w:szCs w:val="24"/>
                <w:lang w:val="es-PA"/>
              </w:rPr>
            </w:pPr>
          </w:p>
          <w:p w:rsidR="002D0DCE" w:rsidRPr="00F45746" w:rsidRDefault="002D0DCE" w:rsidP="002D0DCE">
            <w:pPr>
              <w:pStyle w:val="Prrafodelista"/>
              <w:autoSpaceDE w:val="0"/>
              <w:autoSpaceDN w:val="0"/>
              <w:adjustRightInd w:val="0"/>
              <w:jc w:val="both"/>
              <w:rPr>
                <w:rFonts w:ascii="Arial" w:hAnsi="Arial" w:cs="Arial"/>
                <w:bCs/>
                <w:szCs w:val="24"/>
                <w:lang w:val="es-PA"/>
              </w:rPr>
            </w:pPr>
            <w:r w:rsidRPr="00F45746">
              <w:rPr>
                <w:rFonts w:ascii="Arial" w:hAnsi="Arial" w:cs="Arial"/>
                <w:bCs/>
                <w:szCs w:val="24"/>
                <w:lang w:val="es-PA"/>
              </w:rPr>
              <w:t>.</w:t>
            </w:r>
          </w:p>
          <w:p w:rsidR="002D0DCE" w:rsidRPr="00F45746" w:rsidRDefault="002D0DCE" w:rsidP="002D0DCE">
            <w:pPr>
              <w:autoSpaceDE w:val="0"/>
              <w:autoSpaceDN w:val="0"/>
              <w:adjustRightInd w:val="0"/>
              <w:jc w:val="both"/>
              <w:rPr>
                <w:rFonts w:ascii="Arial" w:hAnsi="Arial" w:cs="Arial"/>
                <w:bCs/>
                <w:szCs w:val="24"/>
                <w:lang w:val="es-PA"/>
              </w:rPr>
            </w:pPr>
            <w:r w:rsidRPr="00F45746">
              <w:rPr>
                <w:rFonts w:ascii="Arial" w:hAnsi="Arial" w:cs="Arial"/>
                <w:bCs/>
                <w:szCs w:val="24"/>
                <w:lang w:val="es-PA"/>
              </w:rPr>
              <w:t>Fase de operación.</w:t>
            </w:r>
          </w:p>
          <w:p w:rsidR="0048248A" w:rsidRPr="00F45746" w:rsidRDefault="002D0DCE" w:rsidP="002D0DCE">
            <w:pPr>
              <w:pStyle w:val="Prrafodelista"/>
              <w:numPr>
                <w:ilvl w:val="0"/>
                <w:numId w:val="10"/>
              </w:numPr>
              <w:autoSpaceDE w:val="0"/>
              <w:autoSpaceDN w:val="0"/>
              <w:adjustRightInd w:val="0"/>
              <w:jc w:val="both"/>
              <w:rPr>
                <w:rFonts w:ascii="Arial" w:hAnsi="Arial" w:cs="Arial"/>
                <w:szCs w:val="24"/>
              </w:rPr>
            </w:pPr>
            <w:r w:rsidRPr="00F45746">
              <w:rPr>
                <w:rFonts w:ascii="Arial" w:hAnsi="Arial" w:cs="Arial"/>
                <w:bCs/>
                <w:szCs w:val="24"/>
                <w:lang w:val="es-PA"/>
              </w:rPr>
              <w:t>Verificar que la conexión al tanque séptico o al alcantarillado (en un futuro cuando se encuentre en funcionamiento) cumpla con los requisitos de Instituto de Acueductos y Alcantarillado Nacionales.</w:t>
            </w:r>
          </w:p>
        </w:tc>
      </w:tr>
    </w:tbl>
    <w:tbl>
      <w:tblPr>
        <w:tblStyle w:val="Tablaconcuadrcula"/>
        <w:tblW w:w="10632" w:type="dxa"/>
        <w:tblInd w:w="-176" w:type="dxa"/>
        <w:tblLook w:val="04A0" w:firstRow="1" w:lastRow="0" w:firstColumn="1" w:lastColumn="0" w:noHBand="0" w:noVBand="1"/>
      </w:tblPr>
      <w:tblGrid>
        <w:gridCol w:w="3119"/>
        <w:gridCol w:w="7513"/>
      </w:tblGrid>
      <w:tr w:rsidR="00F45746" w:rsidRPr="00F45746" w:rsidTr="001C18E4">
        <w:tc>
          <w:tcPr>
            <w:tcW w:w="3119" w:type="dxa"/>
          </w:tcPr>
          <w:p w:rsidR="00876961" w:rsidRPr="00F45746" w:rsidRDefault="00876961" w:rsidP="002A0711">
            <w:pPr>
              <w:tabs>
                <w:tab w:val="left" w:pos="-1890"/>
              </w:tabs>
              <w:autoSpaceDE w:val="0"/>
              <w:autoSpaceDN w:val="0"/>
              <w:adjustRightInd w:val="0"/>
              <w:spacing w:after="240" w:line="276" w:lineRule="auto"/>
              <w:jc w:val="both"/>
              <w:rPr>
                <w:rFonts w:ascii="Arial" w:hAnsi="Arial" w:cs="Arial"/>
                <w:b/>
                <w:bCs/>
                <w:szCs w:val="24"/>
                <w:lang w:val="es-PA"/>
              </w:rPr>
            </w:pPr>
          </w:p>
          <w:p w:rsidR="00876961" w:rsidRPr="00F45746" w:rsidRDefault="001C18E4" w:rsidP="001C18E4">
            <w:pPr>
              <w:tabs>
                <w:tab w:val="left" w:pos="-1890"/>
              </w:tabs>
              <w:autoSpaceDE w:val="0"/>
              <w:autoSpaceDN w:val="0"/>
              <w:adjustRightInd w:val="0"/>
              <w:spacing w:after="240" w:line="276" w:lineRule="auto"/>
              <w:jc w:val="both"/>
              <w:rPr>
                <w:rFonts w:ascii="Arial" w:hAnsi="Arial" w:cs="Arial"/>
                <w:szCs w:val="24"/>
              </w:rPr>
            </w:pPr>
            <w:r w:rsidRPr="00F45746">
              <w:rPr>
                <w:rFonts w:ascii="Arial" w:hAnsi="Arial" w:cs="Arial"/>
                <w:bCs/>
                <w:szCs w:val="24"/>
                <w:lang w:val="es-PA"/>
              </w:rPr>
              <w:t>Modificación del Paisaje</w:t>
            </w:r>
          </w:p>
        </w:tc>
        <w:tc>
          <w:tcPr>
            <w:tcW w:w="7513" w:type="dxa"/>
          </w:tcPr>
          <w:p w:rsidR="001C18E4" w:rsidRPr="00F45746" w:rsidRDefault="001C18E4" w:rsidP="001C18E4">
            <w:pPr>
              <w:autoSpaceDE w:val="0"/>
              <w:autoSpaceDN w:val="0"/>
              <w:adjustRightInd w:val="0"/>
              <w:rPr>
                <w:rFonts w:ascii="Arial" w:hAnsi="Arial" w:cs="Arial"/>
                <w:b/>
                <w:bCs/>
                <w:szCs w:val="24"/>
                <w:lang w:val="es-PA"/>
              </w:rPr>
            </w:pPr>
            <w:r w:rsidRPr="00F45746">
              <w:rPr>
                <w:rFonts w:ascii="Arial" w:hAnsi="Arial" w:cs="Arial"/>
                <w:b/>
                <w:bCs/>
                <w:szCs w:val="24"/>
                <w:lang w:val="es-PA"/>
              </w:rPr>
              <w:t>Fase de Construcción</w:t>
            </w:r>
          </w:p>
          <w:p w:rsidR="001C18E4" w:rsidRPr="00F45746" w:rsidRDefault="001C18E4" w:rsidP="001C18E4">
            <w:pPr>
              <w:pStyle w:val="Prrafodelista"/>
              <w:numPr>
                <w:ilvl w:val="0"/>
                <w:numId w:val="26"/>
              </w:numPr>
              <w:autoSpaceDE w:val="0"/>
              <w:autoSpaceDN w:val="0"/>
              <w:adjustRightInd w:val="0"/>
              <w:rPr>
                <w:rFonts w:ascii="Arial" w:hAnsi="Arial" w:cs="Arial"/>
                <w:bCs/>
                <w:szCs w:val="24"/>
                <w:lang w:val="es-PA"/>
              </w:rPr>
            </w:pPr>
            <w:r w:rsidRPr="00F45746">
              <w:rPr>
                <w:rFonts w:ascii="Arial" w:hAnsi="Arial" w:cs="Arial"/>
                <w:bCs/>
                <w:szCs w:val="24"/>
                <w:lang w:val="es-PA"/>
              </w:rPr>
              <w:t>La empresa contratará personal calificado para realizar las obras.</w:t>
            </w:r>
          </w:p>
          <w:p w:rsidR="00876961" w:rsidRPr="00F45746" w:rsidRDefault="001C18E4" w:rsidP="001C18E4">
            <w:pPr>
              <w:pStyle w:val="Prrafodelista"/>
              <w:numPr>
                <w:ilvl w:val="0"/>
                <w:numId w:val="8"/>
              </w:numPr>
              <w:autoSpaceDE w:val="0"/>
              <w:autoSpaceDN w:val="0"/>
              <w:adjustRightInd w:val="0"/>
              <w:spacing w:after="200" w:line="276" w:lineRule="auto"/>
              <w:jc w:val="both"/>
              <w:rPr>
                <w:rFonts w:ascii="Arial" w:hAnsi="Arial" w:cs="Arial"/>
                <w:b/>
                <w:szCs w:val="24"/>
              </w:rPr>
            </w:pPr>
            <w:r w:rsidRPr="00F45746">
              <w:rPr>
                <w:rFonts w:ascii="Arial" w:hAnsi="Arial" w:cs="Arial"/>
                <w:bCs/>
                <w:szCs w:val="24"/>
                <w:lang w:val="es-PA"/>
              </w:rPr>
              <w:t>La empresa tendrá comunicación con las personas residentes del área.</w:t>
            </w:r>
          </w:p>
        </w:tc>
      </w:tr>
      <w:tr w:rsidR="00F45746" w:rsidRPr="00F45746" w:rsidTr="001C18E4">
        <w:trPr>
          <w:trHeight w:val="1382"/>
        </w:trPr>
        <w:tc>
          <w:tcPr>
            <w:tcW w:w="3119" w:type="dxa"/>
          </w:tcPr>
          <w:p w:rsidR="001C18E4" w:rsidRPr="00F45746" w:rsidRDefault="001C18E4" w:rsidP="001C18E4">
            <w:pPr>
              <w:tabs>
                <w:tab w:val="left" w:pos="-1890"/>
              </w:tabs>
              <w:autoSpaceDE w:val="0"/>
              <w:autoSpaceDN w:val="0"/>
              <w:adjustRightInd w:val="0"/>
              <w:spacing w:after="240" w:line="276" w:lineRule="auto"/>
              <w:jc w:val="both"/>
              <w:rPr>
                <w:rFonts w:ascii="Arial" w:hAnsi="Arial" w:cs="Arial"/>
                <w:b/>
                <w:bCs/>
                <w:szCs w:val="24"/>
                <w:lang w:val="es-PA"/>
              </w:rPr>
            </w:pPr>
          </w:p>
          <w:p w:rsidR="00876961" w:rsidRPr="00F45746" w:rsidRDefault="001C18E4" w:rsidP="001C18E4">
            <w:pPr>
              <w:tabs>
                <w:tab w:val="left" w:pos="-1890"/>
              </w:tabs>
              <w:autoSpaceDE w:val="0"/>
              <w:autoSpaceDN w:val="0"/>
              <w:adjustRightInd w:val="0"/>
              <w:spacing w:after="240" w:line="276" w:lineRule="auto"/>
              <w:jc w:val="both"/>
              <w:rPr>
                <w:rFonts w:ascii="Arial" w:hAnsi="Arial" w:cs="Arial"/>
                <w:b/>
                <w:szCs w:val="24"/>
              </w:rPr>
            </w:pPr>
            <w:r w:rsidRPr="00F45746">
              <w:rPr>
                <w:rFonts w:ascii="Arial" w:hAnsi="Arial" w:cs="Arial"/>
                <w:b/>
                <w:bCs/>
                <w:szCs w:val="24"/>
                <w:lang w:val="es-PA"/>
              </w:rPr>
              <w:t>Incremento de la economía regional</w:t>
            </w:r>
          </w:p>
        </w:tc>
        <w:tc>
          <w:tcPr>
            <w:tcW w:w="7513" w:type="dxa"/>
          </w:tcPr>
          <w:p w:rsidR="00876961" w:rsidRPr="00F45746" w:rsidRDefault="00876961" w:rsidP="00002FB3">
            <w:pPr>
              <w:autoSpaceDE w:val="0"/>
              <w:autoSpaceDN w:val="0"/>
              <w:adjustRightInd w:val="0"/>
              <w:jc w:val="both"/>
              <w:rPr>
                <w:rFonts w:ascii="Arial" w:hAnsi="Arial" w:cs="Arial"/>
                <w:szCs w:val="24"/>
                <w:lang w:val="es-PA"/>
              </w:rPr>
            </w:pPr>
          </w:p>
          <w:p w:rsidR="0048248A" w:rsidRPr="00F45746" w:rsidRDefault="001C18E4" w:rsidP="001C18E4">
            <w:pPr>
              <w:pStyle w:val="Prrafodelista"/>
              <w:numPr>
                <w:ilvl w:val="0"/>
                <w:numId w:val="26"/>
              </w:numPr>
              <w:jc w:val="both"/>
              <w:rPr>
                <w:rFonts w:ascii="Arial" w:hAnsi="Arial" w:cs="Arial"/>
                <w:b/>
                <w:szCs w:val="24"/>
              </w:rPr>
            </w:pPr>
            <w:r w:rsidRPr="00F45746">
              <w:rPr>
                <w:rFonts w:ascii="Arial" w:hAnsi="Arial" w:cs="Arial"/>
                <w:szCs w:val="24"/>
              </w:rPr>
              <w:t>Llevar a cabo todas las etapas del proyecto, y en especial la construcción y operación, según lo descrito en el proyecto y/o Estudio de Impacto Ambiental (</w:t>
            </w:r>
            <w:proofErr w:type="spellStart"/>
            <w:r w:rsidRPr="00F45746">
              <w:rPr>
                <w:rFonts w:ascii="Arial" w:hAnsi="Arial" w:cs="Arial"/>
                <w:szCs w:val="24"/>
              </w:rPr>
              <w:t>EsIA</w:t>
            </w:r>
            <w:proofErr w:type="spellEnd"/>
            <w:r w:rsidRPr="00F45746">
              <w:rPr>
                <w:rFonts w:ascii="Arial" w:hAnsi="Arial" w:cs="Arial"/>
                <w:szCs w:val="24"/>
              </w:rPr>
              <w:t>), garantizando así el empleo temporal y permanente, en todas sus fases, por servicios profesionales de ingeniería, y otros, además del pago de impuestos, y el correcto  Funcionamiento del proyecto.</w:t>
            </w:r>
          </w:p>
        </w:tc>
      </w:tr>
    </w:tbl>
    <w:p w:rsidR="00673B61" w:rsidRPr="00F45746" w:rsidRDefault="00673B61">
      <w:pPr>
        <w:spacing w:line="240" w:lineRule="exact"/>
        <w:ind w:left="-142"/>
        <w:jc w:val="both"/>
        <w:outlineLvl w:val="1"/>
        <w:rPr>
          <w:rFonts w:ascii="Arial" w:hAnsi="Arial" w:cs="Arial"/>
          <w:b/>
          <w:szCs w:val="24"/>
        </w:rPr>
      </w:pPr>
    </w:p>
    <w:p w:rsidR="00673B61" w:rsidRPr="00F45746" w:rsidRDefault="00AA2084" w:rsidP="00335162">
      <w:pPr>
        <w:pStyle w:val="Prrafodelista"/>
        <w:numPr>
          <w:ilvl w:val="0"/>
          <w:numId w:val="3"/>
        </w:numPr>
        <w:tabs>
          <w:tab w:val="left" w:pos="0"/>
        </w:tabs>
        <w:suppressAutoHyphens/>
        <w:spacing w:line="240" w:lineRule="exact"/>
        <w:jc w:val="both"/>
        <w:rPr>
          <w:rFonts w:ascii="Arial" w:hAnsi="Arial" w:cs="Arial"/>
          <w:b/>
          <w:szCs w:val="24"/>
          <w:lang w:val="es-PA"/>
        </w:rPr>
      </w:pPr>
      <w:r w:rsidRPr="00F45746">
        <w:rPr>
          <w:rFonts w:ascii="Arial" w:hAnsi="Arial" w:cs="Arial"/>
          <w:b/>
          <w:szCs w:val="24"/>
          <w:lang w:val="es-PA"/>
        </w:rPr>
        <w:t>SINTESIS DEL PROCESO DE EVALUACION</w:t>
      </w:r>
    </w:p>
    <w:p w:rsidR="0048248A" w:rsidRPr="00F45746" w:rsidRDefault="0048248A" w:rsidP="0048248A">
      <w:pPr>
        <w:pStyle w:val="Prrafodelista"/>
        <w:tabs>
          <w:tab w:val="left" w:pos="0"/>
        </w:tabs>
        <w:suppressAutoHyphens/>
        <w:spacing w:line="240" w:lineRule="exact"/>
        <w:ind w:left="2130"/>
        <w:jc w:val="both"/>
        <w:rPr>
          <w:rFonts w:ascii="Arial" w:hAnsi="Arial" w:cs="Arial"/>
          <w:b/>
          <w:szCs w:val="24"/>
          <w:lang w:val="es-PA"/>
        </w:rPr>
      </w:pPr>
    </w:p>
    <w:p w:rsidR="00AA2084" w:rsidRPr="00F45746" w:rsidRDefault="00AA2084" w:rsidP="00AA2084">
      <w:pPr>
        <w:tabs>
          <w:tab w:val="left" w:pos="0"/>
        </w:tabs>
        <w:suppressAutoHyphens/>
        <w:spacing w:line="240" w:lineRule="exact"/>
        <w:jc w:val="both"/>
        <w:rPr>
          <w:rFonts w:ascii="Arial" w:hAnsi="Arial" w:cs="Arial"/>
          <w:b/>
          <w:szCs w:val="24"/>
          <w:lang w:val="es-PA"/>
        </w:rPr>
      </w:pPr>
      <w:r w:rsidRPr="00F45746">
        <w:rPr>
          <w:rFonts w:ascii="Arial" w:hAnsi="Arial" w:cs="Arial"/>
          <w:b/>
          <w:szCs w:val="24"/>
          <w:lang w:val="es-PA"/>
        </w:rPr>
        <w:t>FASE DE RECEPCION.</w:t>
      </w:r>
    </w:p>
    <w:p w:rsidR="00336573" w:rsidRPr="00F45746" w:rsidRDefault="00336573" w:rsidP="00336573">
      <w:pPr>
        <w:tabs>
          <w:tab w:val="left" w:pos="0"/>
        </w:tabs>
        <w:suppressAutoHyphens/>
        <w:spacing w:line="240" w:lineRule="exact"/>
        <w:jc w:val="both"/>
        <w:rPr>
          <w:rFonts w:ascii="Arial" w:hAnsi="Arial" w:cs="Arial"/>
          <w:szCs w:val="24"/>
          <w:lang w:val="es-PA"/>
        </w:rPr>
      </w:pPr>
      <w:r w:rsidRPr="00F45746">
        <w:rPr>
          <w:rFonts w:ascii="Arial" w:hAnsi="Arial" w:cs="Arial"/>
          <w:szCs w:val="24"/>
          <w:lang w:val="es-PA"/>
        </w:rPr>
        <w:t>El promotor del proyecto,</w:t>
      </w:r>
      <w:r w:rsidR="0086468E" w:rsidRPr="00F45746">
        <w:rPr>
          <w:rFonts w:ascii="Arial" w:hAnsi="Arial" w:cs="Arial"/>
          <w:szCs w:val="24"/>
          <w:lang w:val="es-PA"/>
        </w:rPr>
        <w:t xml:space="preserve"> </w:t>
      </w:r>
      <w:r w:rsidR="0086468E" w:rsidRPr="00F45746">
        <w:rPr>
          <w:rFonts w:ascii="Arial" w:hAnsi="Arial" w:cs="Arial"/>
          <w:b/>
          <w:szCs w:val="24"/>
          <w:lang w:val="es-PA"/>
        </w:rPr>
        <w:t>AGROGANADERA DON BETO, S.A</w:t>
      </w:r>
      <w:r w:rsidR="0086468E" w:rsidRPr="00F45746">
        <w:rPr>
          <w:rFonts w:ascii="Arial" w:hAnsi="Arial" w:cs="Arial"/>
          <w:szCs w:val="24"/>
          <w:lang w:val="es-PA"/>
        </w:rPr>
        <w:t xml:space="preserve">, </w:t>
      </w:r>
      <w:r w:rsidR="0086468E" w:rsidRPr="00F45746">
        <w:rPr>
          <w:rFonts w:ascii="Arial" w:hAnsi="Arial" w:cs="Arial"/>
          <w:szCs w:val="24"/>
          <w:lang w:val="es-PA"/>
        </w:rPr>
        <w:tab/>
        <w:t xml:space="preserve">Cuyo representante legal es el señor </w:t>
      </w:r>
      <w:r w:rsidRPr="00F45746">
        <w:rPr>
          <w:rFonts w:ascii="Arial" w:hAnsi="Arial" w:cs="Arial"/>
          <w:szCs w:val="24"/>
          <w:lang w:val="es-PA"/>
        </w:rPr>
        <w:t xml:space="preserve"> </w:t>
      </w:r>
      <w:r w:rsidR="0086468E" w:rsidRPr="00F45746">
        <w:rPr>
          <w:rFonts w:ascii="Arial" w:hAnsi="Arial" w:cs="Arial"/>
          <w:b/>
          <w:szCs w:val="24"/>
          <w:lang w:val="es-PA"/>
        </w:rPr>
        <w:t xml:space="preserve"> RENE ALBERTO GARCÍA DE PAREDES ARANGO </w:t>
      </w:r>
      <w:r w:rsidRPr="00F45746">
        <w:rPr>
          <w:rFonts w:ascii="Arial" w:hAnsi="Arial" w:cs="Arial"/>
          <w:b/>
          <w:szCs w:val="24"/>
          <w:lang w:val="es-PA"/>
        </w:rPr>
        <w:t>,</w:t>
      </w:r>
      <w:r w:rsidRPr="00F45746">
        <w:rPr>
          <w:rFonts w:ascii="Arial" w:hAnsi="Arial" w:cs="Arial"/>
          <w:szCs w:val="24"/>
          <w:lang w:val="es-PA"/>
        </w:rPr>
        <w:t xml:space="preserve"> varón, de nacionalidad panameña, mayor de edad, portador de la cédula de identidad personal No. </w:t>
      </w:r>
      <w:r w:rsidR="0086468E" w:rsidRPr="00F45746">
        <w:rPr>
          <w:rFonts w:ascii="Arial" w:hAnsi="Arial" w:cs="Arial"/>
          <w:szCs w:val="24"/>
          <w:lang w:val="es-PA"/>
        </w:rPr>
        <w:t>8-725-355</w:t>
      </w:r>
      <w:r w:rsidRPr="00F45746">
        <w:rPr>
          <w:rFonts w:ascii="Arial" w:hAnsi="Arial" w:cs="Arial"/>
          <w:szCs w:val="24"/>
          <w:lang w:val="es-PA"/>
        </w:rPr>
        <w:t xml:space="preserve">, presento </w:t>
      </w:r>
      <w:r w:rsidR="00D171B3" w:rsidRPr="00F45746">
        <w:rPr>
          <w:rFonts w:ascii="Arial" w:hAnsi="Arial" w:cs="Arial"/>
          <w:szCs w:val="24"/>
          <w:lang w:val="es-PA"/>
        </w:rPr>
        <w:t>Es.I.A</w:t>
      </w:r>
      <w:r w:rsidRPr="00F45746">
        <w:rPr>
          <w:rFonts w:ascii="Arial" w:hAnsi="Arial" w:cs="Arial"/>
          <w:szCs w:val="24"/>
          <w:lang w:val="es-PA"/>
        </w:rPr>
        <w:t xml:space="preserve"> denominado </w:t>
      </w:r>
      <w:r w:rsidRPr="00F45746">
        <w:rPr>
          <w:rFonts w:ascii="Arial" w:hAnsi="Arial" w:cs="Arial"/>
          <w:b/>
          <w:szCs w:val="24"/>
          <w:lang w:val="es-PA"/>
        </w:rPr>
        <w:t>“</w:t>
      </w:r>
      <w:r w:rsidR="00D171B3" w:rsidRPr="00F45746">
        <w:rPr>
          <w:rFonts w:ascii="Arial" w:hAnsi="Arial" w:cs="Arial"/>
          <w:b/>
          <w:szCs w:val="24"/>
          <w:lang w:val="es-PA"/>
        </w:rPr>
        <w:t>EL EDUCADOR</w:t>
      </w:r>
      <w:r w:rsidRPr="00F45746">
        <w:rPr>
          <w:rFonts w:ascii="Arial" w:hAnsi="Arial" w:cs="Arial"/>
          <w:b/>
          <w:szCs w:val="24"/>
          <w:lang w:val="es-PA"/>
        </w:rPr>
        <w:t>”</w:t>
      </w:r>
      <w:r w:rsidRPr="00F45746">
        <w:rPr>
          <w:rFonts w:ascii="Arial" w:hAnsi="Arial" w:cs="Arial"/>
          <w:szCs w:val="24"/>
          <w:lang w:val="es-PA"/>
        </w:rPr>
        <w:t xml:space="preserve">, Elaborado bajo la responsabilidad de </w:t>
      </w:r>
      <w:r w:rsidR="00D171B3" w:rsidRPr="00F45746">
        <w:rPr>
          <w:rFonts w:ascii="Arial" w:hAnsi="Arial" w:cs="Arial"/>
          <w:b/>
          <w:szCs w:val="24"/>
          <w:lang w:val="es-PA"/>
        </w:rPr>
        <w:t>ING. YENVIEÉ D. PUGA (IRC – 096-2009)</w:t>
      </w:r>
      <w:r w:rsidRPr="00F45746">
        <w:rPr>
          <w:rFonts w:ascii="Arial" w:hAnsi="Arial" w:cs="Arial"/>
          <w:szCs w:val="24"/>
          <w:lang w:val="es-PA"/>
        </w:rPr>
        <w:t xml:space="preserve">, con la colaboración de </w:t>
      </w:r>
      <w:r w:rsidR="00D171B3" w:rsidRPr="00F45746">
        <w:rPr>
          <w:rFonts w:ascii="Arial" w:hAnsi="Arial" w:cs="Arial"/>
          <w:b/>
          <w:szCs w:val="24"/>
          <w:lang w:val="es-PA"/>
        </w:rPr>
        <w:t xml:space="preserve">ING. FRANKLIN VEGA  (IAR-029-2000) </w:t>
      </w:r>
      <w:r w:rsidR="00D171B3" w:rsidRPr="00F45746">
        <w:rPr>
          <w:rFonts w:ascii="Arial" w:hAnsi="Arial" w:cs="Arial"/>
          <w:szCs w:val="24"/>
          <w:lang w:val="es-PA"/>
        </w:rPr>
        <w:t>ambos debidamente inscritos en el registro</w:t>
      </w:r>
      <w:r w:rsidRPr="00F45746">
        <w:rPr>
          <w:rFonts w:ascii="Arial" w:hAnsi="Arial" w:cs="Arial"/>
          <w:szCs w:val="24"/>
          <w:lang w:val="es-PA"/>
        </w:rPr>
        <w:t>, de consultores ambientales que lleva el Ministerio de Ambiente.</w:t>
      </w:r>
    </w:p>
    <w:p w:rsidR="00336573" w:rsidRPr="00F45746" w:rsidRDefault="00336573" w:rsidP="00336573">
      <w:pPr>
        <w:tabs>
          <w:tab w:val="left" w:pos="0"/>
        </w:tabs>
        <w:suppressAutoHyphens/>
        <w:spacing w:line="240" w:lineRule="exact"/>
        <w:jc w:val="both"/>
        <w:rPr>
          <w:rFonts w:ascii="Arial" w:hAnsi="Arial" w:cs="Arial"/>
          <w:szCs w:val="24"/>
          <w:lang w:val="es-PA"/>
        </w:rPr>
      </w:pPr>
    </w:p>
    <w:p w:rsidR="00336573" w:rsidRDefault="00336573" w:rsidP="00336573">
      <w:pPr>
        <w:tabs>
          <w:tab w:val="left" w:pos="0"/>
        </w:tabs>
        <w:suppressAutoHyphens/>
        <w:spacing w:line="240" w:lineRule="exact"/>
        <w:jc w:val="both"/>
        <w:rPr>
          <w:rFonts w:ascii="Arial" w:hAnsi="Arial" w:cs="Arial"/>
          <w:b/>
          <w:szCs w:val="24"/>
          <w:lang w:val="es-PA"/>
        </w:rPr>
      </w:pPr>
      <w:r w:rsidRPr="00F45746">
        <w:rPr>
          <w:rFonts w:ascii="Arial" w:hAnsi="Arial" w:cs="Arial"/>
          <w:szCs w:val="24"/>
          <w:lang w:val="es-PA"/>
        </w:rPr>
        <w:t xml:space="preserve">El día </w:t>
      </w:r>
      <w:r w:rsidR="006F4640" w:rsidRPr="00F45746">
        <w:rPr>
          <w:rFonts w:ascii="Arial" w:hAnsi="Arial" w:cs="Arial"/>
          <w:szCs w:val="24"/>
          <w:lang w:val="es-PA"/>
        </w:rPr>
        <w:t>2 de Septiembre</w:t>
      </w:r>
      <w:r w:rsidRPr="00F45746">
        <w:rPr>
          <w:rFonts w:ascii="Arial" w:hAnsi="Arial" w:cs="Arial"/>
          <w:szCs w:val="24"/>
          <w:lang w:val="es-PA"/>
        </w:rPr>
        <w:t xml:space="preserve"> 2019, se realizó inspección técnica al área donde se desarrollara el proyecto denominado </w:t>
      </w:r>
      <w:r w:rsidR="00654E6B" w:rsidRPr="00F45746">
        <w:rPr>
          <w:rFonts w:ascii="Arial" w:hAnsi="Arial" w:cs="Arial"/>
          <w:b/>
          <w:szCs w:val="24"/>
          <w:lang w:val="es-PA"/>
        </w:rPr>
        <w:t>“EL EDUCADOR</w:t>
      </w:r>
      <w:r w:rsidRPr="00F45746">
        <w:rPr>
          <w:rFonts w:ascii="Arial" w:hAnsi="Arial" w:cs="Arial"/>
          <w:b/>
          <w:szCs w:val="24"/>
          <w:lang w:val="es-PA"/>
        </w:rPr>
        <w:t>”</w:t>
      </w:r>
      <w:r w:rsidR="0048248A" w:rsidRPr="00F45746">
        <w:rPr>
          <w:rFonts w:ascii="Arial" w:hAnsi="Arial" w:cs="Arial"/>
          <w:b/>
          <w:szCs w:val="24"/>
          <w:lang w:val="es-PA"/>
        </w:rPr>
        <w:t xml:space="preserve"> </w:t>
      </w:r>
    </w:p>
    <w:p w:rsidR="002E15F0" w:rsidRDefault="002E15F0" w:rsidP="00336573">
      <w:pPr>
        <w:tabs>
          <w:tab w:val="left" w:pos="0"/>
        </w:tabs>
        <w:suppressAutoHyphens/>
        <w:spacing w:line="240" w:lineRule="exact"/>
        <w:jc w:val="both"/>
        <w:rPr>
          <w:rFonts w:ascii="Arial" w:hAnsi="Arial" w:cs="Arial"/>
          <w:b/>
          <w:szCs w:val="24"/>
          <w:lang w:val="es-PA"/>
        </w:rPr>
      </w:pPr>
    </w:p>
    <w:p w:rsidR="002E15F0" w:rsidRPr="002E15F0" w:rsidRDefault="002E15F0" w:rsidP="00336573">
      <w:pPr>
        <w:tabs>
          <w:tab w:val="left" w:pos="0"/>
        </w:tabs>
        <w:suppressAutoHyphens/>
        <w:spacing w:line="240" w:lineRule="exact"/>
        <w:jc w:val="both"/>
        <w:rPr>
          <w:rFonts w:ascii="Arial" w:hAnsi="Arial" w:cs="Arial"/>
          <w:szCs w:val="24"/>
          <w:lang w:val="es-PA"/>
        </w:rPr>
      </w:pPr>
      <w:r w:rsidRPr="002E15F0">
        <w:rPr>
          <w:rFonts w:ascii="Arial" w:hAnsi="Arial" w:cs="Arial"/>
          <w:szCs w:val="24"/>
          <w:lang w:val="es-PA"/>
        </w:rPr>
        <w:t xml:space="preserve">El día 18 de septiembre 2019, mediante nota DRVE /1010/ 2019 Se solicitó información complementaria; el día 30 de septiembre 2019 se notificaron de ampliación; el día 2 de octubre 2019, a través de la plataforma PREFASIA el promotor subió la respuesta solicitada </w:t>
      </w:r>
    </w:p>
    <w:p w:rsidR="00336573" w:rsidRPr="00F45746" w:rsidRDefault="00336573" w:rsidP="00336573">
      <w:pPr>
        <w:tabs>
          <w:tab w:val="left" w:pos="0"/>
        </w:tabs>
        <w:suppressAutoHyphens/>
        <w:spacing w:line="240" w:lineRule="exact"/>
        <w:jc w:val="both"/>
        <w:rPr>
          <w:rFonts w:ascii="Arial" w:hAnsi="Arial" w:cs="Arial"/>
          <w:b/>
          <w:szCs w:val="24"/>
          <w:lang w:val="es-PA"/>
        </w:rPr>
      </w:pPr>
    </w:p>
    <w:p w:rsidR="00673B61" w:rsidRPr="00F45746" w:rsidRDefault="00673B61">
      <w:pPr>
        <w:tabs>
          <w:tab w:val="left" w:pos="0"/>
        </w:tabs>
        <w:suppressAutoHyphens/>
        <w:spacing w:line="240" w:lineRule="exact"/>
        <w:jc w:val="both"/>
        <w:rPr>
          <w:rFonts w:ascii="Arial" w:hAnsi="Arial" w:cs="Arial"/>
          <w:szCs w:val="24"/>
          <w:lang w:val="es-PA"/>
        </w:rPr>
      </w:pPr>
    </w:p>
    <w:p w:rsidR="00673B61" w:rsidRPr="00F45746" w:rsidRDefault="00ED7A3F" w:rsidP="00335162">
      <w:pPr>
        <w:numPr>
          <w:ilvl w:val="0"/>
          <w:numId w:val="3"/>
        </w:numPr>
        <w:spacing w:line="240" w:lineRule="exact"/>
        <w:ind w:left="0" w:firstLine="0"/>
        <w:jc w:val="both"/>
        <w:outlineLvl w:val="1"/>
        <w:rPr>
          <w:rFonts w:ascii="Arial" w:hAnsi="Arial" w:cs="Arial"/>
          <w:b/>
          <w:szCs w:val="24"/>
          <w:lang w:val="es-PA"/>
        </w:rPr>
      </w:pPr>
      <w:r w:rsidRPr="00F45746">
        <w:rPr>
          <w:rFonts w:ascii="Arial" w:hAnsi="Arial" w:cs="Arial"/>
          <w:b/>
          <w:szCs w:val="24"/>
          <w:lang w:val="es-PA"/>
        </w:rPr>
        <w:t>CONCLUSIONES</w:t>
      </w:r>
    </w:p>
    <w:p w:rsidR="00673B61" w:rsidRPr="00F45746" w:rsidRDefault="00673B61">
      <w:pPr>
        <w:spacing w:line="240" w:lineRule="exact"/>
        <w:jc w:val="both"/>
        <w:outlineLvl w:val="1"/>
        <w:rPr>
          <w:rFonts w:ascii="Arial" w:hAnsi="Arial" w:cs="Arial"/>
          <w:b/>
          <w:szCs w:val="24"/>
          <w:lang w:val="es-PA"/>
        </w:rPr>
      </w:pPr>
    </w:p>
    <w:p w:rsidR="00673B61" w:rsidRPr="00F45746" w:rsidRDefault="00ED7A3F" w:rsidP="00335162">
      <w:pPr>
        <w:numPr>
          <w:ilvl w:val="0"/>
          <w:numId w:val="4"/>
        </w:numPr>
        <w:shd w:val="clear" w:color="auto" w:fill="FFFFFF"/>
        <w:spacing w:line="240" w:lineRule="exact"/>
        <w:ind w:left="567" w:hanging="283"/>
        <w:jc w:val="both"/>
        <w:rPr>
          <w:rFonts w:ascii="Arial" w:hAnsi="Arial" w:cs="Arial"/>
          <w:szCs w:val="24"/>
          <w:lang w:val="es-PA"/>
        </w:rPr>
      </w:pPr>
      <w:r w:rsidRPr="00F45746">
        <w:rPr>
          <w:rFonts w:ascii="Arial" w:hAnsi="Arial" w:cs="Arial"/>
          <w:szCs w:val="24"/>
          <w:lang w:val="es-PA"/>
        </w:rPr>
        <w:t xml:space="preserve">Una vez evaluado el </w:t>
      </w:r>
      <w:proofErr w:type="spellStart"/>
      <w:r w:rsidRPr="00F45746">
        <w:rPr>
          <w:rFonts w:ascii="Arial" w:hAnsi="Arial" w:cs="Arial"/>
          <w:szCs w:val="24"/>
          <w:lang w:val="es-PA"/>
        </w:rPr>
        <w:t>E</w:t>
      </w:r>
      <w:r w:rsidR="00417A42" w:rsidRPr="00F45746">
        <w:rPr>
          <w:rFonts w:ascii="Arial" w:hAnsi="Arial" w:cs="Arial"/>
          <w:szCs w:val="24"/>
          <w:lang w:val="es-PA"/>
        </w:rPr>
        <w:t>sIA</w:t>
      </w:r>
      <w:proofErr w:type="spellEnd"/>
      <w:r w:rsidR="00417A42" w:rsidRPr="00F45746">
        <w:rPr>
          <w:rFonts w:ascii="Arial" w:hAnsi="Arial" w:cs="Arial"/>
          <w:szCs w:val="24"/>
          <w:lang w:val="es-PA"/>
        </w:rPr>
        <w:t xml:space="preserve"> y verificado que este </w:t>
      </w:r>
      <w:r w:rsidR="00417A42" w:rsidRPr="00F45746">
        <w:rPr>
          <w:rFonts w:ascii="Arial" w:hAnsi="Arial" w:cs="Arial"/>
          <w:b/>
          <w:szCs w:val="24"/>
          <w:lang w:val="es-PA"/>
        </w:rPr>
        <w:t>cumple</w:t>
      </w:r>
      <w:r w:rsidRPr="00F45746">
        <w:rPr>
          <w:rFonts w:ascii="Arial" w:hAnsi="Arial" w:cs="Arial"/>
          <w:b/>
          <w:szCs w:val="24"/>
          <w:lang w:val="es-PA"/>
        </w:rPr>
        <w:t xml:space="preserve"> </w:t>
      </w:r>
      <w:r w:rsidRPr="00F45746">
        <w:rPr>
          <w:rFonts w:ascii="Arial" w:hAnsi="Arial" w:cs="Arial"/>
          <w:szCs w:val="24"/>
          <w:lang w:val="es-PA"/>
        </w:rPr>
        <w:t>con los aspectos técnicos y formales, los requisitos mínimos establecidos en el Decreto Ejecutivo No.123 de 14 de agosto de 2009, modificado por el Decreto Ejecutivo No.155 de 05</w:t>
      </w:r>
      <w:r w:rsidR="00417A42" w:rsidRPr="00F45746">
        <w:rPr>
          <w:rFonts w:ascii="Arial" w:hAnsi="Arial" w:cs="Arial"/>
          <w:szCs w:val="24"/>
          <w:lang w:val="es-PA"/>
        </w:rPr>
        <w:t xml:space="preserve"> de agosto de 2011, y el mismo </w:t>
      </w:r>
      <w:r w:rsidR="00417A42" w:rsidRPr="00F45746">
        <w:rPr>
          <w:rFonts w:ascii="Arial" w:hAnsi="Arial" w:cs="Arial"/>
          <w:b/>
          <w:szCs w:val="24"/>
          <w:lang w:val="es-PA"/>
        </w:rPr>
        <w:t>se hace</w:t>
      </w:r>
      <w:r w:rsidR="00417A42" w:rsidRPr="00F45746">
        <w:rPr>
          <w:rFonts w:ascii="Arial" w:hAnsi="Arial" w:cs="Arial"/>
          <w:szCs w:val="24"/>
          <w:lang w:val="es-PA"/>
        </w:rPr>
        <w:t xml:space="preserve"> </w:t>
      </w:r>
      <w:r w:rsidRPr="00F45746">
        <w:rPr>
          <w:rFonts w:ascii="Arial" w:hAnsi="Arial" w:cs="Arial"/>
          <w:szCs w:val="24"/>
          <w:lang w:val="es-PA"/>
        </w:rPr>
        <w:t xml:space="preserve"> adecuadamente de los impactos producidos por el desarrollo de la a</w:t>
      </w:r>
      <w:r w:rsidR="00417A42" w:rsidRPr="00F45746">
        <w:rPr>
          <w:rFonts w:ascii="Arial" w:hAnsi="Arial" w:cs="Arial"/>
          <w:szCs w:val="24"/>
          <w:lang w:val="es-PA"/>
        </w:rPr>
        <w:t xml:space="preserve">ctividad, se considera </w:t>
      </w:r>
      <w:r w:rsidR="00417A42" w:rsidRPr="00F45746">
        <w:rPr>
          <w:rFonts w:ascii="Arial" w:hAnsi="Arial" w:cs="Arial"/>
          <w:b/>
          <w:szCs w:val="24"/>
          <w:lang w:val="es-PA"/>
        </w:rPr>
        <w:t>viable</w:t>
      </w:r>
      <w:r w:rsidRPr="00F45746">
        <w:rPr>
          <w:rFonts w:ascii="Arial" w:hAnsi="Arial" w:cs="Arial"/>
          <w:szCs w:val="24"/>
          <w:lang w:val="es-PA"/>
        </w:rPr>
        <w:t xml:space="preserve"> desarrollo de esta actividad.</w:t>
      </w:r>
    </w:p>
    <w:p w:rsidR="00673B61" w:rsidRPr="00F45746" w:rsidRDefault="008F2EA6">
      <w:pPr>
        <w:shd w:val="clear" w:color="auto" w:fill="FFFFFF"/>
        <w:spacing w:line="240" w:lineRule="exact"/>
        <w:ind w:left="567" w:hanging="283"/>
        <w:jc w:val="both"/>
        <w:rPr>
          <w:rFonts w:ascii="Arial" w:hAnsi="Arial" w:cs="Arial"/>
          <w:szCs w:val="24"/>
          <w:lang w:val="es-PA"/>
        </w:rPr>
      </w:pPr>
      <w:r w:rsidRPr="00F45746">
        <w:rPr>
          <w:rFonts w:ascii="Arial" w:hAnsi="Arial" w:cs="Arial"/>
          <w:szCs w:val="24"/>
          <w:lang w:val="es-PA"/>
        </w:rPr>
        <w:t xml:space="preserve">                                                                                                                                                                                                                                                                                                                                                                                                                                                                                                                                                                                                                                                                                                                                                                                                                                                                                                                                                                                                                                                                                                                                                                                                                                                                                                                                                                                                                                                                                                                                                                                                                                                                                                                                                                                                                                                                                                                                                                                                                                                                                                                                                                                                                                                                                                                                                                                                                                                                                                                                                                                                                                                                                                                                                                                                                                                                                                                                                                                                                                                                                                                                                                                                                                                                                                                                                                                                                                                                                                                                                                                                                                                                                                                                                                                                                                                                                                                                                                                                                                                                                                                                                                                                                                                                                                                                                                                                                                                                                                                                                                                                                                                                                                                                                                                                                                                                                                                                                                                                                                                                                                                                                                                                                                                                                                                                                                                                                                                                                                                                                                                                                                                                                                                                                                                                                                                                                                                                                                                                                                                                                                                                                                                                                                                                                                                                                                                                                                                                                                                                                                                                                                                                                                                                                                                                                                                                                                                                                                                                                                                                                                                                                                                                                                                                                                                                                                                                                                                                                                                                                                                                                                                                                                                                                                                                                                                                                                                                                                                                                                                                                                                                                                                                                                                                                                                                                                                                                                                                                                                                                                                                                                                                                                                                                                                                                                                                                                                                                                                                                                                                                                                                                                                                                                                                                                                                                                                                                                                                                                                                                                                                                                                                                                                                                                                                                                                                                                                                                                                                                                                                                                                                                                                                                                                                                                                                                                                                                                                                                                                                                                                                                                                                                                                                                                                                                                                                                                                                                                                                                                                                                                                                                                                                                                                                                                                                                                                                                                                                                                                                                                                     </w:t>
      </w:r>
      <w:r w:rsidR="001B75BA" w:rsidRPr="00F45746">
        <w:rPr>
          <w:rFonts w:ascii="Arial" w:hAnsi="Arial" w:cs="Arial"/>
          <w:szCs w:val="24"/>
          <w:lang w:val="es-PA"/>
        </w:rPr>
        <w:t xml:space="preserve">                 </w:t>
      </w:r>
    </w:p>
    <w:p w:rsidR="00673B61" w:rsidRPr="00F45746" w:rsidRDefault="00ED7A3F" w:rsidP="00335162">
      <w:pPr>
        <w:numPr>
          <w:ilvl w:val="0"/>
          <w:numId w:val="4"/>
        </w:numPr>
        <w:shd w:val="clear" w:color="auto" w:fill="FFFFFF"/>
        <w:spacing w:line="240" w:lineRule="exact"/>
        <w:ind w:left="567" w:hanging="283"/>
        <w:jc w:val="both"/>
        <w:rPr>
          <w:rFonts w:ascii="Arial" w:hAnsi="Arial" w:cs="Arial"/>
          <w:szCs w:val="24"/>
          <w:lang w:val="es-PA"/>
        </w:rPr>
      </w:pPr>
      <w:r w:rsidRPr="00F45746">
        <w:rPr>
          <w:rFonts w:ascii="Arial" w:hAnsi="Arial" w:cs="Arial"/>
          <w:szCs w:val="24"/>
          <w:lang w:val="es-PA"/>
        </w:rPr>
        <w:t xml:space="preserve">El </w:t>
      </w:r>
      <w:proofErr w:type="spellStart"/>
      <w:r w:rsidRPr="00F45746">
        <w:rPr>
          <w:rFonts w:ascii="Arial" w:hAnsi="Arial" w:cs="Arial"/>
          <w:szCs w:val="24"/>
          <w:lang w:val="es-PA"/>
        </w:rPr>
        <w:t>EsIA</w:t>
      </w:r>
      <w:proofErr w:type="spellEnd"/>
      <w:r w:rsidRPr="00F45746">
        <w:rPr>
          <w:rFonts w:ascii="Arial" w:hAnsi="Arial" w:cs="Arial"/>
          <w:szCs w:val="24"/>
          <w:lang w:val="es-PA"/>
        </w:rPr>
        <w:t xml:space="preserve"> en su Plan de Manejo Ambiental y la información complementaria presentada, propone m</w:t>
      </w:r>
      <w:r w:rsidR="00417A42" w:rsidRPr="00F45746">
        <w:rPr>
          <w:rFonts w:ascii="Arial" w:hAnsi="Arial" w:cs="Arial"/>
          <w:szCs w:val="24"/>
          <w:lang w:val="es-PA"/>
        </w:rPr>
        <w:t>edidas de mitigación</w:t>
      </w:r>
      <w:r w:rsidR="00417A42" w:rsidRPr="00F45746">
        <w:rPr>
          <w:rFonts w:ascii="Arial" w:hAnsi="Arial" w:cs="Arial"/>
          <w:b/>
          <w:szCs w:val="24"/>
          <w:lang w:val="es-PA"/>
        </w:rPr>
        <w:t xml:space="preserve"> apropiadas</w:t>
      </w:r>
      <w:r w:rsidR="00417A42" w:rsidRPr="00F45746">
        <w:rPr>
          <w:rFonts w:ascii="Arial" w:hAnsi="Arial" w:cs="Arial"/>
          <w:szCs w:val="24"/>
          <w:lang w:val="es-PA"/>
        </w:rPr>
        <w:t xml:space="preserve"> s</w:t>
      </w:r>
      <w:r w:rsidRPr="00F45746">
        <w:rPr>
          <w:rFonts w:ascii="Arial" w:hAnsi="Arial" w:cs="Arial"/>
          <w:szCs w:val="24"/>
          <w:lang w:val="es-PA"/>
        </w:rPr>
        <w:t>obre los impactos y riesgos ambientales que se producirán a la atmósfera, suelo, vegetación, flora, fauna y aspectos socioeconómicos durante las fases de construcción y operación del proyecto.</w:t>
      </w:r>
    </w:p>
    <w:p w:rsidR="00673B61" w:rsidRPr="00F45746" w:rsidRDefault="00673B61">
      <w:pPr>
        <w:shd w:val="clear" w:color="auto" w:fill="FFFFFF"/>
        <w:spacing w:line="240" w:lineRule="exact"/>
        <w:ind w:left="567"/>
        <w:jc w:val="both"/>
        <w:rPr>
          <w:rFonts w:ascii="Arial" w:hAnsi="Arial" w:cs="Arial"/>
          <w:szCs w:val="24"/>
          <w:lang w:val="es-PA"/>
        </w:rPr>
      </w:pPr>
    </w:p>
    <w:p w:rsidR="00673B61" w:rsidRPr="00F45746" w:rsidRDefault="00673B61">
      <w:pPr>
        <w:suppressAutoHyphens/>
        <w:spacing w:line="240" w:lineRule="exact"/>
        <w:ind w:left="142" w:hanging="142"/>
        <w:jc w:val="both"/>
        <w:outlineLvl w:val="1"/>
        <w:rPr>
          <w:rFonts w:ascii="Arial" w:hAnsi="Arial" w:cs="Arial"/>
          <w:b/>
          <w:szCs w:val="24"/>
          <w:lang w:val="es-PA"/>
        </w:rPr>
      </w:pPr>
    </w:p>
    <w:p w:rsidR="00673B61" w:rsidRPr="00F45746" w:rsidRDefault="00ED7A3F" w:rsidP="00335162">
      <w:pPr>
        <w:numPr>
          <w:ilvl w:val="0"/>
          <w:numId w:val="3"/>
        </w:numPr>
        <w:spacing w:line="240" w:lineRule="exact"/>
        <w:ind w:left="0" w:firstLine="0"/>
        <w:jc w:val="both"/>
        <w:outlineLvl w:val="1"/>
        <w:rPr>
          <w:rFonts w:ascii="Arial" w:hAnsi="Arial" w:cs="Arial"/>
          <w:b/>
          <w:szCs w:val="24"/>
          <w:lang w:val="es-PA"/>
        </w:rPr>
      </w:pPr>
      <w:r w:rsidRPr="00F45746">
        <w:rPr>
          <w:rFonts w:ascii="Arial" w:hAnsi="Arial" w:cs="Arial"/>
          <w:b/>
          <w:szCs w:val="24"/>
          <w:lang w:val="es-PA"/>
        </w:rPr>
        <w:t xml:space="preserve">RECOMENDACIONES </w:t>
      </w:r>
    </w:p>
    <w:p w:rsidR="00673B61" w:rsidRPr="00F45746" w:rsidRDefault="00673B61">
      <w:pPr>
        <w:shd w:val="clear" w:color="auto" w:fill="FFFFFF"/>
        <w:spacing w:line="240" w:lineRule="exact"/>
        <w:jc w:val="both"/>
        <w:rPr>
          <w:rFonts w:ascii="Arial" w:hAnsi="Arial" w:cs="Arial"/>
          <w:szCs w:val="24"/>
          <w:lang w:val="es-PA"/>
        </w:rPr>
      </w:pPr>
    </w:p>
    <w:p w:rsidR="00673B61" w:rsidRPr="00F45746" w:rsidRDefault="00ED7A3F" w:rsidP="007A28C8">
      <w:pPr>
        <w:numPr>
          <w:ilvl w:val="0"/>
          <w:numId w:val="5"/>
        </w:numPr>
        <w:shd w:val="clear" w:color="auto" w:fill="FFFFFF"/>
        <w:suppressAutoHyphens/>
        <w:spacing w:line="240" w:lineRule="exact"/>
        <w:jc w:val="both"/>
        <w:outlineLvl w:val="1"/>
        <w:rPr>
          <w:rFonts w:ascii="Arial" w:hAnsi="Arial" w:cs="Arial"/>
          <w:szCs w:val="24"/>
          <w:lang w:val="es-PA"/>
        </w:rPr>
      </w:pPr>
      <w:r w:rsidRPr="00F45746">
        <w:rPr>
          <w:rFonts w:ascii="Arial" w:hAnsi="Arial" w:cs="Arial"/>
          <w:szCs w:val="24"/>
          <w:lang w:val="es-PA"/>
        </w:rPr>
        <w:t>Presentar ante el Ministerio de Ambiente, cualquier modificación, adición o cambio de las técnicas y/o mediadas que no estén contempladas en el EsIA aprobado, con el fin de verificar si se precisa la aplicación de las normas establecidas para tales efectos en el Decreto Ejecutivo N° 123 de 14 de agosto de 2009, modificado con el Decreto Ejecutivo N°155 de 05 de agosto de 2011.</w:t>
      </w:r>
    </w:p>
    <w:p w:rsidR="007A28C8" w:rsidRPr="00F45746" w:rsidRDefault="007A28C8" w:rsidP="007A28C8">
      <w:pPr>
        <w:shd w:val="clear" w:color="auto" w:fill="FFFFFF"/>
        <w:suppressAutoHyphens/>
        <w:spacing w:line="240" w:lineRule="exact"/>
        <w:ind w:left="720"/>
        <w:jc w:val="both"/>
        <w:outlineLvl w:val="1"/>
        <w:rPr>
          <w:rFonts w:ascii="Arial" w:hAnsi="Arial" w:cs="Arial"/>
          <w:szCs w:val="24"/>
          <w:lang w:val="es-PA"/>
        </w:rPr>
      </w:pPr>
    </w:p>
    <w:p w:rsidR="00E20B42" w:rsidRPr="00F45746" w:rsidRDefault="00ED7A3F" w:rsidP="00E20B42">
      <w:pPr>
        <w:numPr>
          <w:ilvl w:val="0"/>
          <w:numId w:val="6"/>
        </w:numPr>
        <w:tabs>
          <w:tab w:val="left" w:pos="567"/>
        </w:tabs>
        <w:spacing w:line="240" w:lineRule="exact"/>
        <w:jc w:val="both"/>
        <w:rPr>
          <w:rFonts w:ascii="Arial" w:hAnsi="Arial" w:cs="Arial"/>
          <w:b/>
          <w:szCs w:val="24"/>
          <w:lang w:val="es-PA"/>
        </w:rPr>
      </w:pPr>
      <w:r w:rsidRPr="00F45746">
        <w:rPr>
          <w:rFonts w:ascii="Arial" w:hAnsi="Arial" w:cs="Arial"/>
          <w:szCs w:val="24"/>
          <w:lang w:val="es-PA"/>
        </w:rPr>
        <w:t xml:space="preserve">   Luego</w:t>
      </w:r>
      <w:r w:rsidR="00DF1E75" w:rsidRPr="00F45746">
        <w:rPr>
          <w:rFonts w:ascii="Arial" w:hAnsi="Arial" w:cs="Arial"/>
          <w:szCs w:val="24"/>
          <w:lang w:val="es-PA"/>
        </w:rPr>
        <w:t xml:space="preserve"> de la evaluación </w:t>
      </w:r>
      <w:r w:rsidR="00DF1E75" w:rsidRPr="00F45746">
        <w:rPr>
          <w:rFonts w:ascii="Arial" w:hAnsi="Arial" w:cs="Arial"/>
          <w:b/>
          <w:szCs w:val="24"/>
          <w:lang w:val="es-PA"/>
        </w:rPr>
        <w:t>integral</w:t>
      </w:r>
      <w:r w:rsidRPr="00F45746">
        <w:rPr>
          <w:rFonts w:ascii="Arial" w:hAnsi="Arial" w:cs="Arial"/>
          <w:szCs w:val="24"/>
          <w:lang w:val="es-PA"/>
        </w:rPr>
        <w:t xml:space="preserve"> se recomienda </w:t>
      </w:r>
      <w:r w:rsidR="00DF1E75" w:rsidRPr="00F45746">
        <w:rPr>
          <w:rFonts w:ascii="Arial" w:hAnsi="Arial" w:cs="Arial"/>
          <w:b/>
          <w:szCs w:val="24"/>
          <w:lang w:val="es-PA"/>
        </w:rPr>
        <w:t>aprobar</w:t>
      </w:r>
      <w:r w:rsidR="00DF1E75" w:rsidRPr="00F45746">
        <w:rPr>
          <w:rFonts w:ascii="Arial" w:hAnsi="Arial" w:cs="Arial"/>
          <w:szCs w:val="24"/>
          <w:lang w:val="es-PA"/>
        </w:rPr>
        <w:t xml:space="preserve"> el EsIA  Categoría </w:t>
      </w:r>
      <w:r w:rsidR="00DF1E75" w:rsidRPr="00F45746">
        <w:rPr>
          <w:rFonts w:ascii="Arial" w:hAnsi="Arial" w:cs="Arial"/>
          <w:b/>
          <w:szCs w:val="24"/>
          <w:lang w:val="es-PA"/>
        </w:rPr>
        <w:t>I</w:t>
      </w:r>
      <w:r w:rsidRPr="00F45746">
        <w:rPr>
          <w:rFonts w:ascii="Arial" w:hAnsi="Arial" w:cs="Arial"/>
          <w:b/>
          <w:szCs w:val="24"/>
          <w:lang w:val="es-PA"/>
        </w:rPr>
        <w:t xml:space="preserve"> </w:t>
      </w:r>
      <w:r w:rsidRPr="00F45746">
        <w:rPr>
          <w:rFonts w:ascii="Arial" w:hAnsi="Arial" w:cs="Arial"/>
          <w:szCs w:val="24"/>
          <w:lang w:val="es-PA"/>
        </w:rPr>
        <w:t xml:space="preserve"> correspo</w:t>
      </w:r>
      <w:r w:rsidR="005E2A32" w:rsidRPr="00F45746">
        <w:rPr>
          <w:rFonts w:ascii="Arial" w:hAnsi="Arial" w:cs="Arial"/>
          <w:szCs w:val="24"/>
          <w:lang w:val="es-PA"/>
        </w:rPr>
        <w:t>ndiente  al proyecto denominado “EL</w:t>
      </w:r>
      <w:r w:rsidR="005E2A32" w:rsidRPr="00F45746">
        <w:rPr>
          <w:rFonts w:ascii="Arial" w:hAnsi="Arial" w:cs="Arial"/>
          <w:b/>
          <w:szCs w:val="24"/>
          <w:lang w:val="es-PA"/>
        </w:rPr>
        <w:t xml:space="preserve"> EDUCADOR”</w:t>
      </w:r>
      <w:r w:rsidRPr="00F45746">
        <w:rPr>
          <w:rFonts w:ascii="Arial" w:hAnsi="Arial" w:cs="Arial"/>
          <w:b/>
          <w:szCs w:val="24"/>
          <w:lang w:val="es-PA"/>
        </w:rPr>
        <w:t>,</w:t>
      </w:r>
      <w:r w:rsidRPr="00F45746">
        <w:rPr>
          <w:rFonts w:ascii="Arial" w:hAnsi="Arial" w:cs="Arial"/>
          <w:szCs w:val="24"/>
          <w:lang w:val="es-PA"/>
        </w:rPr>
        <w:t xml:space="preserve"> presentado por el promotor </w:t>
      </w:r>
      <w:r w:rsidR="005E2A32" w:rsidRPr="00F45746">
        <w:rPr>
          <w:rFonts w:ascii="Arial" w:hAnsi="Arial" w:cs="Arial"/>
          <w:b/>
          <w:szCs w:val="24"/>
          <w:lang w:val="es-PA"/>
        </w:rPr>
        <w:t>AGROGANADERA DON BETO, S.A.</w:t>
      </w:r>
    </w:p>
    <w:p w:rsidR="007A28C8" w:rsidRPr="00F45746" w:rsidRDefault="007A28C8" w:rsidP="007A28C8">
      <w:pPr>
        <w:tabs>
          <w:tab w:val="left" w:pos="567"/>
        </w:tabs>
        <w:spacing w:line="240" w:lineRule="exact"/>
        <w:ind w:left="720"/>
        <w:jc w:val="both"/>
        <w:rPr>
          <w:rFonts w:ascii="Arial" w:hAnsi="Arial" w:cs="Arial"/>
          <w:b/>
          <w:szCs w:val="24"/>
          <w:lang w:val="es-PA"/>
        </w:rPr>
      </w:pPr>
    </w:p>
    <w:p w:rsidR="00AC1693" w:rsidRPr="00F45746" w:rsidRDefault="00AC1693" w:rsidP="00ED73F3">
      <w:pPr>
        <w:pStyle w:val="Prrafodelista"/>
        <w:numPr>
          <w:ilvl w:val="0"/>
          <w:numId w:val="13"/>
        </w:numPr>
        <w:tabs>
          <w:tab w:val="left" w:pos="0"/>
        </w:tabs>
        <w:suppressAutoHyphens/>
        <w:spacing w:after="240" w:line="276" w:lineRule="auto"/>
        <w:jc w:val="both"/>
        <w:rPr>
          <w:rFonts w:ascii="Arial" w:hAnsi="Arial" w:cs="Arial"/>
          <w:szCs w:val="24"/>
          <w:lang w:val="es-ES_tradnl"/>
        </w:rPr>
      </w:pPr>
      <w:r w:rsidRPr="00F45746">
        <w:rPr>
          <w:rFonts w:ascii="Arial" w:hAnsi="Arial" w:cs="Arial"/>
          <w:szCs w:val="24"/>
          <w:lang w:val="es-ES_tradnl"/>
        </w:rPr>
        <w:t xml:space="preserve">Colocar, dentro del área del Proyecto y antes de iniciar su ejecución, un letrero en un  lugar visible con el contenido establecido en formato adjunto.  </w:t>
      </w:r>
    </w:p>
    <w:p w:rsidR="007A28C8" w:rsidRPr="00F45746" w:rsidRDefault="007A28C8" w:rsidP="007A28C8">
      <w:pPr>
        <w:pStyle w:val="Prrafodelista"/>
        <w:tabs>
          <w:tab w:val="left" w:pos="0"/>
        </w:tabs>
        <w:suppressAutoHyphens/>
        <w:spacing w:after="240" w:line="276" w:lineRule="auto"/>
        <w:jc w:val="both"/>
        <w:rPr>
          <w:rFonts w:ascii="Arial" w:hAnsi="Arial" w:cs="Arial"/>
          <w:szCs w:val="24"/>
          <w:lang w:val="es-ES_tradnl"/>
        </w:rPr>
      </w:pPr>
    </w:p>
    <w:p w:rsidR="00ED73F3" w:rsidRPr="00F45746" w:rsidRDefault="00AC1693" w:rsidP="00ED73F3">
      <w:pPr>
        <w:pStyle w:val="Prrafodelista"/>
        <w:numPr>
          <w:ilvl w:val="0"/>
          <w:numId w:val="13"/>
        </w:numPr>
        <w:tabs>
          <w:tab w:val="left" w:pos="0"/>
        </w:tabs>
        <w:suppressAutoHyphens/>
        <w:spacing w:after="240" w:line="276" w:lineRule="auto"/>
        <w:jc w:val="both"/>
        <w:rPr>
          <w:rFonts w:ascii="Arial" w:hAnsi="Arial" w:cs="Arial"/>
          <w:szCs w:val="24"/>
          <w:lang w:val="es-ES_tradnl"/>
        </w:rPr>
      </w:pPr>
      <w:r w:rsidRPr="00F45746">
        <w:rPr>
          <w:rFonts w:ascii="Arial" w:hAnsi="Arial" w:cs="Arial"/>
          <w:szCs w:val="24"/>
          <w:lang w:val="es-ES_tradnl"/>
        </w:rPr>
        <w:t xml:space="preserve">Reportar de inmediato al Instituto Nacional de Cultura, INAC, el hallazgo de cualquier objeto de valor histórico o arqueológico para realizar el respectivo rescate. </w:t>
      </w:r>
    </w:p>
    <w:p w:rsidR="007A28C8" w:rsidRPr="00F45746" w:rsidRDefault="007A28C8" w:rsidP="007A28C8">
      <w:pPr>
        <w:pStyle w:val="Prrafodelista"/>
        <w:rPr>
          <w:rFonts w:ascii="Arial" w:hAnsi="Arial" w:cs="Arial"/>
          <w:szCs w:val="24"/>
          <w:lang w:val="es-ES_tradnl"/>
        </w:rPr>
      </w:pPr>
    </w:p>
    <w:p w:rsidR="0048248A" w:rsidRPr="00F45746" w:rsidRDefault="00AC1693" w:rsidP="0048248A">
      <w:pPr>
        <w:pStyle w:val="Prrafodelista"/>
        <w:numPr>
          <w:ilvl w:val="0"/>
          <w:numId w:val="13"/>
        </w:numPr>
        <w:tabs>
          <w:tab w:val="left" w:pos="0"/>
        </w:tabs>
        <w:suppressAutoHyphens/>
        <w:spacing w:after="240" w:line="276" w:lineRule="auto"/>
        <w:jc w:val="both"/>
        <w:rPr>
          <w:rFonts w:ascii="Arial" w:hAnsi="Arial" w:cs="Arial"/>
          <w:szCs w:val="24"/>
          <w:lang w:val="es-ES_tradnl"/>
        </w:rPr>
      </w:pPr>
      <w:r w:rsidRPr="00F45746">
        <w:rPr>
          <w:rFonts w:ascii="Arial" w:hAnsi="Arial" w:cs="Arial"/>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7A28C8" w:rsidRPr="00F45746" w:rsidRDefault="007A28C8" w:rsidP="007A28C8">
      <w:pPr>
        <w:pStyle w:val="Prrafodelista"/>
        <w:rPr>
          <w:rFonts w:ascii="Arial" w:hAnsi="Arial" w:cs="Arial"/>
          <w:szCs w:val="24"/>
          <w:lang w:val="es-ES_tradnl"/>
        </w:rPr>
      </w:pPr>
    </w:p>
    <w:p w:rsidR="00ED73F3" w:rsidRPr="00F45746" w:rsidRDefault="00AC1693" w:rsidP="00ED73F3">
      <w:pPr>
        <w:pStyle w:val="Prrafodelista"/>
        <w:numPr>
          <w:ilvl w:val="0"/>
          <w:numId w:val="13"/>
        </w:numPr>
        <w:tabs>
          <w:tab w:val="left" w:pos="0"/>
        </w:tabs>
        <w:suppressAutoHyphens/>
        <w:spacing w:after="240" w:line="276" w:lineRule="auto"/>
        <w:jc w:val="both"/>
        <w:rPr>
          <w:rFonts w:ascii="Arial" w:hAnsi="Arial" w:cs="Arial"/>
          <w:szCs w:val="24"/>
          <w:lang w:val="es-ES_tradnl"/>
        </w:rPr>
      </w:pPr>
      <w:r w:rsidRPr="00F45746">
        <w:rPr>
          <w:rFonts w:ascii="Arial" w:hAnsi="Arial" w:cs="Arial"/>
          <w:szCs w:val="24"/>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7A28C8" w:rsidRPr="00F45746" w:rsidRDefault="007A28C8" w:rsidP="007A28C8">
      <w:pPr>
        <w:pStyle w:val="Prrafodelista"/>
        <w:rPr>
          <w:rFonts w:ascii="Arial" w:hAnsi="Arial" w:cs="Arial"/>
          <w:szCs w:val="24"/>
          <w:lang w:val="es-ES_tradnl"/>
        </w:rPr>
      </w:pPr>
    </w:p>
    <w:p w:rsidR="00ED73F3" w:rsidRPr="00F45746" w:rsidRDefault="00AC1693" w:rsidP="00ED73F3">
      <w:pPr>
        <w:pStyle w:val="Prrafodelista"/>
        <w:numPr>
          <w:ilvl w:val="0"/>
          <w:numId w:val="13"/>
        </w:numPr>
        <w:spacing w:after="200" w:line="276" w:lineRule="auto"/>
        <w:jc w:val="both"/>
        <w:rPr>
          <w:rFonts w:ascii="Arial" w:hAnsi="Arial" w:cs="Arial"/>
          <w:szCs w:val="24"/>
          <w:lang w:val="es-ES_tradnl"/>
        </w:rPr>
      </w:pPr>
      <w:r w:rsidRPr="00F45746">
        <w:rPr>
          <w:rFonts w:ascii="Arial" w:hAnsi="Arial" w:cs="Arial"/>
          <w:szCs w:val="24"/>
          <w:lang w:val="es-ES_tradnl"/>
        </w:rPr>
        <w:t xml:space="preserve">Antes del inicio de las actividades, el promotor deberá cumplir con la resolución AG-0235-2003” Por la cual se establece la tarifa para la expedición de los permisos de tala, rosa y eliminación de sotobosques o formaciones de gramíneas, que se requieran </w:t>
      </w:r>
      <w:r w:rsidRPr="00F45746">
        <w:rPr>
          <w:rFonts w:ascii="Arial" w:hAnsi="Arial" w:cs="Arial"/>
          <w:szCs w:val="24"/>
          <w:lang w:val="es-ES_tradnl"/>
        </w:rPr>
        <w:lastRenderedPageBreak/>
        <w:t>para la ejecución de obras de desarrollo, infraestructuras y edificaciones. El pago en concepto de indemnización ecológica, es de obligatoriedad y una vez la Autoridad Regional le dé a conocer el monto a cancelar, contara con treinta (30) días hábiles para ello.</w:t>
      </w:r>
    </w:p>
    <w:p w:rsidR="007A28C8" w:rsidRPr="00F45746" w:rsidRDefault="007A28C8" w:rsidP="007A28C8">
      <w:pPr>
        <w:pStyle w:val="Prrafodelista"/>
        <w:rPr>
          <w:rFonts w:ascii="Arial" w:hAnsi="Arial" w:cs="Arial"/>
          <w:szCs w:val="24"/>
          <w:lang w:val="es-ES_tradnl"/>
        </w:rPr>
      </w:pPr>
    </w:p>
    <w:p w:rsidR="00ED73F3" w:rsidRPr="00F45746" w:rsidRDefault="00AC1693" w:rsidP="00ED73F3">
      <w:pPr>
        <w:pStyle w:val="Prrafodelista"/>
        <w:numPr>
          <w:ilvl w:val="0"/>
          <w:numId w:val="13"/>
        </w:numPr>
        <w:tabs>
          <w:tab w:val="left" w:pos="0"/>
        </w:tabs>
        <w:suppressAutoHyphens/>
        <w:spacing w:after="240" w:line="276" w:lineRule="auto"/>
        <w:jc w:val="both"/>
        <w:rPr>
          <w:rFonts w:ascii="Arial" w:hAnsi="Arial" w:cs="Arial"/>
          <w:szCs w:val="24"/>
          <w:lang w:val="es-ES_tradnl"/>
        </w:rPr>
      </w:pPr>
      <w:r w:rsidRPr="00F45746">
        <w:rPr>
          <w:rFonts w:ascii="Arial" w:hAnsi="Arial" w:cs="Arial"/>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7A28C8" w:rsidRPr="00F45746" w:rsidRDefault="007A28C8" w:rsidP="007A28C8">
      <w:pPr>
        <w:pStyle w:val="Prrafodelista"/>
        <w:rPr>
          <w:rFonts w:ascii="Arial" w:hAnsi="Arial" w:cs="Arial"/>
          <w:szCs w:val="24"/>
          <w:lang w:val="es-ES_tradnl"/>
        </w:rPr>
      </w:pPr>
    </w:p>
    <w:p w:rsidR="00ED73F3" w:rsidRPr="00F45746" w:rsidRDefault="00AC1693" w:rsidP="00ED73F3">
      <w:pPr>
        <w:pStyle w:val="Prrafodelista"/>
        <w:numPr>
          <w:ilvl w:val="0"/>
          <w:numId w:val="13"/>
        </w:numPr>
        <w:tabs>
          <w:tab w:val="left" w:pos="0"/>
        </w:tabs>
        <w:suppressAutoHyphens/>
        <w:spacing w:after="240" w:line="276" w:lineRule="auto"/>
        <w:jc w:val="both"/>
        <w:rPr>
          <w:rFonts w:ascii="Arial" w:hAnsi="Arial" w:cs="Arial"/>
          <w:szCs w:val="24"/>
          <w:lang w:val="es-ES_tradnl"/>
        </w:rPr>
      </w:pPr>
      <w:r w:rsidRPr="00F45746">
        <w:rPr>
          <w:rFonts w:ascii="Arial" w:hAnsi="Arial" w:cs="Arial"/>
          <w:szCs w:val="24"/>
          <w:lang w:val="es-ES_tradnl"/>
        </w:rPr>
        <w:t>Cumplir con la Ley N° 1 del 3 de febrero de 1994 “Por la cual se establece la Legislación Forestal de la República de Panamá y se dictan otras disposiciones.</w:t>
      </w:r>
    </w:p>
    <w:p w:rsidR="007A28C8" w:rsidRPr="00F45746" w:rsidRDefault="007A28C8" w:rsidP="007A28C8">
      <w:pPr>
        <w:pStyle w:val="Prrafodelista"/>
        <w:rPr>
          <w:rFonts w:ascii="Arial" w:hAnsi="Arial" w:cs="Arial"/>
          <w:szCs w:val="24"/>
          <w:lang w:val="es-ES_tradnl"/>
        </w:rPr>
      </w:pPr>
    </w:p>
    <w:p w:rsidR="00AC1693" w:rsidRPr="00F45746" w:rsidRDefault="00AC1693" w:rsidP="00AC1693">
      <w:pPr>
        <w:pStyle w:val="Prrafodelista"/>
        <w:numPr>
          <w:ilvl w:val="0"/>
          <w:numId w:val="13"/>
        </w:numPr>
        <w:spacing w:after="200" w:line="276" w:lineRule="auto"/>
        <w:jc w:val="both"/>
        <w:rPr>
          <w:rFonts w:ascii="Arial" w:hAnsi="Arial" w:cs="Arial"/>
          <w:szCs w:val="24"/>
          <w:lang w:val="es-ES_tradnl"/>
        </w:rPr>
      </w:pPr>
      <w:r w:rsidRPr="00F45746">
        <w:rPr>
          <w:rFonts w:ascii="Arial" w:hAnsi="Arial" w:cs="Arial"/>
          <w:szCs w:val="24"/>
          <w:lang w:val="es-ES_tradnl"/>
        </w:rPr>
        <w:t>Cumplir con la Ley N° 24 del 7 de junio de 199</w:t>
      </w:r>
      <w:r w:rsidR="00DA539D" w:rsidRPr="00F45746">
        <w:rPr>
          <w:rFonts w:ascii="Arial" w:hAnsi="Arial" w:cs="Arial"/>
          <w:szCs w:val="24"/>
          <w:lang w:val="es-ES_tradnl"/>
        </w:rPr>
        <w:t>9</w:t>
      </w:r>
      <w:r w:rsidRPr="00F45746">
        <w:rPr>
          <w:rFonts w:ascii="Arial" w:hAnsi="Arial" w:cs="Arial"/>
          <w:szCs w:val="24"/>
          <w:lang w:val="es-ES_tradnl"/>
        </w:rPr>
        <w:t>. “Por la cual se establece la Legislación de Vida Silvestre de la República de Panamá y se dictan otras disposiciones.</w:t>
      </w:r>
    </w:p>
    <w:p w:rsidR="007A28C8" w:rsidRPr="00F45746" w:rsidRDefault="007A28C8" w:rsidP="007A28C8">
      <w:pPr>
        <w:pStyle w:val="Prrafodelista"/>
        <w:rPr>
          <w:rFonts w:ascii="Arial" w:hAnsi="Arial" w:cs="Arial"/>
          <w:szCs w:val="24"/>
          <w:lang w:val="es-ES_tradnl"/>
        </w:rPr>
      </w:pPr>
    </w:p>
    <w:p w:rsidR="00AC1693" w:rsidRPr="00F45746" w:rsidRDefault="00AC1693" w:rsidP="00AC1693">
      <w:pPr>
        <w:pStyle w:val="Prrafodelista"/>
        <w:numPr>
          <w:ilvl w:val="0"/>
          <w:numId w:val="13"/>
        </w:numPr>
        <w:spacing w:after="200" w:line="276" w:lineRule="auto"/>
        <w:jc w:val="both"/>
        <w:rPr>
          <w:rFonts w:ascii="Arial" w:hAnsi="Arial" w:cs="Arial"/>
          <w:szCs w:val="24"/>
          <w:lang w:val="es-ES_tradnl"/>
        </w:rPr>
      </w:pPr>
      <w:r w:rsidRPr="00F45746">
        <w:rPr>
          <w:rFonts w:ascii="Arial" w:hAnsi="Arial" w:cs="Arial"/>
          <w:szCs w:val="24"/>
          <w:lang w:val="es-ES_tradnl"/>
        </w:rPr>
        <w:t>Cumplir con el Reglamen</w:t>
      </w:r>
      <w:r w:rsidR="00F45746" w:rsidRPr="00F45746">
        <w:rPr>
          <w:rFonts w:ascii="Arial" w:hAnsi="Arial" w:cs="Arial"/>
          <w:szCs w:val="24"/>
          <w:lang w:val="es-ES_tradnl"/>
        </w:rPr>
        <w:t>to Técnico DGNTI-COPANIT-35-2019</w:t>
      </w:r>
      <w:r w:rsidRPr="00F45746">
        <w:rPr>
          <w:rFonts w:ascii="Arial" w:hAnsi="Arial" w:cs="Arial"/>
          <w:szCs w:val="24"/>
          <w:lang w:val="es-ES_tradnl"/>
        </w:rPr>
        <w:t>, sobre aguas, descarga a efluentes, líquidos directamente a cuerpos y masas de agua superficiales y subterráneas.</w:t>
      </w:r>
    </w:p>
    <w:p w:rsidR="007A28C8" w:rsidRPr="00F45746" w:rsidRDefault="007A28C8" w:rsidP="007A28C8">
      <w:pPr>
        <w:pStyle w:val="Prrafodelista"/>
        <w:rPr>
          <w:rFonts w:ascii="Arial" w:hAnsi="Arial" w:cs="Arial"/>
          <w:szCs w:val="24"/>
          <w:lang w:val="es-ES_tradnl"/>
        </w:rPr>
      </w:pPr>
    </w:p>
    <w:p w:rsidR="00D337EE" w:rsidRPr="00F45746" w:rsidRDefault="00AC1693" w:rsidP="00D337EE">
      <w:pPr>
        <w:pStyle w:val="Prrafodelista"/>
        <w:numPr>
          <w:ilvl w:val="0"/>
          <w:numId w:val="13"/>
        </w:numPr>
        <w:spacing w:after="200" w:line="276" w:lineRule="auto"/>
        <w:jc w:val="both"/>
        <w:rPr>
          <w:rFonts w:ascii="Arial" w:hAnsi="Arial" w:cs="Arial"/>
          <w:szCs w:val="24"/>
          <w:lang w:val="es-ES_tradnl"/>
        </w:rPr>
      </w:pPr>
      <w:r w:rsidRPr="00F45746">
        <w:rPr>
          <w:rFonts w:ascii="Arial" w:hAnsi="Arial" w:cs="Arial"/>
          <w:szCs w:val="24"/>
          <w:lang w:val="es-ES_tradnl"/>
        </w:rPr>
        <w:t>Cumplir con el Reglamento DGTI-COPANIT-47-2000. Agua. Uso y disposición final de lodos.</w:t>
      </w:r>
    </w:p>
    <w:p w:rsidR="007A28C8" w:rsidRPr="00F45746" w:rsidRDefault="007A28C8" w:rsidP="007A28C8">
      <w:pPr>
        <w:pStyle w:val="Prrafodelista"/>
        <w:rPr>
          <w:rFonts w:ascii="Arial" w:hAnsi="Arial" w:cs="Arial"/>
          <w:szCs w:val="24"/>
          <w:lang w:val="es-ES_tradnl"/>
        </w:rPr>
      </w:pPr>
    </w:p>
    <w:p w:rsidR="00AC1693" w:rsidRPr="00F45746" w:rsidRDefault="00D337EE" w:rsidP="00D337EE">
      <w:pPr>
        <w:pStyle w:val="Prrafodelista"/>
        <w:numPr>
          <w:ilvl w:val="0"/>
          <w:numId w:val="13"/>
        </w:numPr>
        <w:spacing w:after="200" w:line="276" w:lineRule="auto"/>
        <w:jc w:val="both"/>
        <w:rPr>
          <w:rFonts w:ascii="Arial" w:hAnsi="Arial" w:cs="Arial"/>
          <w:szCs w:val="24"/>
          <w:lang w:val="es-ES_tradnl"/>
        </w:rPr>
      </w:pPr>
      <w:r w:rsidRPr="00F45746">
        <w:rPr>
          <w:rFonts w:ascii="Arial" w:hAnsi="Arial" w:cs="Arial"/>
          <w:szCs w:val="24"/>
          <w:lang w:val="es-ES_tradnl"/>
        </w:rPr>
        <w:t>Cumplir con el Reglamento DGTI-COPANIT-39-2000. “descarga de afluentes líquidos a sistema de recolección de agua residuales”</w:t>
      </w:r>
    </w:p>
    <w:p w:rsidR="007A28C8" w:rsidRPr="00F45746" w:rsidRDefault="007A28C8" w:rsidP="007A28C8">
      <w:pPr>
        <w:pStyle w:val="Prrafodelista"/>
        <w:rPr>
          <w:rFonts w:ascii="Arial" w:hAnsi="Arial" w:cs="Arial"/>
          <w:szCs w:val="24"/>
          <w:lang w:val="es-ES_tradnl"/>
        </w:rPr>
      </w:pPr>
    </w:p>
    <w:p w:rsidR="00DA539D" w:rsidRPr="00F45746" w:rsidRDefault="00AC1693" w:rsidP="00DA539D">
      <w:pPr>
        <w:pStyle w:val="Prrafodelista"/>
        <w:numPr>
          <w:ilvl w:val="0"/>
          <w:numId w:val="13"/>
        </w:numPr>
        <w:tabs>
          <w:tab w:val="left" w:pos="0"/>
        </w:tabs>
        <w:suppressAutoHyphens/>
        <w:spacing w:after="240" w:line="276" w:lineRule="auto"/>
        <w:jc w:val="both"/>
        <w:rPr>
          <w:rFonts w:ascii="Arial" w:hAnsi="Arial" w:cs="Arial"/>
          <w:szCs w:val="24"/>
          <w:lang w:val="es-ES_tradnl"/>
        </w:rPr>
      </w:pPr>
      <w:r w:rsidRPr="00F45746">
        <w:rPr>
          <w:rFonts w:ascii="Arial" w:hAnsi="Arial" w:cs="Arial"/>
          <w:szCs w:val="24"/>
          <w:lang w:val="es-ES_tradnl"/>
        </w:rPr>
        <w:t>Implementar medidas para corregir, reducir y controlar las partículas suspendidas (polvo, humo, etc.), producto de la actividad de construcción  del proyecto.</w:t>
      </w:r>
    </w:p>
    <w:p w:rsidR="007A28C8" w:rsidRPr="00F45746" w:rsidRDefault="007A28C8" w:rsidP="007A28C8">
      <w:pPr>
        <w:pStyle w:val="Prrafodelista"/>
        <w:rPr>
          <w:rFonts w:ascii="Arial" w:hAnsi="Arial" w:cs="Arial"/>
          <w:szCs w:val="24"/>
          <w:lang w:val="es-ES_tradnl"/>
        </w:rPr>
      </w:pPr>
    </w:p>
    <w:p w:rsidR="00AC1693" w:rsidRPr="00F45746" w:rsidRDefault="00AC1693" w:rsidP="00335162">
      <w:pPr>
        <w:pStyle w:val="Prrafodelista"/>
        <w:numPr>
          <w:ilvl w:val="0"/>
          <w:numId w:val="13"/>
        </w:numPr>
        <w:spacing w:after="200" w:line="276" w:lineRule="auto"/>
        <w:jc w:val="both"/>
        <w:rPr>
          <w:rFonts w:ascii="Arial" w:hAnsi="Arial" w:cs="Arial"/>
          <w:szCs w:val="24"/>
          <w:lang w:val="es-ES_tradnl"/>
        </w:rPr>
      </w:pPr>
      <w:r w:rsidRPr="00F45746">
        <w:rPr>
          <w:rFonts w:ascii="Arial" w:hAnsi="Arial" w:cs="Arial"/>
          <w:szCs w:val="24"/>
          <w:lang w:val="es-ES_tradnl"/>
        </w:rPr>
        <w:t>Cumplir con el Reglamento técnico DGNTI-COPANIT-44-2000, Higiene y Seguridad Industrial, Condiciones de Higiene y Seguridad en Ambientes de Trabajo donde se genere Ruido.</w:t>
      </w:r>
    </w:p>
    <w:p w:rsidR="007A28C8" w:rsidRPr="00F45746" w:rsidRDefault="007A28C8" w:rsidP="007A28C8">
      <w:pPr>
        <w:pStyle w:val="Prrafodelista"/>
        <w:rPr>
          <w:rFonts w:ascii="Arial" w:hAnsi="Arial" w:cs="Arial"/>
          <w:szCs w:val="24"/>
          <w:lang w:val="es-ES_tradnl"/>
        </w:rPr>
      </w:pPr>
    </w:p>
    <w:p w:rsidR="0048248A" w:rsidRPr="00F45746" w:rsidRDefault="00AC1693" w:rsidP="00335162">
      <w:pPr>
        <w:pStyle w:val="Prrafodelista"/>
        <w:numPr>
          <w:ilvl w:val="0"/>
          <w:numId w:val="13"/>
        </w:numPr>
        <w:spacing w:after="200" w:line="276" w:lineRule="auto"/>
        <w:jc w:val="both"/>
        <w:rPr>
          <w:rFonts w:ascii="Arial" w:hAnsi="Arial" w:cs="Arial"/>
          <w:szCs w:val="24"/>
          <w:lang w:val="es-ES_tradnl"/>
        </w:rPr>
      </w:pPr>
      <w:r w:rsidRPr="00F45746">
        <w:rPr>
          <w:rFonts w:ascii="Arial" w:hAnsi="Arial" w:cs="Arial"/>
          <w:szCs w:val="24"/>
          <w:lang w:val="es-ES_tradnl"/>
        </w:rPr>
        <w:t>Cumplir con la Ley N° 66 de 10 de noviembre de 1947. “Por la cual se aprueba el Código Sanitario de la República de Panamá”. (G.</w:t>
      </w:r>
      <w:r w:rsidR="0048248A" w:rsidRPr="00F45746">
        <w:rPr>
          <w:rFonts w:ascii="Arial" w:hAnsi="Arial" w:cs="Arial"/>
          <w:szCs w:val="24"/>
          <w:lang w:val="es-ES_tradnl"/>
        </w:rPr>
        <w:t>O. 10,467) y sus modificaciones</w:t>
      </w:r>
      <w:r w:rsidR="007A28C8" w:rsidRPr="00F45746">
        <w:rPr>
          <w:rFonts w:ascii="Arial" w:hAnsi="Arial" w:cs="Arial"/>
          <w:szCs w:val="24"/>
          <w:lang w:val="es-ES_tradnl"/>
        </w:rPr>
        <w:t>.</w:t>
      </w:r>
    </w:p>
    <w:p w:rsidR="007A28C8" w:rsidRPr="00F45746" w:rsidRDefault="007A28C8" w:rsidP="007A28C8">
      <w:pPr>
        <w:pStyle w:val="Prrafodelista"/>
        <w:rPr>
          <w:rFonts w:ascii="Arial" w:hAnsi="Arial" w:cs="Arial"/>
          <w:szCs w:val="24"/>
          <w:lang w:val="es-ES_tradnl"/>
        </w:rPr>
      </w:pPr>
    </w:p>
    <w:p w:rsidR="00AC1693" w:rsidRPr="00F45746" w:rsidRDefault="00AC1693" w:rsidP="00335162">
      <w:pPr>
        <w:pStyle w:val="Prrafodelista"/>
        <w:numPr>
          <w:ilvl w:val="0"/>
          <w:numId w:val="13"/>
        </w:numPr>
        <w:spacing w:after="200" w:line="276" w:lineRule="auto"/>
        <w:jc w:val="both"/>
        <w:rPr>
          <w:rFonts w:ascii="Arial" w:hAnsi="Arial" w:cs="Arial"/>
          <w:szCs w:val="24"/>
          <w:lang w:val="es-ES_tradnl"/>
        </w:rPr>
      </w:pPr>
      <w:r w:rsidRPr="00F45746">
        <w:rPr>
          <w:rFonts w:ascii="Arial" w:hAnsi="Arial" w:cs="Arial"/>
          <w:szCs w:val="24"/>
          <w:lang w:val="es-ES_tradnl"/>
        </w:rPr>
        <w:t>Cumplir con el Decreto de Gabinete N°68 del 31 de marzo de 1970. Centraliza la responsabilidad de atender los riesgos profesionales en la Caja de Seguro Social (CSS), para los servidores públicos y privados.</w:t>
      </w:r>
    </w:p>
    <w:p w:rsidR="007A28C8" w:rsidRPr="00F45746" w:rsidRDefault="007A28C8" w:rsidP="007A28C8">
      <w:pPr>
        <w:pStyle w:val="Prrafodelista"/>
        <w:rPr>
          <w:rFonts w:ascii="Arial" w:hAnsi="Arial" w:cs="Arial"/>
          <w:szCs w:val="24"/>
          <w:lang w:val="es-ES_tradnl"/>
        </w:rPr>
      </w:pPr>
    </w:p>
    <w:p w:rsidR="00AC1693" w:rsidRPr="00F45746" w:rsidRDefault="00AC1693" w:rsidP="00AC1693">
      <w:pPr>
        <w:pStyle w:val="Prrafodelista"/>
        <w:numPr>
          <w:ilvl w:val="0"/>
          <w:numId w:val="13"/>
        </w:numPr>
        <w:tabs>
          <w:tab w:val="left" w:pos="960"/>
        </w:tabs>
        <w:jc w:val="both"/>
        <w:rPr>
          <w:rFonts w:ascii="Arial" w:hAnsi="Arial" w:cs="Arial"/>
          <w:szCs w:val="24"/>
          <w:lang w:val="es-ES_tradnl"/>
        </w:rPr>
      </w:pPr>
      <w:r w:rsidRPr="00F45746">
        <w:rPr>
          <w:rFonts w:ascii="Arial" w:hAnsi="Arial" w:cs="Arial"/>
          <w:szCs w:val="24"/>
          <w:lang w:val="es-ES_tradnl"/>
        </w:rPr>
        <w:t>Cumplir con el Decreto N°252 de 1971, Legislación Laboral reglamento de seguridad e  higiene en el trabajo.</w:t>
      </w:r>
    </w:p>
    <w:p w:rsidR="007A28C8" w:rsidRPr="00F45746" w:rsidRDefault="007A28C8" w:rsidP="007A28C8">
      <w:pPr>
        <w:pStyle w:val="Prrafodelista"/>
        <w:rPr>
          <w:rFonts w:ascii="Arial" w:hAnsi="Arial" w:cs="Arial"/>
          <w:szCs w:val="24"/>
          <w:lang w:val="es-ES_tradnl"/>
        </w:rPr>
      </w:pPr>
    </w:p>
    <w:p w:rsidR="00AC1693" w:rsidRPr="00F45746" w:rsidRDefault="00AC1693" w:rsidP="00AC1693">
      <w:pPr>
        <w:pStyle w:val="Prrafodelista"/>
        <w:numPr>
          <w:ilvl w:val="0"/>
          <w:numId w:val="13"/>
        </w:numPr>
        <w:jc w:val="both"/>
        <w:rPr>
          <w:rFonts w:ascii="Arial" w:hAnsi="Arial" w:cs="Arial"/>
          <w:szCs w:val="24"/>
          <w:lang w:val="es-ES_tradnl"/>
        </w:rPr>
      </w:pPr>
      <w:r w:rsidRPr="00F45746">
        <w:rPr>
          <w:rFonts w:ascii="Arial" w:hAnsi="Arial" w:cs="Arial"/>
          <w:szCs w:val="24"/>
          <w:lang w:val="es-ES_tradnl"/>
        </w:rPr>
        <w:t>Cumplir con el Decreto N°150 de Ruidos Molestos.</w:t>
      </w:r>
    </w:p>
    <w:p w:rsidR="007A28C8" w:rsidRPr="00F45746" w:rsidRDefault="007A28C8" w:rsidP="007A28C8">
      <w:pPr>
        <w:pStyle w:val="Prrafodelista"/>
        <w:rPr>
          <w:rFonts w:ascii="Arial" w:hAnsi="Arial" w:cs="Arial"/>
          <w:szCs w:val="24"/>
          <w:lang w:val="es-ES_tradnl"/>
        </w:rPr>
      </w:pPr>
    </w:p>
    <w:p w:rsidR="00AC1693" w:rsidRPr="00F45746" w:rsidRDefault="00AC1693" w:rsidP="007A28C8">
      <w:pPr>
        <w:pStyle w:val="Prrafodelista"/>
        <w:numPr>
          <w:ilvl w:val="0"/>
          <w:numId w:val="13"/>
        </w:numPr>
        <w:jc w:val="both"/>
        <w:rPr>
          <w:rFonts w:ascii="Arial" w:hAnsi="Arial" w:cs="Arial"/>
          <w:szCs w:val="24"/>
          <w:lang w:val="es-ES_tradnl"/>
        </w:rPr>
      </w:pPr>
      <w:r w:rsidRPr="00F45746">
        <w:rPr>
          <w:rFonts w:ascii="Arial" w:hAnsi="Arial" w:cs="Arial"/>
          <w:szCs w:val="24"/>
          <w:lang w:val="es-ES_tradnl"/>
        </w:rPr>
        <w:t>Cumplir con el Régimen Municipal del dist</w:t>
      </w:r>
      <w:r w:rsidR="00AA2084" w:rsidRPr="00F45746">
        <w:rPr>
          <w:rFonts w:ascii="Arial" w:hAnsi="Arial" w:cs="Arial"/>
          <w:szCs w:val="24"/>
          <w:lang w:val="es-ES_tradnl"/>
        </w:rPr>
        <w:t>rito de la Mesa</w:t>
      </w:r>
      <w:r w:rsidR="002A7B40" w:rsidRPr="00F45746">
        <w:rPr>
          <w:rFonts w:ascii="Arial" w:hAnsi="Arial" w:cs="Arial"/>
          <w:szCs w:val="24"/>
          <w:lang w:val="es-ES_tradnl"/>
        </w:rPr>
        <w:t xml:space="preserve"> y sus disposiciones.</w:t>
      </w:r>
    </w:p>
    <w:p w:rsidR="007A28C8" w:rsidRPr="00F45746" w:rsidRDefault="007A28C8" w:rsidP="007A28C8">
      <w:pPr>
        <w:pStyle w:val="Prrafodelista"/>
        <w:rPr>
          <w:rFonts w:ascii="Arial" w:hAnsi="Arial" w:cs="Arial"/>
          <w:szCs w:val="24"/>
          <w:lang w:val="es-ES_tradnl"/>
        </w:rPr>
      </w:pPr>
    </w:p>
    <w:p w:rsidR="00ED73F3" w:rsidRPr="00F45746" w:rsidRDefault="00AC1693" w:rsidP="00ED73F3">
      <w:pPr>
        <w:pStyle w:val="Prrafodelista"/>
        <w:numPr>
          <w:ilvl w:val="0"/>
          <w:numId w:val="13"/>
        </w:numPr>
        <w:spacing w:after="200" w:line="276" w:lineRule="auto"/>
        <w:jc w:val="both"/>
        <w:rPr>
          <w:rFonts w:ascii="Arial" w:hAnsi="Arial" w:cs="Arial"/>
          <w:szCs w:val="24"/>
          <w:lang w:val="es-ES_tradnl"/>
        </w:rPr>
      </w:pPr>
      <w:r w:rsidRPr="00F45746">
        <w:rPr>
          <w:rFonts w:ascii="Arial" w:hAnsi="Arial" w:cs="Arial"/>
          <w:szCs w:val="24"/>
          <w:lang w:val="es-ES_tradnl"/>
        </w:rPr>
        <w:t>Deberá colocar señalizaciones viales claras, prácticas y visibles con letreros en coordinación con la autoridad correspondiente.</w:t>
      </w:r>
    </w:p>
    <w:p w:rsidR="007A28C8" w:rsidRPr="00F45746" w:rsidRDefault="007A28C8" w:rsidP="007A28C8">
      <w:pPr>
        <w:pStyle w:val="Prrafodelista"/>
        <w:rPr>
          <w:rFonts w:ascii="Arial" w:hAnsi="Arial" w:cs="Arial"/>
          <w:szCs w:val="24"/>
          <w:lang w:val="es-ES_tradnl"/>
        </w:rPr>
      </w:pPr>
    </w:p>
    <w:p w:rsidR="00ED73F3" w:rsidRPr="00F45746" w:rsidRDefault="00AC1693" w:rsidP="00ED73F3">
      <w:pPr>
        <w:pStyle w:val="Prrafodelista"/>
        <w:numPr>
          <w:ilvl w:val="0"/>
          <w:numId w:val="13"/>
        </w:numPr>
        <w:tabs>
          <w:tab w:val="left" w:pos="0"/>
        </w:tabs>
        <w:suppressAutoHyphens/>
        <w:spacing w:after="240" w:line="276" w:lineRule="auto"/>
        <w:jc w:val="both"/>
        <w:rPr>
          <w:rFonts w:ascii="Arial" w:hAnsi="Arial" w:cs="Arial"/>
          <w:szCs w:val="24"/>
          <w:lang w:val="es-ES_tradnl"/>
        </w:rPr>
      </w:pPr>
      <w:r w:rsidRPr="00F45746">
        <w:rPr>
          <w:rFonts w:ascii="Arial" w:hAnsi="Arial" w:cs="Arial"/>
          <w:szCs w:val="24"/>
        </w:rPr>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p>
    <w:p w:rsidR="00AC1693" w:rsidRPr="00F45746" w:rsidRDefault="00AC1693" w:rsidP="007A28C8">
      <w:pPr>
        <w:pStyle w:val="ListParagraph1"/>
        <w:rPr>
          <w:rFonts w:ascii="Arial" w:hAnsi="Arial" w:cs="Arial"/>
          <w:sz w:val="24"/>
          <w:szCs w:val="24"/>
        </w:rPr>
      </w:pPr>
      <w:r w:rsidRPr="00F45746">
        <w:rPr>
          <w:rFonts w:ascii="Arial" w:hAnsi="Arial" w:cs="Arial"/>
          <w:sz w:val="24"/>
          <w:szCs w:val="24"/>
        </w:rPr>
        <w:lastRenderedPageBreak/>
        <w:t>Si durante la etapa de construcción y operación del proyecto, al que corresponde el Estudio de Impacto Ambiental, objeto de la presente resolución el promotor decide abandonar la obra, deberá:</w:t>
      </w:r>
    </w:p>
    <w:p w:rsidR="00AC1693" w:rsidRPr="00F45746" w:rsidRDefault="00AC1693" w:rsidP="007A28C8">
      <w:pPr>
        <w:pStyle w:val="ListParagraph1"/>
        <w:numPr>
          <w:ilvl w:val="0"/>
          <w:numId w:val="27"/>
        </w:numPr>
        <w:rPr>
          <w:rFonts w:ascii="Arial" w:hAnsi="Arial" w:cs="Arial"/>
          <w:sz w:val="24"/>
          <w:szCs w:val="24"/>
        </w:rPr>
      </w:pPr>
      <w:r w:rsidRPr="00F45746">
        <w:rPr>
          <w:rFonts w:ascii="Arial" w:hAnsi="Arial" w:cs="Arial"/>
          <w:sz w:val="24"/>
          <w:szCs w:val="24"/>
        </w:rPr>
        <w:t>Comunicar por escrito al Ministerio de Ambiente, en un plazo no mayor a treinta (30) días hábiles, antes de abandonar la obra o actividad.</w:t>
      </w:r>
    </w:p>
    <w:p w:rsidR="00AC1693" w:rsidRPr="00F45746" w:rsidRDefault="00AC1693" w:rsidP="007A28C8">
      <w:pPr>
        <w:pStyle w:val="ListParagraph1"/>
        <w:numPr>
          <w:ilvl w:val="0"/>
          <w:numId w:val="27"/>
        </w:numPr>
        <w:rPr>
          <w:rFonts w:ascii="Arial" w:hAnsi="Arial" w:cs="Arial"/>
          <w:sz w:val="24"/>
          <w:szCs w:val="24"/>
        </w:rPr>
      </w:pPr>
      <w:r w:rsidRPr="00F45746">
        <w:rPr>
          <w:rFonts w:ascii="Arial" w:hAnsi="Arial" w:cs="Arial"/>
          <w:sz w:val="24"/>
          <w:szCs w:val="24"/>
        </w:rPr>
        <w:t>Deberá comunicar por escrito al Ministerio de Ambiente cuando iniciarán las obras del proyecto.</w:t>
      </w:r>
    </w:p>
    <w:p w:rsidR="00AC1693" w:rsidRPr="00F45746" w:rsidRDefault="00AC1693" w:rsidP="007A28C8">
      <w:pPr>
        <w:pStyle w:val="ListParagraph1"/>
        <w:numPr>
          <w:ilvl w:val="0"/>
          <w:numId w:val="27"/>
        </w:numPr>
        <w:rPr>
          <w:rFonts w:ascii="Arial" w:hAnsi="Arial" w:cs="Arial"/>
          <w:sz w:val="24"/>
          <w:szCs w:val="24"/>
        </w:rPr>
      </w:pPr>
      <w:r w:rsidRPr="00F45746">
        <w:rPr>
          <w:rFonts w:ascii="Arial" w:hAnsi="Arial" w:cs="Arial"/>
          <w:sz w:val="24"/>
          <w:szCs w:val="24"/>
        </w:rPr>
        <w:t>Cubrir los costos de mitigación, control y compensación no cumplidos según el Estudio de Impacto Ambiental aprobado, así como cualquier daño ocasionado al ambiente durante las operaciones.</w:t>
      </w:r>
    </w:p>
    <w:p w:rsidR="00AC1693" w:rsidRPr="00F45746" w:rsidRDefault="00AC1693" w:rsidP="007A28C8">
      <w:pPr>
        <w:pStyle w:val="ListParagraph1"/>
        <w:rPr>
          <w:rFonts w:ascii="Arial" w:hAnsi="Arial" w:cs="Arial"/>
          <w:sz w:val="24"/>
          <w:szCs w:val="24"/>
        </w:rPr>
      </w:pPr>
    </w:p>
    <w:p w:rsidR="00AC1693" w:rsidRPr="00F45746" w:rsidRDefault="00AC1693" w:rsidP="007A28C8">
      <w:pPr>
        <w:pStyle w:val="ListParagraph1"/>
        <w:rPr>
          <w:rFonts w:ascii="Arial" w:eastAsia="MS Mincho" w:hAnsi="Arial" w:cs="Arial"/>
          <w:b/>
          <w:sz w:val="24"/>
          <w:szCs w:val="24"/>
        </w:rPr>
      </w:pPr>
      <w:r w:rsidRPr="00F45746">
        <w:rPr>
          <w:rFonts w:ascii="Arial" w:hAnsi="Arial" w:cs="Arial"/>
          <w:sz w:val="24"/>
          <w:szCs w:val="24"/>
        </w:rPr>
        <w:t>Presentar ante la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Nº 155 de 5 de agosto de 2011 y el Decreto Ejecutivo 975 de 23 de agosto de 2012.</w:t>
      </w:r>
    </w:p>
    <w:p w:rsidR="00E20B42" w:rsidRPr="00F45746" w:rsidRDefault="00E20B42" w:rsidP="00DA4B22">
      <w:pPr>
        <w:tabs>
          <w:tab w:val="left" w:pos="567"/>
        </w:tabs>
        <w:spacing w:line="240" w:lineRule="exact"/>
        <w:ind w:left="720"/>
        <w:jc w:val="both"/>
        <w:rPr>
          <w:rFonts w:ascii="Arial" w:hAnsi="Arial" w:cs="Arial"/>
          <w:szCs w:val="24"/>
          <w:lang w:val="es-PA"/>
        </w:rPr>
      </w:pPr>
    </w:p>
    <w:p w:rsidR="00673B61" w:rsidRPr="00F45746" w:rsidRDefault="00673B61">
      <w:pPr>
        <w:tabs>
          <w:tab w:val="left" w:pos="567"/>
        </w:tabs>
        <w:spacing w:line="240" w:lineRule="exact"/>
        <w:ind w:left="720"/>
        <w:jc w:val="both"/>
        <w:rPr>
          <w:rFonts w:ascii="Arial" w:hAnsi="Arial" w:cs="Arial"/>
          <w:szCs w:val="24"/>
          <w:lang w:val="es-PA"/>
        </w:rPr>
      </w:pPr>
    </w:p>
    <w:p w:rsidR="00673B61" w:rsidRPr="00F45746" w:rsidRDefault="00673B61">
      <w:pPr>
        <w:spacing w:line="240" w:lineRule="exact"/>
        <w:jc w:val="both"/>
        <w:outlineLvl w:val="1"/>
        <w:rPr>
          <w:rFonts w:ascii="Arial" w:hAnsi="Arial" w:cs="Arial"/>
          <w:szCs w:val="24"/>
          <w:lang w:val="es-PA"/>
        </w:rPr>
      </w:pPr>
    </w:p>
    <w:p w:rsidR="00673B61" w:rsidRPr="00F45746" w:rsidRDefault="00673B61">
      <w:pPr>
        <w:spacing w:line="240" w:lineRule="exact"/>
        <w:jc w:val="both"/>
        <w:outlineLvl w:val="1"/>
        <w:rPr>
          <w:rFonts w:ascii="Arial" w:hAnsi="Arial" w:cs="Arial"/>
          <w:szCs w:val="24"/>
          <w:lang w:val="es-PA"/>
        </w:rPr>
      </w:pPr>
    </w:p>
    <w:tbl>
      <w:tblPr>
        <w:tblpPr w:leftFromText="141" w:rightFromText="141" w:vertAnchor="text" w:tblpY="1"/>
        <w:tblOverlap w:val="never"/>
        <w:tblW w:w="6745" w:type="dxa"/>
        <w:tblInd w:w="1618" w:type="dxa"/>
        <w:tblLook w:val="04A0" w:firstRow="1" w:lastRow="0" w:firstColumn="1" w:lastColumn="0" w:noHBand="0" w:noVBand="1"/>
      </w:tblPr>
      <w:tblGrid>
        <w:gridCol w:w="5742"/>
        <w:gridCol w:w="1003"/>
      </w:tblGrid>
      <w:tr w:rsidR="00F45746" w:rsidRPr="00F45746" w:rsidTr="007A28C8">
        <w:trPr>
          <w:trHeight w:val="719"/>
        </w:trPr>
        <w:tc>
          <w:tcPr>
            <w:tcW w:w="5742" w:type="dxa"/>
            <w:tcBorders>
              <w:top w:val="nil"/>
              <w:left w:val="nil"/>
              <w:bottom w:val="nil"/>
              <w:right w:val="nil"/>
            </w:tcBorders>
          </w:tcPr>
          <w:p w:rsidR="00673B61" w:rsidRPr="00F45746" w:rsidRDefault="0048248A" w:rsidP="007A28C8">
            <w:pPr>
              <w:pStyle w:val="ListParagraph1"/>
              <w:jc w:val="center"/>
              <w:rPr>
                <w:rFonts w:ascii="Arial" w:hAnsi="Arial" w:cs="Arial"/>
                <w:sz w:val="24"/>
                <w:szCs w:val="24"/>
              </w:rPr>
            </w:pPr>
            <w:r w:rsidRPr="00F45746">
              <w:rPr>
                <w:rFonts w:ascii="Arial" w:hAnsi="Arial" w:cs="Arial"/>
                <w:sz w:val="24"/>
                <w:szCs w:val="24"/>
              </w:rPr>
              <w:t>________________________________</w:t>
            </w:r>
            <w:r w:rsidR="00FA4F11" w:rsidRPr="00F45746">
              <w:rPr>
                <w:rFonts w:ascii="Arial" w:hAnsi="Arial" w:cs="Arial"/>
                <w:sz w:val="24"/>
                <w:szCs w:val="24"/>
              </w:rPr>
              <w:t>____</w:t>
            </w:r>
          </w:p>
          <w:p w:rsidR="00673B61" w:rsidRPr="00F45746" w:rsidRDefault="0048248A" w:rsidP="007A28C8">
            <w:pPr>
              <w:pStyle w:val="ListParagraph1"/>
              <w:jc w:val="center"/>
              <w:rPr>
                <w:rFonts w:ascii="Arial" w:hAnsi="Arial" w:cs="Arial"/>
                <w:sz w:val="24"/>
                <w:szCs w:val="24"/>
              </w:rPr>
            </w:pPr>
            <w:r w:rsidRPr="00F45746">
              <w:rPr>
                <w:rFonts w:ascii="Arial" w:hAnsi="Arial" w:cs="Arial"/>
                <w:sz w:val="24"/>
                <w:szCs w:val="24"/>
              </w:rPr>
              <w:t>ING. HECTOR A. URRIOLA</w:t>
            </w:r>
          </w:p>
          <w:p w:rsidR="0048248A" w:rsidRPr="00F45746" w:rsidRDefault="0048248A" w:rsidP="007A28C8">
            <w:pPr>
              <w:pStyle w:val="ListParagraph1"/>
              <w:jc w:val="center"/>
              <w:rPr>
                <w:rFonts w:ascii="Arial" w:hAnsi="Arial" w:cs="Arial"/>
                <w:sz w:val="24"/>
                <w:szCs w:val="24"/>
              </w:rPr>
            </w:pPr>
            <w:r w:rsidRPr="00F45746">
              <w:rPr>
                <w:rFonts w:ascii="Arial" w:hAnsi="Arial" w:cs="Arial"/>
                <w:sz w:val="24"/>
                <w:szCs w:val="24"/>
              </w:rPr>
              <w:t>TECNICO EVALUADOR</w:t>
            </w:r>
          </w:p>
          <w:p w:rsidR="00ED4162" w:rsidRPr="00F45746" w:rsidRDefault="00ED4162" w:rsidP="00ED4162">
            <w:pPr>
              <w:pStyle w:val="ListParagraph1"/>
              <w:rPr>
                <w:rFonts w:ascii="Arial" w:hAnsi="Arial" w:cs="Arial"/>
                <w:sz w:val="24"/>
                <w:szCs w:val="24"/>
              </w:rPr>
            </w:pPr>
            <w:r w:rsidRPr="00F45746">
              <w:rPr>
                <w:rFonts w:ascii="Arial" w:hAnsi="Arial" w:cs="Arial"/>
                <w:sz w:val="24"/>
                <w:szCs w:val="24"/>
              </w:rPr>
              <w:t>MINISTERIO DE AMBIENTE - VERAGUAS</w:t>
            </w:r>
          </w:p>
        </w:tc>
        <w:tc>
          <w:tcPr>
            <w:tcW w:w="1003" w:type="dxa"/>
            <w:tcBorders>
              <w:top w:val="nil"/>
              <w:left w:val="nil"/>
              <w:bottom w:val="nil"/>
              <w:right w:val="nil"/>
            </w:tcBorders>
          </w:tcPr>
          <w:p w:rsidR="00673B61" w:rsidRPr="00F45746" w:rsidRDefault="00673B61" w:rsidP="007A28C8">
            <w:pPr>
              <w:pStyle w:val="ListParagraph1"/>
              <w:jc w:val="center"/>
              <w:rPr>
                <w:rFonts w:ascii="Arial" w:hAnsi="Arial" w:cs="Arial"/>
                <w:caps/>
                <w:sz w:val="24"/>
                <w:szCs w:val="24"/>
                <w:u w:val="single"/>
              </w:rPr>
            </w:pPr>
          </w:p>
          <w:p w:rsidR="00673B61" w:rsidRPr="00F45746" w:rsidRDefault="0048248A" w:rsidP="007A28C8">
            <w:pPr>
              <w:pStyle w:val="ListParagraph1"/>
              <w:jc w:val="center"/>
              <w:rPr>
                <w:rFonts w:ascii="Arial" w:hAnsi="Arial" w:cs="Arial"/>
                <w:caps/>
                <w:sz w:val="24"/>
                <w:szCs w:val="24"/>
              </w:rPr>
            </w:pPr>
            <w:r w:rsidRPr="00F45746">
              <w:rPr>
                <w:rFonts w:ascii="Arial" w:hAnsi="Arial" w:cs="Arial"/>
                <w:caps/>
                <w:sz w:val="24"/>
                <w:szCs w:val="24"/>
              </w:rPr>
              <w:t>I</w:t>
            </w:r>
          </w:p>
          <w:p w:rsidR="00673B61" w:rsidRPr="00F45746" w:rsidRDefault="00673B61" w:rsidP="007A28C8">
            <w:pPr>
              <w:pStyle w:val="ListParagraph1"/>
              <w:jc w:val="center"/>
              <w:rPr>
                <w:rFonts w:ascii="Arial" w:hAnsi="Arial" w:cs="Arial"/>
                <w:sz w:val="24"/>
                <w:szCs w:val="24"/>
              </w:rPr>
            </w:pPr>
          </w:p>
        </w:tc>
      </w:tr>
    </w:tbl>
    <w:p w:rsidR="00673B61" w:rsidRPr="00F45746" w:rsidRDefault="007A28C8" w:rsidP="007A28C8">
      <w:pPr>
        <w:pStyle w:val="ListParagraph1"/>
        <w:jc w:val="center"/>
        <w:rPr>
          <w:rFonts w:ascii="Arial" w:hAnsi="Arial" w:cs="Arial"/>
          <w:sz w:val="24"/>
          <w:szCs w:val="24"/>
        </w:rPr>
      </w:pPr>
      <w:r w:rsidRPr="00F45746">
        <w:rPr>
          <w:rFonts w:ascii="Arial" w:hAnsi="Arial" w:cs="Arial"/>
          <w:sz w:val="24"/>
          <w:szCs w:val="24"/>
        </w:rPr>
        <w:br w:type="textWrapping" w:clear="all"/>
      </w:r>
    </w:p>
    <w:p w:rsidR="00673B61" w:rsidRPr="00F45746" w:rsidRDefault="00673B61" w:rsidP="007A28C8">
      <w:pPr>
        <w:pStyle w:val="ListParagraph1"/>
        <w:jc w:val="center"/>
        <w:rPr>
          <w:rFonts w:ascii="Arial" w:hAnsi="Arial" w:cs="Arial"/>
          <w:sz w:val="24"/>
          <w:szCs w:val="24"/>
        </w:rPr>
      </w:pPr>
    </w:p>
    <w:tbl>
      <w:tblPr>
        <w:tblpPr w:leftFromText="141" w:rightFromText="141" w:vertAnchor="text" w:horzAnchor="margin" w:tblpX="1" w:tblpY="63"/>
        <w:tblW w:w="0" w:type="auto"/>
        <w:tblLook w:val="04A0" w:firstRow="1" w:lastRow="0" w:firstColumn="1" w:lastColumn="0" w:noHBand="0" w:noVBand="1"/>
      </w:tblPr>
      <w:tblGrid>
        <w:gridCol w:w="9500"/>
      </w:tblGrid>
      <w:tr w:rsidR="00F45746" w:rsidRPr="00F45746">
        <w:tc>
          <w:tcPr>
            <w:tcW w:w="9500" w:type="dxa"/>
            <w:tcBorders>
              <w:top w:val="nil"/>
              <w:left w:val="nil"/>
              <w:bottom w:val="nil"/>
              <w:right w:val="nil"/>
            </w:tcBorders>
          </w:tcPr>
          <w:p w:rsidR="00673B61" w:rsidRPr="00F45746" w:rsidRDefault="002A7B40" w:rsidP="007A28C8">
            <w:pPr>
              <w:pStyle w:val="ListParagraph1"/>
              <w:jc w:val="center"/>
              <w:rPr>
                <w:rFonts w:ascii="Arial" w:hAnsi="Arial" w:cs="Arial"/>
                <w:caps/>
                <w:sz w:val="24"/>
                <w:szCs w:val="24"/>
                <w:u w:val="single"/>
              </w:rPr>
            </w:pPr>
            <w:r w:rsidRPr="00F45746">
              <w:rPr>
                <w:rFonts w:ascii="Arial" w:hAnsi="Arial" w:cs="Arial"/>
                <w:caps/>
                <w:sz w:val="24"/>
                <w:szCs w:val="24"/>
                <w:u w:val="single"/>
              </w:rPr>
              <w:t>____</w:t>
            </w:r>
            <w:r w:rsidR="0048248A" w:rsidRPr="00F45746">
              <w:rPr>
                <w:rFonts w:ascii="Arial" w:hAnsi="Arial" w:cs="Arial"/>
                <w:caps/>
                <w:sz w:val="24"/>
                <w:szCs w:val="24"/>
                <w:u w:val="single"/>
              </w:rPr>
              <w:t>____________________</w:t>
            </w:r>
            <w:r w:rsidR="00FA4F11" w:rsidRPr="00F45746">
              <w:rPr>
                <w:rFonts w:ascii="Arial" w:hAnsi="Arial" w:cs="Arial"/>
                <w:caps/>
                <w:sz w:val="24"/>
                <w:szCs w:val="24"/>
                <w:u w:val="single"/>
              </w:rPr>
              <w:t>_______</w:t>
            </w:r>
          </w:p>
          <w:p w:rsidR="00673B61" w:rsidRPr="00F45746" w:rsidRDefault="00ED4162" w:rsidP="007A28C8">
            <w:pPr>
              <w:pStyle w:val="ListParagraph1"/>
              <w:jc w:val="center"/>
              <w:rPr>
                <w:rFonts w:ascii="Arial" w:hAnsi="Arial" w:cs="Arial"/>
                <w:caps/>
                <w:sz w:val="24"/>
                <w:szCs w:val="24"/>
              </w:rPr>
            </w:pPr>
            <w:r w:rsidRPr="00F45746">
              <w:rPr>
                <w:rFonts w:ascii="Arial" w:hAnsi="Arial" w:cs="Arial"/>
                <w:sz w:val="24"/>
                <w:szCs w:val="24"/>
              </w:rPr>
              <w:t>MGTER. EDILMA RODRIGUEZ</w:t>
            </w:r>
          </w:p>
          <w:p w:rsidR="00673B61" w:rsidRPr="00F45746" w:rsidRDefault="00ED4162" w:rsidP="007A28C8">
            <w:pPr>
              <w:pStyle w:val="ListParagraph1"/>
              <w:jc w:val="center"/>
              <w:rPr>
                <w:rFonts w:ascii="Arial" w:hAnsi="Arial" w:cs="Arial"/>
                <w:sz w:val="24"/>
                <w:szCs w:val="24"/>
              </w:rPr>
            </w:pPr>
            <w:r w:rsidRPr="00F45746">
              <w:rPr>
                <w:rFonts w:ascii="Arial" w:hAnsi="Arial" w:cs="Arial"/>
                <w:sz w:val="24"/>
                <w:szCs w:val="24"/>
              </w:rPr>
              <w:t>JEFA  SECCIÓN DE EVALUACIÓN DE IMPACTO AMBIENTAL</w:t>
            </w:r>
          </w:p>
          <w:p w:rsidR="0048248A" w:rsidRPr="00F45746" w:rsidRDefault="00ED4162" w:rsidP="007A28C8">
            <w:pPr>
              <w:pStyle w:val="ListParagraph1"/>
              <w:jc w:val="center"/>
              <w:rPr>
                <w:rFonts w:ascii="Arial" w:hAnsi="Arial" w:cs="Arial"/>
                <w:sz w:val="24"/>
                <w:szCs w:val="24"/>
              </w:rPr>
            </w:pPr>
            <w:r w:rsidRPr="00F45746">
              <w:rPr>
                <w:rFonts w:ascii="Arial" w:hAnsi="Arial" w:cs="Arial"/>
                <w:sz w:val="24"/>
                <w:szCs w:val="24"/>
              </w:rPr>
              <w:t>MINISTERIO DE AMBIENTE - VERAGUAS</w:t>
            </w:r>
          </w:p>
          <w:p w:rsidR="00673B61" w:rsidRPr="00F45746" w:rsidRDefault="00673B61" w:rsidP="007A28C8">
            <w:pPr>
              <w:pStyle w:val="ListParagraph1"/>
              <w:jc w:val="center"/>
              <w:rPr>
                <w:rFonts w:ascii="Arial" w:hAnsi="Arial" w:cs="Arial"/>
                <w:caps/>
                <w:sz w:val="24"/>
                <w:szCs w:val="24"/>
              </w:rPr>
            </w:pPr>
          </w:p>
        </w:tc>
      </w:tr>
    </w:tbl>
    <w:p w:rsidR="00673B61" w:rsidRPr="00F45746" w:rsidRDefault="00673B61" w:rsidP="007A28C8">
      <w:pPr>
        <w:pStyle w:val="ListParagraph1"/>
        <w:jc w:val="center"/>
        <w:rPr>
          <w:rFonts w:ascii="Arial" w:hAnsi="Arial" w:cs="Arial"/>
          <w:sz w:val="24"/>
          <w:szCs w:val="24"/>
        </w:rPr>
      </w:pPr>
    </w:p>
    <w:p w:rsidR="00673B61" w:rsidRPr="00F45746" w:rsidRDefault="00673B61" w:rsidP="007A28C8">
      <w:pPr>
        <w:pStyle w:val="ListParagraph1"/>
        <w:jc w:val="center"/>
        <w:rPr>
          <w:rFonts w:ascii="Arial" w:hAnsi="Arial" w:cs="Arial"/>
          <w:sz w:val="24"/>
          <w:szCs w:val="24"/>
        </w:rPr>
      </w:pPr>
    </w:p>
    <w:p w:rsidR="00673B61" w:rsidRPr="00F45746" w:rsidRDefault="00673B61" w:rsidP="007A28C8">
      <w:pPr>
        <w:pStyle w:val="ListParagraph1"/>
        <w:jc w:val="center"/>
        <w:rPr>
          <w:rFonts w:ascii="Arial" w:hAnsi="Arial" w:cs="Arial"/>
          <w:sz w:val="24"/>
          <w:szCs w:val="24"/>
        </w:rPr>
      </w:pPr>
    </w:p>
    <w:p w:rsidR="00673B61" w:rsidRPr="00F45746" w:rsidRDefault="00673B61" w:rsidP="007A28C8">
      <w:pPr>
        <w:pStyle w:val="ListParagraph1"/>
        <w:jc w:val="center"/>
        <w:rPr>
          <w:rFonts w:ascii="Arial" w:hAnsi="Arial" w:cs="Arial"/>
          <w:sz w:val="24"/>
          <w:szCs w:val="24"/>
        </w:rPr>
      </w:pPr>
    </w:p>
    <w:p w:rsidR="00673B61" w:rsidRPr="00F45746" w:rsidRDefault="00673B61" w:rsidP="007A28C8">
      <w:pPr>
        <w:pStyle w:val="ListParagraph1"/>
        <w:jc w:val="center"/>
        <w:rPr>
          <w:rFonts w:ascii="Arial" w:hAnsi="Arial" w:cs="Arial"/>
          <w:sz w:val="24"/>
          <w:szCs w:val="24"/>
        </w:rPr>
      </w:pPr>
    </w:p>
    <w:p w:rsidR="00673B61" w:rsidRPr="00F45746" w:rsidRDefault="00673B61" w:rsidP="007A28C8">
      <w:pPr>
        <w:pStyle w:val="ListParagraph1"/>
        <w:jc w:val="center"/>
        <w:rPr>
          <w:rFonts w:ascii="Arial" w:hAnsi="Arial" w:cs="Arial"/>
          <w:sz w:val="24"/>
          <w:szCs w:val="24"/>
        </w:rPr>
      </w:pPr>
    </w:p>
    <w:p w:rsidR="00673B61" w:rsidRPr="00F45746" w:rsidRDefault="00673B61" w:rsidP="007A28C8">
      <w:pPr>
        <w:pStyle w:val="ListParagraph1"/>
        <w:jc w:val="center"/>
        <w:rPr>
          <w:rFonts w:ascii="Arial" w:hAnsi="Arial" w:cs="Arial"/>
          <w:sz w:val="24"/>
          <w:szCs w:val="24"/>
        </w:rPr>
      </w:pPr>
    </w:p>
    <w:tbl>
      <w:tblPr>
        <w:tblpPr w:leftFromText="141" w:rightFromText="141" w:vertAnchor="text" w:horzAnchor="margin" w:tblpY="31"/>
        <w:tblW w:w="0" w:type="auto"/>
        <w:tblLook w:val="04A0" w:firstRow="1" w:lastRow="0" w:firstColumn="1" w:lastColumn="0" w:noHBand="0" w:noVBand="1"/>
      </w:tblPr>
      <w:tblGrid>
        <w:gridCol w:w="9500"/>
      </w:tblGrid>
      <w:tr w:rsidR="00F45746" w:rsidRPr="00F45746" w:rsidTr="0048248A">
        <w:tc>
          <w:tcPr>
            <w:tcW w:w="9500" w:type="dxa"/>
            <w:tcBorders>
              <w:top w:val="nil"/>
              <w:left w:val="nil"/>
              <w:bottom w:val="nil"/>
              <w:right w:val="nil"/>
            </w:tcBorders>
          </w:tcPr>
          <w:p w:rsidR="0048248A" w:rsidRPr="00F45746" w:rsidRDefault="0048248A" w:rsidP="007A28C8">
            <w:pPr>
              <w:pStyle w:val="ListParagraph1"/>
              <w:jc w:val="center"/>
              <w:rPr>
                <w:rFonts w:ascii="Arial" w:hAnsi="Arial" w:cs="Arial"/>
                <w:caps/>
                <w:sz w:val="24"/>
                <w:szCs w:val="24"/>
                <w:u w:val="single"/>
              </w:rPr>
            </w:pPr>
            <w:r w:rsidRPr="00F45746">
              <w:rPr>
                <w:rFonts w:ascii="Arial" w:hAnsi="Arial" w:cs="Arial"/>
                <w:caps/>
                <w:sz w:val="24"/>
                <w:szCs w:val="24"/>
                <w:u w:val="single"/>
              </w:rPr>
              <w:t>____</w:t>
            </w:r>
            <w:r w:rsidR="00FA4F11" w:rsidRPr="00F45746">
              <w:rPr>
                <w:rFonts w:ascii="Arial" w:hAnsi="Arial" w:cs="Arial"/>
                <w:caps/>
                <w:sz w:val="24"/>
                <w:szCs w:val="24"/>
                <w:u w:val="single"/>
              </w:rPr>
              <w:t>_____________________________</w:t>
            </w:r>
          </w:p>
          <w:p w:rsidR="0048248A" w:rsidRPr="00F45746" w:rsidRDefault="0048248A" w:rsidP="007A28C8">
            <w:pPr>
              <w:pStyle w:val="ListParagraph1"/>
              <w:jc w:val="center"/>
              <w:rPr>
                <w:rFonts w:ascii="Arial" w:hAnsi="Arial" w:cs="Arial"/>
                <w:caps/>
                <w:sz w:val="24"/>
                <w:szCs w:val="24"/>
              </w:rPr>
            </w:pPr>
            <w:r w:rsidRPr="00F45746">
              <w:rPr>
                <w:rFonts w:ascii="Arial" w:hAnsi="Arial" w:cs="Arial"/>
                <w:caps/>
                <w:sz w:val="24"/>
                <w:szCs w:val="24"/>
              </w:rPr>
              <w:t>ING. JULIETA FERNANÁNDEZ C.</w:t>
            </w:r>
          </w:p>
          <w:p w:rsidR="0048248A" w:rsidRPr="00F45746" w:rsidRDefault="00ED4162" w:rsidP="007A28C8">
            <w:pPr>
              <w:pStyle w:val="ListParagraph1"/>
              <w:jc w:val="center"/>
              <w:rPr>
                <w:rFonts w:ascii="Arial" w:hAnsi="Arial" w:cs="Arial"/>
                <w:sz w:val="24"/>
                <w:szCs w:val="24"/>
              </w:rPr>
            </w:pPr>
            <w:r w:rsidRPr="00F45746">
              <w:rPr>
                <w:rFonts w:ascii="Arial" w:hAnsi="Arial" w:cs="Arial"/>
                <w:sz w:val="24"/>
                <w:szCs w:val="24"/>
              </w:rPr>
              <w:t>DIRECTORA REGIONAL</w:t>
            </w:r>
          </w:p>
          <w:p w:rsidR="00ED4162" w:rsidRPr="00F45746" w:rsidRDefault="00ED4162" w:rsidP="007A28C8">
            <w:pPr>
              <w:pStyle w:val="ListParagraph1"/>
              <w:jc w:val="center"/>
              <w:rPr>
                <w:rFonts w:ascii="Arial" w:hAnsi="Arial" w:cs="Arial"/>
                <w:sz w:val="24"/>
                <w:szCs w:val="24"/>
              </w:rPr>
            </w:pPr>
            <w:r w:rsidRPr="00F45746">
              <w:rPr>
                <w:rFonts w:ascii="Arial" w:hAnsi="Arial" w:cs="Arial"/>
                <w:sz w:val="24"/>
                <w:szCs w:val="24"/>
              </w:rPr>
              <w:t>MINISTERIO DE AMBIENTE -VERAGUAS</w:t>
            </w:r>
          </w:p>
        </w:tc>
      </w:tr>
    </w:tbl>
    <w:p w:rsidR="00673B61" w:rsidRPr="00F45746" w:rsidRDefault="00673B61" w:rsidP="007A28C8">
      <w:pPr>
        <w:spacing w:line="240" w:lineRule="exact"/>
        <w:jc w:val="center"/>
        <w:rPr>
          <w:rFonts w:ascii="Arial" w:hAnsi="Arial" w:cs="Arial"/>
          <w:szCs w:val="24"/>
          <w:lang w:val="es-PA"/>
        </w:rPr>
      </w:pPr>
    </w:p>
    <w:p w:rsidR="00673B61" w:rsidRPr="00F45746" w:rsidRDefault="00673B61" w:rsidP="007A28C8">
      <w:pPr>
        <w:spacing w:line="240" w:lineRule="exact"/>
        <w:jc w:val="center"/>
        <w:rPr>
          <w:rFonts w:ascii="Arial" w:hAnsi="Arial" w:cs="Arial"/>
          <w:caps/>
          <w:szCs w:val="24"/>
          <w:lang w:val="es-PA"/>
        </w:rPr>
      </w:pPr>
    </w:p>
    <w:p w:rsidR="00673B61" w:rsidRPr="00F45746" w:rsidRDefault="00673B61" w:rsidP="007A28C8">
      <w:pPr>
        <w:spacing w:line="240" w:lineRule="exact"/>
        <w:jc w:val="center"/>
        <w:rPr>
          <w:rFonts w:ascii="Arial" w:hAnsi="Arial" w:cs="Arial"/>
          <w:caps/>
          <w:szCs w:val="24"/>
          <w:lang w:val="es-PA"/>
        </w:rPr>
      </w:pPr>
    </w:p>
    <w:p w:rsidR="00673B61" w:rsidRPr="00F45746" w:rsidRDefault="00673B61" w:rsidP="007A28C8">
      <w:pPr>
        <w:tabs>
          <w:tab w:val="left" w:pos="3494"/>
          <w:tab w:val="left" w:pos="3686"/>
        </w:tabs>
        <w:spacing w:before="120" w:after="120" w:line="240" w:lineRule="exact"/>
        <w:jc w:val="center"/>
        <w:rPr>
          <w:rFonts w:ascii="Arial" w:hAnsi="Arial" w:cs="Arial"/>
          <w:szCs w:val="24"/>
          <w:lang w:val="es-PA"/>
        </w:rPr>
      </w:pPr>
    </w:p>
    <w:p w:rsidR="00673B61" w:rsidRPr="00F45746" w:rsidRDefault="00673B61" w:rsidP="007A28C8">
      <w:pPr>
        <w:spacing w:line="240" w:lineRule="exact"/>
        <w:jc w:val="center"/>
        <w:rPr>
          <w:rFonts w:ascii="Arial" w:hAnsi="Arial" w:cs="Arial"/>
          <w:szCs w:val="24"/>
          <w:lang w:val="es-PA"/>
        </w:rPr>
      </w:pPr>
    </w:p>
    <w:p w:rsidR="00673B61" w:rsidRPr="00F45746" w:rsidRDefault="00673B61" w:rsidP="007A28C8">
      <w:pPr>
        <w:tabs>
          <w:tab w:val="left" w:pos="7657"/>
        </w:tabs>
        <w:spacing w:line="240" w:lineRule="exact"/>
        <w:jc w:val="center"/>
        <w:rPr>
          <w:rFonts w:ascii="Arial" w:hAnsi="Arial" w:cs="Arial"/>
          <w:szCs w:val="24"/>
          <w:lang w:val="es-PA"/>
        </w:rPr>
      </w:pPr>
    </w:p>
    <w:sectPr w:rsidR="00673B61" w:rsidRPr="00F45746" w:rsidSect="0048248A">
      <w:footerReference w:type="default" r:id="rId10"/>
      <w:pgSz w:w="12240" w:h="20160" w:code="5"/>
      <w:pgMar w:top="1134" w:right="1134" w:bottom="1134" w:left="1134"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4B6" w:rsidRDefault="007A04B6">
      <w:r>
        <w:separator/>
      </w:r>
    </w:p>
  </w:endnote>
  <w:endnote w:type="continuationSeparator" w:id="0">
    <w:p w:rsidR="007A04B6" w:rsidRDefault="007A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61" w:rsidRDefault="00ED7A3F">
    <w:pPr>
      <w:pStyle w:val="Piedepgina"/>
      <w:jc w:val="right"/>
    </w:pPr>
    <w:r>
      <w:t xml:space="preserve">Página </w:t>
    </w:r>
    <w:r>
      <w:rPr>
        <w:b/>
      </w:rPr>
      <w:fldChar w:fldCharType="begin"/>
    </w:r>
    <w:r>
      <w:rPr>
        <w:b/>
      </w:rPr>
      <w:instrText>PAGE</w:instrText>
    </w:r>
    <w:r>
      <w:rPr>
        <w:b/>
      </w:rPr>
      <w:fldChar w:fldCharType="separate"/>
    </w:r>
    <w:r w:rsidR="005C1922">
      <w:rPr>
        <w:b/>
        <w:noProof/>
      </w:rPr>
      <w:t>1</w:t>
    </w:r>
    <w:r>
      <w:rPr>
        <w:b/>
      </w:rPr>
      <w:fldChar w:fldCharType="end"/>
    </w:r>
    <w:r>
      <w:t xml:space="preserve"> de </w:t>
    </w:r>
    <w:r>
      <w:rPr>
        <w:b/>
      </w:rPr>
      <w:fldChar w:fldCharType="begin"/>
    </w:r>
    <w:r>
      <w:rPr>
        <w:b/>
      </w:rPr>
      <w:instrText>NUMPAGES</w:instrText>
    </w:r>
    <w:r>
      <w:rPr>
        <w:b/>
      </w:rPr>
      <w:fldChar w:fldCharType="separate"/>
    </w:r>
    <w:r w:rsidR="005C1922">
      <w:rPr>
        <w:b/>
        <w:noProof/>
      </w:rPr>
      <w:t>9</w:t>
    </w:r>
    <w:r>
      <w:rPr>
        <w:b/>
      </w:rPr>
      <w:fldChar w:fldCharType="end"/>
    </w:r>
  </w:p>
  <w:p w:rsidR="00673B61" w:rsidRDefault="00673B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4B6" w:rsidRDefault="007A04B6">
      <w:r>
        <w:separator/>
      </w:r>
    </w:p>
  </w:footnote>
  <w:footnote w:type="continuationSeparator" w:id="0">
    <w:p w:rsidR="007A04B6" w:rsidRDefault="007A0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5B5C340C"/>
    <w:lvl w:ilvl="0">
      <w:start w:val="1"/>
      <w:numFmt w:val="bullet"/>
      <w:pStyle w:val="Listaconvietas2"/>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367423C"/>
    <w:multiLevelType w:val="hybridMultilevel"/>
    <w:tmpl w:val="6F5EF052"/>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45D0106"/>
    <w:multiLevelType w:val="hybridMultilevel"/>
    <w:tmpl w:val="F2F07EA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3">
    <w:nsid w:val="065A569B"/>
    <w:multiLevelType w:val="hybridMultilevel"/>
    <w:tmpl w:val="2E76C51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0D97107D"/>
    <w:multiLevelType w:val="hybridMultilevel"/>
    <w:tmpl w:val="9C8062FA"/>
    <w:lvl w:ilvl="0" w:tplc="BE72A988">
      <w:start w:val="1"/>
      <w:numFmt w:val="bullet"/>
      <w:lvlText w:val=""/>
      <w:lvlJc w:val="center"/>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17111A02"/>
    <w:multiLevelType w:val="hybridMultilevel"/>
    <w:tmpl w:val="A91877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8E36106"/>
    <w:multiLevelType w:val="multilevel"/>
    <w:tmpl w:val="D03285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191C03DB"/>
    <w:multiLevelType w:val="hybridMultilevel"/>
    <w:tmpl w:val="36C6912A"/>
    <w:lvl w:ilvl="0" w:tplc="180A0001">
      <w:start w:val="1"/>
      <w:numFmt w:val="bullet"/>
      <w:lvlText w:val=""/>
      <w:lvlJc w:val="left"/>
      <w:pPr>
        <w:ind w:left="643" w:hanging="360"/>
      </w:pPr>
      <w:rPr>
        <w:rFonts w:ascii="Symbol" w:hAnsi="Symbol" w:hint="default"/>
      </w:rPr>
    </w:lvl>
    <w:lvl w:ilvl="1" w:tplc="180A0003" w:tentative="1">
      <w:start w:val="1"/>
      <w:numFmt w:val="bullet"/>
      <w:lvlText w:val="o"/>
      <w:lvlJc w:val="left"/>
      <w:pPr>
        <w:ind w:left="1363" w:hanging="360"/>
      </w:pPr>
      <w:rPr>
        <w:rFonts w:ascii="Courier New" w:hAnsi="Courier New" w:cs="Courier New" w:hint="default"/>
      </w:rPr>
    </w:lvl>
    <w:lvl w:ilvl="2" w:tplc="180A0005" w:tentative="1">
      <w:start w:val="1"/>
      <w:numFmt w:val="bullet"/>
      <w:lvlText w:val=""/>
      <w:lvlJc w:val="left"/>
      <w:pPr>
        <w:ind w:left="2083" w:hanging="360"/>
      </w:pPr>
      <w:rPr>
        <w:rFonts w:ascii="Wingdings" w:hAnsi="Wingdings" w:hint="default"/>
      </w:rPr>
    </w:lvl>
    <w:lvl w:ilvl="3" w:tplc="180A0001" w:tentative="1">
      <w:start w:val="1"/>
      <w:numFmt w:val="bullet"/>
      <w:lvlText w:val=""/>
      <w:lvlJc w:val="left"/>
      <w:pPr>
        <w:ind w:left="2803" w:hanging="360"/>
      </w:pPr>
      <w:rPr>
        <w:rFonts w:ascii="Symbol" w:hAnsi="Symbol" w:hint="default"/>
      </w:rPr>
    </w:lvl>
    <w:lvl w:ilvl="4" w:tplc="180A0003" w:tentative="1">
      <w:start w:val="1"/>
      <w:numFmt w:val="bullet"/>
      <w:lvlText w:val="o"/>
      <w:lvlJc w:val="left"/>
      <w:pPr>
        <w:ind w:left="3523" w:hanging="360"/>
      </w:pPr>
      <w:rPr>
        <w:rFonts w:ascii="Courier New" w:hAnsi="Courier New" w:cs="Courier New" w:hint="default"/>
      </w:rPr>
    </w:lvl>
    <w:lvl w:ilvl="5" w:tplc="180A0005" w:tentative="1">
      <w:start w:val="1"/>
      <w:numFmt w:val="bullet"/>
      <w:lvlText w:val=""/>
      <w:lvlJc w:val="left"/>
      <w:pPr>
        <w:ind w:left="4243" w:hanging="360"/>
      </w:pPr>
      <w:rPr>
        <w:rFonts w:ascii="Wingdings" w:hAnsi="Wingdings" w:hint="default"/>
      </w:rPr>
    </w:lvl>
    <w:lvl w:ilvl="6" w:tplc="180A0001" w:tentative="1">
      <w:start w:val="1"/>
      <w:numFmt w:val="bullet"/>
      <w:lvlText w:val=""/>
      <w:lvlJc w:val="left"/>
      <w:pPr>
        <w:ind w:left="4963" w:hanging="360"/>
      </w:pPr>
      <w:rPr>
        <w:rFonts w:ascii="Symbol" w:hAnsi="Symbol" w:hint="default"/>
      </w:rPr>
    </w:lvl>
    <w:lvl w:ilvl="7" w:tplc="180A0003" w:tentative="1">
      <w:start w:val="1"/>
      <w:numFmt w:val="bullet"/>
      <w:lvlText w:val="o"/>
      <w:lvlJc w:val="left"/>
      <w:pPr>
        <w:ind w:left="5683" w:hanging="360"/>
      </w:pPr>
      <w:rPr>
        <w:rFonts w:ascii="Courier New" w:hAnsi="Courier New" w:cs="Courier New" w:hint="default"/>
      </w:rPr>
    </w:lvl>
    <w:lvl w:ilvl="8" w:tplc="180A0005" w:tentative="1">
      <w:start w:val="1"/>
      <w:numFmt w:val="bullet"/>
      <w:lvlText w:val=""/>
      <w:lvlJc w:val="left"/>
      <w:pPr>
        <w:ind w:left="6403" w:hanging="360"/>
      </w:pPr>
      <w:rPr>
        <w:rFonts w:ascii="Wingdings" w:hAnsi="Wingdings" w:hint="default"/>
      </w:rPr>
    </w:lvl>
  </w:abstractNum>
  <w:abstractNum w:abstractNumId="8">
    <w:nsid w:val="1F356253"/>
    <w:multiLevelType w:val="hybridMultilevel"/>
    <w:tmpl w:val="A32A1FAA"/>
    <w:lvl w:ilvl="0" w:tplc="1AC44126">
      <w:start w:val="1"/>
      <w:numFmt w:val="decimal"/>
      <w:lvlText w:val="%1."/>
      <w:lvlJc w:val="left"/>
      <w:pPr>
        <w:ind w:left="360"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6AB2E73"/>
    <w:multiLevelType w:val="hybridMultilevel"/>
    <w:tmpl w:val="21CE27E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27D67834"/>
    <w:multiLevelType w:val="hybridMultilevel"/>
    <w:tmpl w:val="48F2D15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29642129"/>
    <w:multiLevelType w:val="hybridMultilevel"/>
    <w:tmpl w:val="C290B2A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44623FD"/>
    <w:multiLevelType w:val="hybridMultilevel"/>
    <w:tmpl w:val="0B66C10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3FDE70CA"/>
    <w:multiLevelType w:val="hybridMultilevel"/>
    <w:tmpl w:val="651C3D6E"/>
    <w:lvl w:ilvl="0" w:tplc="BE72A988">
      <w:start w:val="1"/>
      <w:numFmt w:val="bullet"/>
      <w:lvlText w:val=""/>
      <w:lvlJc w:val="center"/>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nsid w:val="43D920FC"/>
    <w:multiLevelType w:val="hybridMultilevel"/>
    <w:tmpl w:val="47307044"/>
    <w:lvl w:ilvl="0" w:tplc="180A0001">
      <w:start w:val="1"/>
      <w:numFmt w:val="bullet"/>
      <w:lvlText w:val=""/>
      <w:lvlJc w:val="left"/>
      <w:pPr>
        <w:ind w:left="501" w:hanging="360"/>
      </w:pPr>
      <w:rPr>
        <w:rFonts w:ascii="Symbol" w:hAnsi="Symbol" w:hint="default"/>
      </w:rPr>
    </w:lvl>
    <w:lvl w:ilvl="1" w:tplc="180A0003" w:tentative="1">
      <w:start w:val="1"/>
      <w:numFmt w:val="bullet"/>
      <w:lvlText w:val="o"/>
      <w:lvlJc w:val="left"/>
      <w:pPr>
        <w:ind w:left="1221" w:hanging="360"/>
      </w:pPr>
      <w:rPr>
        <w:rFonts w:ascii="Courier New" w:hAnsi="Courier New" w:cs="Courier New" w:hint="default"/>
      </w:rPr>
    </w:lvl>
    <w:lvl w:ilvl="2" w:tplc="180A0005" w:tentative="1">
      <w:start w:val="1"/>
      <w:numFmt w:val="bullet"/>
      <w:lvlText w:val=""/>
      <w:lvlJc w:val="left"/>
      <w:pPr>
        <w:ind w:left="1941" w:hanging="360"/>
      </w:pPr>
      <w:rPr>
        <w:rFonts w:ascii="Wingdings" w:hAnsi="Wingdings" w:hint="default"/>
      </w:rPr>
    </w:lvl>
    <w:lvl w:ilvl="3" w:tplc="180A0001" w:tentative="1">
      <w:start w:val="1"/>
      <w:numFmt w:val="bullet"/>
      <w:lvlText w:val=""/>
      <w:lvlJc w:val="left"/>
      <w:pPr>
        <w:ind w:left="2661" w:hanging="360"/>
      </w:pPr>
      <w:rPr>
        <w:rFonts w:ascii="Symbol" w:hAnsi="Symbol" w:hint="default"/>
      </w:rPr>
    </w:lvl>
    <w:lvl w:ilvl="4" w:tplc="180A0003" w:tentative="1">
      <w:start w:val="1"/>
      <w:numFmt w:val="bullet"/>
      <w:lvlText w:val="o"/>
      <w:lvlJc w:val="left"/>
      <w:pPr>
        <w:ind w:left="3381" w:hanging="360"/>
      </w:pPr>
      <w:rPr>
        <w:rFonts w:ascii="Courier New" w:hAnsi="Courier New" w:cs="Courier New" w:hint="default"/>
      </w:rPr>
    </w:lvl>
    <w:lvl w:ilvl="5" w:tplc="180A0005" w:tentative="1">
      <w:start w:val="1"/>
      <w:numFmt w:val="bullet"/>
      <w:lvlText w:val=""/>
      <w:lvlJc w:val="left"/>
      <w:pPr>
        <w:ind w:left="4101" w:hanging="360"/>
      </w:pPr>
      <w:rPr>
        <w:rFonts w:ascii="Wingdings" w:hAnsi="Wingdings" w:hint="default"/>
      </w:rPr>
    </w:lvl>
    <w:lvl w:ilvl="6" w:tplc="180A0001" w:tentative="1">
      <w:start w:val="1"/>
      <w:numFmt w:val="bullet"/>
      <w:lvlText w:val=""/>
      <w:lvlJc w:val="left"/>
      <w:pPr>
        <w:ind w:left="4821" w:hanging="360"/>
      </w:pPr>
      <w:rPr>
        <w:rFonts w:ascii="Symbol" w:hAnsi="Symbol" w:hint="default"/>
      </w:rPr>
    </w:lvl>
    <w:lvl w:ilvl="7" w:tplc="180A0003" w:tentative="1">
      <w:start w:val="1"/>
      <w:numFmt w:val="bullet"/>
      <w:lvlText w:val="o"/>
      <w:lvlJc w:val="left"/>
      <w:pPr>
        <w:ind w:left="5541" w:hanging="360"/>
      </w:pPr>
      <w:rPr>
        <w:rFonts w:ascii="Courier New" w:hAnsi="Courier New" w:cs="Courier New" w:hint="default"/>
      </w:rPr>
    </w:lvl>
    <w:lvl w:ilvl="8" w:tplc="180A0005" w:tentative="1">
      <w:start w:val="1"/>
      <w:numFmt w:val="bullet"/>
      <w:lvlText w:val=""/>
      <w:lvlJc w:val="left"/>
      <w:pPr>
        <w:ind w:left="6261" w:hanging="360"/>
      </w:pPr>
      <w:rPr>
        <w:rFonts w:ascii="Wingdings" w:hAnsi="Wingdings" w:hint="default"/>
      </w:rPr>
    </w:lvl>
  </w:abstractNum>
  <w:abstractNum w:abstractNumId="15">
    <w:nsid w:val="47D338F6"/>
    <w:multiLevelType w:val="multilevel"/>
    <w:tmpl w:val="B366D7EC"/>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6">
    <w:nsid w:val="4B6358BA"/>
    <w:multiLevelType w:val="hybridMultilevel"/>
    <w:tmpl w:val="C6AC531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nsid w:val="4C534D09"/>
    <w:multiLevelType w:val="hybridMultilevel"/>
    <w:tmpl w:val="8F78725C"/>
    <w:lvl w:ilvl="0" w:tplc="BE72A988">
      <w:start w:val="1"/>
      <w:numFmt w:val="bullet"/>
      <w:lvlText w:val=""/>
      <w:lvlJc w:val="center"/>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nsid w:val="4DDD6621"/>
    <w:multiLevelType w:val="hybridMultilevel"/>
    <w:tmpl w:val="6DDE4A3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nsid w:val="5BF874FA"/>
    <w:multiLevelType w:val="hybridMultilevel"/>
    <w:tmpl w:val="1E32A88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60A73BFE"/>
    <w:multiLevelType w:val="multilevel"/>
    <w:tmpl w:val="0000418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60D76694"/>
    <w:multiLevelType w:val="multilevel"/>
    <w:tmpl w:val="F86016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67FE36D1"/>
    <w:multiLevelType w:val="hybridMultilevel"/>
    <w:tmpl w:val="4D400E80"/>
    <w:lvl w:ilvl="0" w:tplc="180A0001">
      <w:start w:val="1"/>
      <w:numFmt w:val="bullet"/>
      <w:lvlText w:val=""/>
      <w:lvlJc w:val="left"/>
      <w:pPr>
        <w:ind w:left="720" w:hanging="360"/>
      </w:pPr>
      <w:rPr>
        <w:rFonts w:ascii="Symbol" w:hAnsi="Symbol" w:hint="default"/>
      </w:rPr>
    </w:lvl>
    <w:lvl w:ilvl="1" w:tplc="AB289CCC">
      <w:numFmt w:val="bullet"/>
      <w:lvlText w:val="•"/>
      <w:lvlJc w:val="left"/>
      <w:pPr>
        <w:ind w:left="1440" w:hanging="360"/>
      </w:pPr>
      <w:rPr>
        <w:rFonts w:ascii="Arial" w:eastAsia="Times New Roman" w:hAnsi="Arial" w:cs="Arial" w:hint="default"/>
        <w:sz w:val="36"/>
        <w:szCs w:val="36"/>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78FB7F43"/>
    <w:multiLevelType w:val="multilevel"/>
    <w:tmpl w:val="ED30FDD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4">
    <w:nsid w:val="7A9203A6"/>
    <w:multiLevelType w:val="hybridMultilevel"/>
    <w:tmpl w:val="EA14C81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nsid w:val="7E112BF6"/>
    <w:multiLevelType w:val="hybridMultilevel"/>
    <w:tmpl w:val="4CA25E5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nsid w:val="7F88562A"/>
    <w:multiLevelType w:val="hybridMultilevel"/>
    <w:tmpl w:val="83D2B5EC"/>
    <w:lvl w:ilvl="0" w:tplc="180A0001">
      <w:start w:val="1"/>
      <w:numFmt w:val="bullet"/>
      <w:lvlText w:val=""/>
      <w:lvlJc w:val="left"/>
      <w:pPr>
        <w:ind w:left="644" w:hanging="360"/>
      </w:pPr>
      <w:rPr>
        <w:rFonts w:ascii="Symbol" w:hAnsi="Symbol" w:hint="default"/>
      </w:rPr>
    </w:lvl>
    <w:lvl w:ilvl="1" w:tplc="180A0003" w:tentative="1">
      <w:start w:val="1"/>
      <w:numFmt w:val="bullet"/>
      <w:lvlText w:val="o"/>
      <w:lvlJc w:val="left"/>
      <w:pPr>
        <w:ind w:left="1364" w:hanging="360"/>
      </w:pPr>
      <w:rPr>
        <w:rFonts w:ascii="Courier New" w:hAnsi="Courier New" w:cs="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cs="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cs="Courier New" w:hint="default"/>
      </w:rPr>
    </w:lvl>
    <w:lvl w:ilvl="8" w:tplc="180A0005" w:tentative="1">
      <w:start w:val="1"/>
      <w:numFmt w:val="bullet"/>
      <w:lvlText w:val=""/>
      <w:lvlJc w:val="left"/>
      <w:pPr>
        <w:ind w:left="6404" w:hanging="360"/>
      </w:pPr>
      <w:rPr>
        <w:rFonts w:ascii="Wingdings" w:hAnsi="Wingdings" w:hint="default"/>
      </w:rPr>
    </w:lvl>
  </w:abstractNum>
  <w:num w:numId="1">
    <w:abstractNumId w:val="0"/>
  </w:num>
  <w:num w:numId="2">
    <w:abstractNumId w:val="15"/>
  </w:num>
  <w:num w:numId="3">
    <w:abstractNumId w:val="23"/>
  </w:num>
  <w:num w:numId="4">
    <w:abstractNumId w:val="20"/>
  </w:num>
  <w:num w:numId="5">
    <w:abstractNumId w:val="21"/>
  </w:num>
  <w:num w:numId="6">
    <w:abstractNumId w:val="6"/>
  </w:num>
  <w:num w:numId="7">
    <w:abstractNumId w:val="17"/>
  </w:num>
  <w:num w:numId="8">
    <w:abstractNumId w:val="10"/>
  </w:num>
  <w:num w:numId="9">
    <w:abstractNumId w:val="16"/>
  </w:num>
  <w:num w:numId="10">
    <w:abstractNumId w:val="9"/>
  </w:num>
  <w:num w:numId="11">
    <w:abstractNumId w:val="7"/>
  </w:num>
  <w:num w:numId="12">
    <w:abstractNumId w:val="8"/>
  </w:num>
  <w:num w:numId="13">
    <w:abstractNumId w:val="24"/>
  </w:num>
  <w:num w:numId="14">
    <w:abstractNumId w:val="26"/>
  </w:num>
  <w:num w:numId="15">
    <w:abstractNumId w:val="25"/>
  </w:num>
  <w:num w:numId="16">
    <w:abstractNumId w:val="22"/>
  </w:num>
  <w:num w:numId="17">
    <w:abstractNumId w:val="14"/>
  </w:num>
  <w:num w:numId="18">
    <w:abstractNumId w:val="5"/>
  </w:num>
  <w:num w:numId="19">
    <w:abstractNumId w:val="19"/>
  </w:num>
  <w:num w:numId="20">
    <w:abstractNumId w:val="12"/>
  </w:num>
  <w:num w:numId="21">
    <w:abstractNumId w:val="18"/>
  </w:num>
  <w:num w:numId="22">
    <w:abstractNumId w:val="11"/>
  </w:num>
  <w:num w:numId="23">
    <w:abstractNumId w:val="1"/>
  </w:num>
  <w:num w:numId="24">
    <w:abstractNumId w:val="3"/>
  </w:num>
  <w:num w:numId="25">
    <w:abstractNumId w:val="4"/>
  </w:num>
  <w:num w:numId="26">
    <w:abstractNumId w:val="13"/>
  </w:num>
  <w:num w:numId="2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61"/>
    <w:rsid w:val="00002FB3"/>
    <w:rsid w:val="000156AA"/>
    <w:rsid w:val="0004178F"/>
    <w:rsid w:val="0009258E"/>
    <w:rsid w:val="00097004"/>
    <w:rsid w:val="0012672E"/>
    <w:rsid w:val="001273CD"/>
    <w:rsid w:val="00161FFE"/>
    <w:rsid w:val="001B75BA"/>
    <w:rsid w:val="001C18E4"/>
    <w:rsid w:val="001F05EB"/>
    <w:rsid w:val="00242DFA"/>
    <w:rsid w:val="002A7B40"/>
    <w:rsid w:val="002D0DCE"/>
    <w:rsid w:val="002E15F0"/>
    <w:rsid w:val="00335162"/>
    <w:rsid w:val="00336573"/>
    <w:rsid w:val="00364350"/>
    <w:rsid w:val="003A3922"/>
    <w:rsid w:val="003B2F1F"/>
    <w:rsid w:val="003C24F7"/>
    <w:rsid w:val="003C53AF"/>
    <w:rsid w:val="00417A42"/>
    <w:rsid w:val="00434044"/>
    <w:rsid w:val="0045138B"/>
    <w:rsid w:val="00455DC0"/>
    <w:rsid w:val="0048248A"/>
    <w:rsid w:val="004B4634"/>
    <w:rsid w:val="004B4D74"/>
    <w:rsid w:val="005573D7"/>
    <w:rsid w:val="005C1922"/>
    <w:rsid w:val="005E2A32"/>
    <w:rsid w:val="00634CEA"/>
    <w:rsid w:val="00654E6B"/>
    <w:rsid w:val="00673B61"/>
    <w:rsid w:val="006A6661"/>
    <w:rsid w:val="006F4640"/>
    <w:rsid w:val="007009EE"/>
    <w:rsid w:val="00736C98"/>
    <w:rsid w:val="007A04B6"/>
    <w:rsid w:val="007A28C8"/>
    <w:rsid w:val="007E27BD"/>
    <w:rsid w:val="008002E7"/>
    <w:rsid w:val="00801170"/>
    <w:rsid w:val="0086468E"/>
    <w:rsid w:val="00876961"/>
    <w:rsid w:val="008C5B32"/>
    <w:rsid w:val="008E08A6"/>
    <w:rsid w:val="008F2EA6"/>
    <w:rsid w:val="00984EE5"/>
    <w:rsid w:val="009D2ECD"/>
    <w:rsid w:val="00A23FC2"/>
    <w:rsid w:val="00AA2084"/>
    <w:rsid w:val="00AC1693"/>
    <w:rsid w:val="00AC5762"/>
    <w:rsid w:val="00B46B67"/>
    <w:rsid w:val="00B577B0"/>
    <w:rsid w:val="00BD4FD1"/>
    <w:rsid w:val="00C076DC"/>
    <w:rsid w:val="00C22308"/>
    <w:rsid w:val="00C40EAB"/>
    <w:rsid w:val="00C537A3"/>
    <w:rsid w:val="00C6208A"/>
    <w:rsid w:val="00C737B3"/>
    <w:rsid w:val="00C94135"/>
    <w:rsid w:val="00D171B3"/>
    <w:rsid w:val="00D337EE"/>
    <w:rsid w:val="00D51B19"/>
    <w:rsid w:val="00DA4B22"/>
    <w:rsid w:val="00DA539D"/>
    <w:rsid w:val="00DF1E75"/>
    <w:rsid w:val="00E1315A"/>
    <w:rsid w:val="00E20B42"/>
    <w:rsid w:val="00E84612"/>
    <w:rsid w:val="00ED4162"/>
    <w:rsid w:val="00ED73F3"/>
    <w:rsid w:val="00ED7A3F"/>
    <w:rsid w:val="00EE6B3A"/>
    <w:rsid w:val="00F313C7"/>
    <w:rsid w:val="00F45746"/>
    <w:rsid w:val="00F807FE"/>
    <w:rsid w:val="00FA1F1A"/>
    <w:rsid w:val="00FA4F11"/>
    <w:rsid w:val="00FD0E25"/>
    <w:rsid w:val="00FF158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_Style 1"/>
    <w:basedOn w:val="Normal"/>
    <w:qFormat/>
    <w:rsid w:val="003A392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_Style 1"/>
    <w:basedOn w:val="Normal"/>
    <w:qFormat/>
    <w:rsid w:val="003A392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8EF32-2A1F-49C7-A3A7-4DA08413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Pages>
  <Words>5633</Words>
  <Characters>30987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Hewlett-Packard Company</Company>
  <LinksUpToDate>false</LinksUpToDate>
  <CharactersWithSpaces>36547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Héctor Alexis Urriola Rodríguez</cp:lastModifiedBy>
  <cp:revision>17</cp:revision>
  <cp:lastPrinted>2019-10-04T17:05:00Z</cp:lastPrinted>
  <dcterms:created xsi:type="dcterms:W3CDTF">2019-08-13T18:17:00Z</dcterms:created>
  <dcterms:modified xsi:type="dcterms:W3CDTF">2019-10-04T17:07:00Z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