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  <w:bookmarkStart w:id="0" w:name="_GoBack"/>
      <w:bookmarkEnd w:id="0"/>
    </w:p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DRCH-I-F-64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055AA0" w:rsidP="005A361F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60121F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CONSTRUCCIÓN DE DEPÓSITO PARA EL DEPARTAMENTO DE MANTENIMIENTO DE SUCURSALES DEL ÁREA OCCIDENTAL DEL BANCO NACIONAL DE PANAMÁ EN EL DISTRITO DE ALANJE; PROVINCIA DE CHIRIQUÍ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055AA0" w:rsidP="005A361F">
            <w:pPr>
              <w:spacing w:before="120" w:after="120"/>
              <w:rPr>
                <w:b/>
                <w:sz w:val="22"/>
                <w:lang w:val="es-PA"/>
              </w:rPr>
            </w:pPr>
            <w:r w:rsidRPr="0060121F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BANCO NACIONAL DE PANAMÁ</w:t>
            </w:r>
          </w:p>
        </w:tc>
      </w:tr>
      <w:tr w:rsidR="00055AA0" w:rsidTr="005A361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055AA0" w:rsidP="005A361F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IVETTE A. MILLAN MELENDEZ</w:t>
            </w:r>
          </w:p>
        </w:tc>
      </w:tr>
      <w:tr w:rsidR="00055AA0" w:rsidTr="005A361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055AA0" w:rsidP="005A361F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60121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DALYS CAMARGO/GISELA SANTAMARÌA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8F0E7E" w:rsidRDefault="00055AA0" w:rsidP="005A361F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ALANJE, ALANJE 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9-9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55AA0" w:rsidTr="005A361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10-9-2019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55AA0" w:rsidRDefault="00055AA0" w:rsidP="00055AA0"/>
    <w:p w:rsidR="00777232" w:rsidRDefault="005C2843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43" w:rsidRDefault="005C2843" w:rsidP="00055AA0">
      <w:r>
        <w:separator/>
      </w:r>
    </w:p>
  </w:endnote>
  <w:endnote w:type="continuationSeparator" w:id="0">
    <w:p w:rsidR="005C2843" w:rsidRDefault="005C2843" w:rsidP="000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5C2843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5AA0">
      <w:rPr>
        <w:noProof/>
      </w:rPr>
      <w:t>1</w:t>
    </w:r>
    <w:r>
      <w:fldChar w:fldCharType="end"/>
    </w:r>
  </w:p>
  <w:p w:rsidR="00F02D0D" w:rsidRDefault="005C2843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43" w:rsidRDefault="005C2843" w:rsidP="00055AA0">
      <w:r>
        <w:separator/>
      </w:r>
    </w:p>
  </w:footnote>
  <w:footnote w:type="continuationSeparator" w:id="0">
    <w:p w:rsidR="005C2843" w:rsidRDefault="005C2843" w:rsidP="0005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94"/>
    </w:tblGrid>
    <w:tr w:rsidR="00055AA0" w:rsidTr="00055AA0">
      <w:trPr>
        <w:trHeight w:val="1437"/>
      </w:trPr>
      <w:tc>
        <w:tcPr>
          <w:tcW w:w="6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AA0" w:rsidRDefault="00055AA0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A0A820B" wp14:editId="202BA768">
                <wp:simplePos x="0" y="0"/>
                <wp:positionH relativeFrom="margin">
                  <wp:posOffset>114300</wp:posOffset>
                </wp:positionH>
                <wp:positionV relativeFrom="margin">
                  <wp:posOffset>-135172</wp:posOffset>
                </wp:positionV>
                <wp:extent cx="3835400" cy="1016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5C2843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A0"/>
    <w:rsid w:val="00055AA0"/>
    <w:rsid w:val="00090471"/>
    <w:rsid w:val="005C2843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2019-09-10T16:09:00Z</dcterms:created>
  <dcterms:modified xsi:type="dcterms:W3CDTF">2019-09-10T16:11:00Z</dcterms:modified>
</cp:coreProperties>
</file>