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1E" w:rsidRDefault="00E85F1E" w:rsidP="00E85F1E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E85F1E" w:rsidRDefault="00E85F1E" w:rsidP="00E85F1E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E85F1E" w:rsidRDefault="00E85F1E" w:rsidP="00E85F1E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E85F1E" w:rsidRDefault="00E85F1E" w:rsidP="00E85F1E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Y="266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E85F1E" w:rsidTr="005A361F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1E" w:rsidRDefault="00E85F1E" w:rsidP="005A361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1E" w:rsidRDefault="00E85F1E" w:rsidP="005A361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  <w:r w:rsidRPr="006F7BFD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SEPTIEMBRE</w:t>
            </w:r>
            <w:r w:rsidRPr="006F7BFD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2019.</w:t>
            </w:r>
          </w:p>
        </w:tc>
      </w:tr>
      <w:tr w:rsidR="00E85F1E" w:rsidTr="005A361F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1E" w:rsidRDefault="00E85F1E" w:rsidP="005A361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1E" w:rsidRDefault="00E85F1E" w:rsidP="005A361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  <w:r w:rsidRPr="006F7BFD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SEPTIEMBRE</w:t>
            </w:r>
            <w:r w:rsidRPr="006F7BFD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2019.</w:t>
            </w:r>
          </w:p>
        </w:tc>
      </w:tr>
      <w:tr w:rsidR="00E85F1E" w:rsidTr="005A361F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1E" w:rsidRDefault="00E85F1E" w:rsidP="005A361F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1E" w:rsidRDefault="00E85F1E" w:rsidP="005A361F">
            <w:pPr>
              <w:jc w:val="both"/>
            </w:pPr>
            <w:r w:rsidRPr="00E85F1E">
              <w:t>CONSTRUCCIÓN DE DEPÓSITO PARA EL DEPARTAMENTO DE MANTENIMIENTO DE SUCURSALES DEL ÁREA OCCIDENTAL DEL BANCO NACIONAL DE PANAMÁ EN EL DISTRITO DE ALANJE; PROVINCIA DE CHIRIQUÍ</w:t>
            </w:r>
          </w:p>
        </w:tc>
      </w:tr>
      <w:tr w:rsidR="00E85F1E" w:rsidTr="005A361F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1E" w:rsidRDefault="00E85F1E" w:rsidP="005A361F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1E" w:rsidRDefault="00E85F1E" w:rsidP="005A361F">
            <w:pPr>
              <w:jc w:val="both"/>
            </w:pPr>
            <w:r>
              <w:t>I</w:t>
            </w:r>
          </w:p>
        </w:tc>
      </w:tr>
      <w:tr w:rsidR="00E85F1E" w:rsidTr="005A361F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1E" w:rsidRDefault="00E85F1E" w:rsidP="005A361F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1E" w:rsidRDefault="00E85F1E" w:rsidP="005A361F">
            <w:pPr>
              <w:jc w:val="both"/>
              <w:rPr>
                <w:color w:val="000000"/>
                <w:lang w:val="es-PA"/>
              </w:rPr>
            </w:pPr>
            <w:r w:rsidRPr="00733CA7">
              <w:rPr>
                <w:color w:val="000000"/>
                <w:szCs w:val="24"/>
              </w:rPr>
              <w:t>BANCO NACIONAL DE PANAMÁ</w:t>
            </w:r>
          </w:p>
        </w:tc>
      </w:tr>
      <w:tr w:rsidR="00E85F1E" w:rsidTr="005A361F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1E" w:rsidRDefault="00E85F1E" w:rsidP="005A361F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1E" w:rsidRDefault="00E85F1E" w:rsidP="005A361F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E85F1E">
              <w:rPr>
                <w:color w:val="000000"/>
                <w:lang w:val="es-PA"/>
              </w:rPr>
              <w:t>DALYS CAMARGO/GISELA SANTAMARÌA</w:t>
            </w:r>
          </w:p>
        </w:tc>
      </w:tr>
      <w:tr w:rsidR="00E85F1E" w:rsidTr="005A361F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1E" w:rsidRDefault="00E85F1E" w:rsidP="005A361F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1E" w:rsidRDefault="00E85F1E" w:rsidP="005A361F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PROVINCIA DE CH</w:t>
            </w:r>
            <w:r>
              <w:rPr>
                <w:color w:val="000000"/>
              </w:rPr>
              <w:t>IRIQUÍ, DISTRITO DE ALANJE, CORREGIMIENTO DE ALANJE</w:t>
            </w:r>
            <w:r>
              <w:rPr>
                <w:color w:val="000000"/>
              </w:rPr>
              <w:t>.</w:t>
            </w:r>
          </w:p>
        </w:tc>
      </w:tr>
    </w:tbl>
    <w:p w:rsidR="00E85F1E" w:rsidRDefault="00E85F1E" w:rsidP="00E85F1E">
      <w:pPr>
        <w:tabs>
          <w:tab w:val="left" w:pos="0"/>
          <w:tab w:val="left" w:pos="1440"/>
        </w:tabs>
        <w:suppressAutoHyphens/>
        <w:jc w:val="both"/>
        <w:rPr>
          <w:b/>
          <w:color w:val="000000"/>
        </w:rPr>
      </w:pPr>
    </w:p>
    <w:p w:rsidR="00E85F1E" w:rsidRDefault="00E85F1E" w:rsidP="00E85F1E">
      <w:pPr>
        <w:tabs>
          <w:tab w:val="left" w:pos="0"/>
          <w:tab w:val="left" w:pos="1440"/>
        </w:tabs>
        <w:suppressAutoHyphens/>
        <w:jc w:val="both"/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>
        <w:t>El proyecto consiste en la construcción de un edificio de una sola planta para cuatro (4) depósitos, un (1) andén y la construcción de diez (10) estacionamientos y un (1) estacionamiento para personas con capacidades especiales los mismo se desarrollarán sobre la finca Folio Real No. 395554 Código de Ubicación 4001, con una superficie de 3293m277dm</w:t>
      </w:r>
      <w:r w:rsidRPr="00E85F1E">
        <w:rPr>
          <w:vertAlign w:val="superscript"/>
        </w:rPr>
        <w:t>2</w:t>
      </w:r>
      <w:r>
        <w:t>, propiedad del promotor del proyecto, el área se encuentra delimitada por una cerca de concreto y de ciclón. El área cerrada a construir es de 400.00m</w:t>
      </w:r>
      <w:r w:rsidRPr="00E85F1E">
        <w:rPr>
          <w:vertAlign w:val="superscript"/>
        </w:rPr>
        <w:t>2</w:t>
      </w:r>
      <w:r>
        <w:t xml:space="preserve"> y el área abierta de 133.32m</w:t>
      </w:r>
      <w:r w:rsidRPr="00E85F1E">
        <w:rPr>
          <w:vertAlign w:val="superscript"/>
        </w:rPr>
        <w:t>2</w:t>
      </w:r>
      <w:r>
        <w:t xml:space="preserve"> y el área a pavimentar 605.95m</w:t>
      </w:r>
      <w:r w:rsidRPr="00E85F1E">
        <w:rPr>
          <w:vertAlign w:val="superscript"/>
        </w:rPr>
        <w:t>2</w:t>
      </w:r>
      <w:r>
        <w:t xml:space="preserve">. </w:t>
      </w:r>
      <w:r>
        <w:t xml:space="preserve">El proyecto </w:t>
      </w:r>
      <w:r>
        <w:t>está</w:t>
      </w:r>
      <w:r>
        <w:t xml:space="preserve"> ubicado en el Corregimiento de </w:t>
      </w:r>
      <w:proofErr w:type="spellStart"/>
      <w:r>
        <w:t>Alanje</w:t>
      </w:r>
      <w:proofErr w:type="spellEnd"/>
      <w:r>
        <w:t xml:space="preserve">, Distrito de </w:t>
      </w:r>
      <w:proofErr w:type="spellStart"/>
      <w:r>
        <w:t>Alanje</w:t>
      </w:r>
      <w:proofErr w:type="spellEnd"/>
      <w:r>
        <w:t>, Provincia de Chiriquí.</w:t>
      </w:r>
    </w:p>
    <w:p w:rsidR="00E85F1E" w:rsidRDefault="00E85F1E" w:rsidP="00E85F1E">
      <w:pPr>
        <w:tabs>
          <w:tab w:val="left" w:pos="0"/>
          <w:tab w:val="left" w:pos="1440"/>
        </w:tabs>
        <w:suppressAutoHyphens/>
        <w:jc w:val="both"/>
        <w:rPr>
          <w:sz w:val="23"/>
        </w:rPr>
      </w:pPr>
    </w:p>
    <w:p w:rsidR="00E85F1E" w:rsidRDefault="00E85F1E" w:rsidP="00E85F1E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  <w:r w:rsidRPr="004D2A78">
        <w:rPr>
          <w:color w:val="000000"/>
          <w:lang w:val="es-PA"/>
        </w:rPr>
        <w:t>Texto Único de la Ley No.41 de 1998; Ley No.38 de 2000; Decreto Ejecutivo Nº 123 de 2009, modificado por el Decreto Ejecutivo No.155 de 05 de agosto de 2011, Decreto Ejecutivo No. 36 de 3 de junio de 2019 y demás normas complementarias y concordantes.</w:t>
      </w:r>
    </w:p>
    <w:p w:rsidR="00E85F1E" w:rsidRDefault="00E85F1E" w:rsidP="00E85F1E">
      <w:pPr>
        <w:spacing w:line="276" w:lineRule="auto"/>
        <w:jc w:val="both"/>
        <w:rPr>
          <w:b/>
          <w:color w:val="000000"/>
        </w:rPr>
      </w:pPr>
    </w:p>
    <w:p w:rsidR="00E85F1E" w:rsidRDefault="00E85F1E" w:rsidP="00E85F1E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E85F1E" w:rsidRDefault="00E85F1E" w:rsidP="00E85F1E">
      <w:pPr>
        <w:spacing w:line="240" w:lineRule="exact"/>
        <w:jc w:val="both"/>
        <w:rPr>
          <w:color w:val="000000"/>
        </w:rPr>
      </w:pPr>
      <w:bookmarkStart w:id="0" w:name="_GoBack"/>
      <w:bookmarkEnd w:id="0"/>
    </w:p>
    <w:p w:rsidR="00E85F1E" w:rsidRDefault="00E85F1E" w:rsidP="00E85F1E">
      <w:pPr>
        <w:spacing w:line="240" w:lineRule="exact"/>
        <w:jc w:val="both"/>
        <w:rPr>
          <w:color w:val="000000"/>
        </w:rPr>
      </w:pPr>
      <w:r w:rsidRPr="00265D9E">
        <w:rPr>
          <w:color w:val="000000"/>
        </w:rPr>
        <w:t xml:space="preserve">Que luego de revisado el registro de consultores ambientales, se </w:t>
      </w:r>
      <w:r>
        <w:rPr>
          <w:color w:val="000000"/>
        </w:rPr>
        <w:t>evidenció</w:t>
      </w:r>
      <w:r w:rsidRPr="00265D9E">
        <w:rPr>
          <w:color w:val="000000"/>
        </w:rPr>
        <w:t xml:space="preserve"> que los consultores se encuentran registrados y habilitados ante el MINISTERIO DE AMBIENTE (MIAMBIENTE), para realizar Estudios de Impacto Ambiental.</w:t>
      </w:r>
    </w:p>
    <w:p w:rsidR="00E85F1E" w:rsidRDefault="00E85F1E" w:rsidP="00E85F1E">
      <w:pPr>
        <w:spacing w:line="240" w:lineRule="exact"/>
        <w:jc w:val="both"/>
        <w:rPr>
          <w:color w:val="000000"/>
        </w:rPr>
      </w:pPr>
    </w:p>
    <w:p w:rsidR="00E85F1E" w:rsidRDefault="00E85F1E" w:rsidP="00E85F1E">
      <w:pPr>
        <w:spacing w:line="240" w:lineRule="exact"/>
        <w:jc w:val="both"/>
        <w:rPr>
          <w:color w:val="000000"/>
          <w:lang w:val="es-PA"/>
        </w:rPr>
      </w:pPr>
      <w:r w:rsidRPr="00116B21">
        <w:rPr>
          <w:color w:val="000000"/>
        </w:rPr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 w:rsidRPr="002B5E83">
        <w:rPr>
          <w:color w:val="000000"/>
        </w:rPr>
        <w:t>Categoría II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Pr="00E85F1E">
        <w:rPr>
          <w:b/>
          <w:color w:val="000000"/>
          <w:lang w:val="es-PA" w:eastAsia="ar-SA"/>
        </w:rPr>
        <w:t>CONSTRUCCIÓN DE DEPÓSITO PARA EL DEPARTAMENTO DE MANTENIMIENTO DE SUCURSALES DEL ÁREA OCCIDENTAL DEL BANCO NACIONAL DE PANAMÁ EN EL DISTRITO DE ALANJE; PROVINCIA DE CHIRIQUÍ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 xml:space="preserve">se </w:t>
      </w:r>
      <w:r>
        <w:rPr>
          <w:color w:val="000000"/>
          <w:spacing w:val="-3"/>
        </w:rPr>
        <w:t>evidenció</w:t>
      </w:r>
      <w:r w:rsidRPr="00116B21">
        <w:rPr>
          <w:color w:val="000000"/>
          <w:spacing w:val="-3"/>
        </w:rPr>
        <w:t xml:space="preserve">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</w:t>
      </w:r>
      <w:r w:rsidRPr="00A37674">
        <w:rPr>
          <w:color w:val="000000"/>
        </w:rPr>
        <w:t>establecido</w:t>
      </w:r>
      <w:r>
        <w:rPr>
          <w:color w:val="000000"/>
        </w:rPr>
        <w:t>s</w:t>
      </w:r>
      <w:r w:rsidRPr="00A37674">
        <w:rPr>
          <w:color w:val="000000"/>
        </w:rPr>
        <w:t xml:space="preserve"> en el Decreto Ejecutivo No. 123 de 2009 y </w:t>
      </w:r>
      <w:r>
        <w:rPr>
          <w:color w:val="000000"/>
        </w:rPr>
        <w:t xml:space="preserve">con </w:t>
      </w:r>
      <w:r w:rsidRPr="00A37674">
        <w:rPr>
          <w:color w:val="000000"/>
        </w:rPr>
        <w:t>el Decreto Ejecutivo No. 36 de 3 de junio de 2019</w:t>
      </w:r>
      <w:r w:rsidRPr="00116B21">
        <w:rPr>
          <w:color w:val="000000"/>
          <w:lang w:val="es-PA"/>
        </w:rPr>
        <w:t>.</w:t>
      </w:r>
      <w:r w:rsidRPr="00A37674">
        <w:t xml:space="preserve"> </w:t>
      </w:r>
    </w:p>
    <w:p w:rsidR="00E85F1E" w:rsidRDefault="00E85F1E" w:rsidP="00E85F1E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E85F1E" w:rsidRPr="004D2A78" w:rsidRDefault="00E85F1E" w:rsidP="00E85F1E">
      <w:pPr>
        <w:spacing w:line="240" w:lineRule="exact"/>
        <w:jc w:val="both"/>
        <w:rPr>
          <w:b/>
          <w:spacing w:val="-3"/>
          <w:szCs w:val="24"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 w:rsidRPr="004D2A78">
        <w:rPr>
          <w:color w:val="000000"/>
          <w:szCs w:val="24"/>
        </w:rPr>
        <w:t xml:space="preserve">Por lo antes expuesto, se recomienda </w:t>
      </w:r>
      <w:r w:rsidRPr="004D2A78">
        <w:rPr>
          <w:b/>
          <w:caps/>
          <w:color w:val="000000"/>
          <w:szCs w:val="24"/>
        </w:rPr>
        <w:t>Admitir</w:t>
      </w:r>
      <w:r w:rsidRPr="004D2A78">
        <w:rPr>
          <w:color w:val="000000"/>
          <w:szCs w:val="24"/>
        </w:rPr>
        <w:t xml:space="preserve"> el Estudio de Impacto Ambiental </w:t>
      </w:r>
      <w:r w:rsidRPr="004D2A78">
        <w:rPr>
          <w:szCs w:val="24"/>
        </w:rPr>
        <w:t xml:space="preserve">Categoría </w:t>
      </w:r>
      <w:r>
        <w:rPr>
          <w:szCs w:val="24"/>
          <w:lang w:val="es-PA"/>
        </w:rPr>
        <w:t>I</w:t>
      </w:r>
      <w:r w:rsidRPr="004D2A78">
        <w:rPr>
          <w:szCs w:val="24"/>
        </w:rPr>
        <w:t xml:space="preserve"> del proyecto denominado </w:t>
      </w:r>
      <w:r w:rsidRPr="004D2A78">
        <w:rPr>
          <w:b/>
          <w:szCs w:val="24"/>
        </w:rPr>
        <w:t>“</w:t>
      </w:r>
      <w:r w:rsidRPr="00E85F1E">
        <w:rPr>
          <w:b/>
          <w:szCs w:val="24"/>
          <w:lang w:val="es-PA"/>
        </w:rPr>
        <w:t>CONSTRUCCIÓN DE DEPÓSITO PARA EL DEPARTAMENTO DE MANTENIMIENTO DE SUCURSALES DEL ÁREA OCCIDENTAL DEL BANCO NACIONAL DE PANAMÁ EN EL DISTRITO DE ALANJE; PROVINCIA DE CHIRIQUÍ</w:t>
      </w:r>
      <w:r w:rsidRPr="004D2A78">
        <w:rPr>
          <w:b/>
          <w:color w:val="000000"/>
          <w:szCs w:val="24"/>
          <w:lang w:eastAsia="ar-SA"/>
        </w:rPr>
        <w:t>”</w:t>
      </w:r>
      <w:r w:rsidRPr="004D2A78">
        <w:rPr>
          <w:b/>
          <w:szCs w:val="24"/>
          <w:lang w:val="es-MX"/>
        </w:rPr>
        <w:t>,</w:t>
      </w:r>
      <w:r w:rsidRPr="004D2A78">
        <w:rPr>
          <w:color w:val="000000"/>
          <w:szCs w:val="24"/>
        </w:rPr>
        <w:t xml:space="preserve"> promovido por </w:t>
      </w:r>
      <w:r w:rsidRPr="00E85F1E">
        <w:rPr>
          <w:b/>
          <w:color w:val="000000"/>
          <w:szCs w:val="24"/>
        </w:rPr>
        <w:t>BANCO NACIONAL DE PANAMÁ</w:t>
      </w:r>
      <w:r>
        <w:rPr>
          <w:b/>
          <w:color w:val="000000"/>
          <w:szCs w:val="24"/>
        </w:rPr>
        <w:t>.</w:t>
      </w:r>
    </w:p>
    <w:p w:rsidR="00E85F1E" w:rsidRDefault="00E85F1E" w:rsidP="00E85F1E">
      <w:pPr>
        <w:spacing w:line="240" w:lineRule="exact"/>
        <w:rPr>
          <w:rFonts w:eastAsia="MS Mincho"/>
          <w:b/>
          <w:caps/>
          <w:color w:val="000000"/>
          <w:szCs w:val="24"/>
        </w:rPr>
      </w:pPr>
    </w:p>
    <w:p w:rsidR="00E85F1E" w:rsidRDefault="00E85F1E" w:rsidP="00E85F1E"/>
    <w:p w:rsidR="00E85F1E" w:rsidRDefault="00E85F1E" w:rsidP="00E85F1E">
      <w:pPr>
        <w:rPr>
          <w:vanish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2C552" wp14:editId="73689CB9">
                <wp:simplePos x="0" y="0"/>
                <wp:positionH relativeFrom="column">
                  <wp:posOffset>3189605</wp:posOffset>
                </wp:positionH>
                <wp:positionV relativeFrom="paragraph">
                  <wp:posOffset>52070</wp:posOffset>
                </wp:positionV>
                <wp:extent cx="2616200" cy="596265"/>
                <wp:effectExtent l="2540" t="0" r="635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F1E" w:rsidRDefault="00E85F1E" w:rsidP="00E85F1E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nelly ramos</w:t>
                            </w:r>
                          </w:p>
                          <w:p w:rsidR="00E85F1E" w:rsidRDefault="00E85F1E" w:rsidP="00E85F1E">
                            <w:pPr>
                              <w:jc w:val="center"/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Jefa de la Sección</w:t>
                            </w: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 de Evaluación de Estudios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1.15pt;margin-top:4.1pt;width:206pt;height:4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" stroked="f">
                <v:textbox>
                  <w:txbxContent>
                    <w:p w:rsidR="00E85F1E" w:rsidRDefault="00E85F1E" w:rsidP="00E85F1E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nelly ramos</w:t>
                      </w:r>
                    </w:p>
                    <w:p w:rsidR="00E85F1E" w:rsidRDefault="00E85F1E" w:rsidP="00E85F1E">
                      <w:pPr>
                        <w:jc w:val="center"/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Jefa de la Sección</w:t>
                      </w: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 xml:space="preserve"> de Evaluación de Estudios Impacto Ambiental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15F6B" wp14:editId="3FC6493D">
                <wp:simplePos x="0" y="0"/>
                <wp:positionH relativeFrom="column">
                  <wp:posOffset>1036320</wp:posOffset>
                </wp:positionH>
                <wp:positionV relativeFrom="paragraph">
                  <wp:posOffset>889635</wp:posOffset>
                </wp:positionV>
                <wp:extent cx="3338195" cy="652145"/>
                <wp:effectExtent l="1905" t="4445" r="3175" b="635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F1E" w:rsidRDefault="00E85F1E" w:rsidP="00E85F1E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JEOVANY MORA </w:t>
                            </w:r>
                            <w:r w:rsidRPr="00C938CE"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E85F1E" w:rsidRDefault="00E85F1E" w:rsidP="00E85F1E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Di</w:t>
                            </w: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rector Regional Encargado </w:t>
                            </w:r>
                          </w:p>
                          <w:p w:rsidR="00E85F1E" w:rsidRPr="00390468" w:rsidRDefault="00E85F1E" w:rsidP="00E85F1E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Ministerio de Ambiente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81.6pt;margin-top:70.05pt;width:262.85pt;height:5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tYhgIAABc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" stroked="f">
                <v:textbox>
                  <w:txbxContent>
                    <w:p w:rsidR="00E85F1E" w:rsidRDefault="00E85F1E" w:rsidP="00E85F1E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JEOVANY MORA </w:t>
                      </w:r>
                      <w:r w:rsidRPr="00C938CE"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E85F1E" w:rsidRDefault="00E85F1E" w:rsidP="00E85F1E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>Di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 xml:space="preserve">rector Regional Encargado </w:t>
                      </w:r>
                    </w:p>
                    <w:p w:rsidR="00E85F1E" w:rsidRPr="00390468" w:rsidRDefault="00E85F1E" w:rsidP="00E85F1E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Ministerio de Ambiente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479EF" wp14:editId="21F69853">
                <wp:simplePos x="0" y="0"/>
                <wp:positionH relativeFrom="column">
                  <wp:posOffset>177800</wp:posOffset>
                </wp:positionH>
                <wp:positionV relativeFrom="paragraph">
                  <wp:posOffset>93345</wp:posOffset>
                </wp:positionV>
                <wp:extent cx="1765300" cy="596265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F1E" w:rsidRPr="0093294D" w:rsidRDefault="00E85F1E" w:rsidP="00E85F1E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ALAINS ROJAS</w:t>
                            </w:r>
                          </w:p>
                          <w:p w:rsidR="00E85F1E" w:rsidRPr="0093294D" w:rsidRDefault="00E85F1E" w:rsidP="00E85F1E">
                            <w:pPr>
                              <w:jc w:val="center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Técnico Evaluador</w:t>
                            </w:r>
                          </w:p>
                          <w:p w:rsidR="00E85F1E" w:rsidRDefault="00E85F1E" w:rsidP="00E85F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4pt;margin-top:7.35pt;width:139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" stroked="f">
                <v:textbox>
                  <w:txbxContent>
                    <w:p w:rsidR="00E85F1E" w:rsidRPr="0093294D" w:rsidRDefault="00E85F1E" w:rsidP="00E85F1E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ALAINS ROJAS</w:t>
                      </w:r>
                    </w:p>
                    <w:p w:rsidR="00E85F1E" w:rsidRPr="0093294D" w:rsidRDefault="00E85F1E" w:rsidP="00E85F1E">
                      <w:pPr>
                        <w:jc w:val="center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Técnico Evaluador</w:t>
                      </w:r>
                    </w:p>
                    <w:p w:rsidR="00E85F1E" w:rsidRDefault="00E85F1E" w:rsidP="00E85F1E"/>
                  </w:txbxContent>
                </v:textbox>
                <w10:wrap type="square"/>
              </v:shape>
            </w:pict>
          </mc:Fallback>
        </mc:AlternateContent>
      </w:r>
    </w:p>
    <w:p w:rsidR="00E85F1E" w:rsidRDefault="00E85F1E" w:rsidP="00E85F1E">
      <w:pPr>
        <w:tabs>
          <w:tab w:val="left" w:pos="708"/>
          <w:tab w:val="center" w:pos="4419"/>
          <w:tab w:val="right" w:pos="8838"/>
        </w:tabs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E5B1B" wp14:editId="4F39E211">
                <wp:simplePos x="0" y="0"/>
                <wp:positionH relativeFrom="column">
                  <wp:posOffset>1073150</wp:posOffset>
                </wp:positionH>
                <wp:positionV relativeFrom="paragraph">
                  <wp:posOffset>10608945</wp:posOffset>
                </wp:positionV>
                <wp:extent cx="2020570" cy="67627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85F1E" w:rsidRPr="00B97326" w:rsidRDefault="00E85F1E" w:rsidP="00E85F1E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KELLY GÓMEZ</w:t>
                            </w:r>
                          </w:p>
                          <w:p w:rsidR="00E85F1E" w:rsidRDefault="00E85F1E" w:rsidP="00E85F1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lang w:val="es-MX"/>
                              </w:rPr>
                              <w:t>Técnica Evaluadora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margin-left:84.5pt;margin-top:835.35pt;width:159.1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" stroked="f">
                <v:textbox>
                  <w:txbxContent>
                    <w:p w:rsidR="00E85F1E" w:rsidRPr="00B97326" w:rsidRDefault="00E85F1E" w:rsidP="00E85F1E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KELLY GÓMEZ</w:t>
                      </w:r>
                    </w:p>
                    <w:p w:rsidR="00E85F1E" w:rsidRDefault="00E85F1E" w:rsidP="00E85F1E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eastAsia="MS Mincho"/>
                          <w:lang w:val="es-MX"/>
                        </w:rPr>
                        <w:t>Técnica Evaluadora</w:t>
                      </w:r>
                    </w:p>
                  </w:txbxContent>
                </v:textbox>
              </v:shape>
            </w:pict>
          </mc:Fallback>
        </mc:AlternateContent>
      </w:r>
    </w:p>
    <w:p w:rsidR="00777232" w:rsidRDefault="00E85F1E"/>
    <w:sectPr w:rsidR="00777232" w:rsidSect="00DB6310">
      <w:footerReference w:type="default" r:id="rId5"/>
      <w:pgSz w:w="12240" w:h="20160"/>
      <w:pgMar w:top="1418" w:right="1701" w:bottom="1418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E4" w:rsidRDefault="00E85F1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B1DE4" w:rsidRDefault="00E85F1E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1E"/>
    <w:rsid w:val="00090471"/>
    <w:rsid w:val="00B429A8"/>
    <w:rsid w:val="00E8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85F1E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85F1E"/>
    <w:rPr>
      <w:rFonts w:ascii="Arial" w:eastAsia="Times New Roman" w:hAnsi="Arial" w:cs="Times New Roman"/>
      <w:b/>
      <w:i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rsid w:val="00E85F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85F1E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85F1E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85F1E"/>
    <w:rPr>
      <w:rFonts w:ascii="Arial" w:eastAsia="Times New Roman" w:hAnsi="Arial" w:cs="Times New Roman"/>
      <w:b/>
      <w:i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rsid w:val="00E85F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85F1E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2019-09-10T16:15:00Z</dcterms:created>
  <dcterms:modified xsi:type="dcterms:W3CDTF">2019-09-10T16:21:00Z</dcterms:modified>
</cp:coreProperties>
</file>