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40" w:rsidRPr="006C0AAB" w:rsidRDefault="008B3440" w:rsidP="008B344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  <w:r w:rsidRPr="006C0A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DIRECCIÓN REGIONAL DE COCLÉ</w:t>
      </w:r>
    </w:p>
    <w:p w:rsidR="008B3440" w:rsidRPr="006C0AAB" w:rsidRDefault="008B3440" w:rsidP="008B344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  <w:r w:rsidRPr="006C0A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SECCIÓN DE EVALUACIÓN DE IMPACTO AMBIENTAL</w:t>
      </w:r>
    </w:p>
    <w:p w:rsidR="008B3440" w:rsidRPr="006C0AAB" w:rsidRDefault="008B3440" w:rsidP="008B344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</w:p>
    <w:p w:rsidR="008B3440" w:rsidRPr="006C0AAB" w:rsidRDefault="008B3440" w:rsidP="008B344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  <w:r w:rsidRPr="006C0A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FORMATO EIA-FA-002</w:t>
      </w:r>
    </w:p>
    <w:p w:rsidR="008B3440" w:rsidRPr="006C0AAB" w:rsidRDefault="008B3440" w:rsidP="008B344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8B3440" w:rsidRPr="006C0AAB" w:rsidRDefault="008B3440" w:rsidP="008B344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  <w:r w:rsidRPr="006C0A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PORTADA PARA LOS EXPEDIENTES DE EVALUACIÓN DE IMPACTO AMBIENTAL</w:t>
      </w:r>
    </w:p>
    <w:p w:rsidR="008B3440" w:rsidRPr="006C0AAB" w:rsidRDefault="008B3440" w:rsidP="008B344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</w:p>
    <w:p w:rsidR="008B3440" w:rsidRPr="006C0AAB" w:rsidRDefault="008B3440" w:rsidP="008B344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6C0AA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8B3440" w:rsidRPr="006C0AAB" w:rsidRDefault="008B3440" w:rsidP="008B3440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8B3440" w:rsidRPr="006C0AAB" w:rsidTr="0017230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440" w:rsidRPr="006C0AAB" w:rsidRDefault="008B3440" w:rsidP="0017230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6C0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440" w:rsidRPr="006C0AAB" w:rsidRDefault="008B3440" w:rsidP="0017230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  <w:r w:rsidRPr="006C0AAB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>DRCC-I-F-40-2019</w:t>
            </w:r>
          </w:p>
        </w:tc>
      </w:tr>
      <w:tr w:rsidR="008B3440" w:rsidRPr="006C0AAB" w:rsidTr="0017230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440" w:rsidRPr="006C0AAB" w:rsidRDefault="008B3440" w:rsidP="0017230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6C0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440" w:rsidRPr="006C0AAB" w:rsidRDefault="008B3440" w:rsidP="0017230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AAB">
              <w:rPr>
                <w:rFonts w:ascii="Times New Roman" w:hAnsi="Times New Roman" w:cs="Times New Roman"/>
                <w:bCs/>
                <w:sz w:val="24"/>
                <w:szCs w:val="24"/>
              </w:rPr>
              <w:t>DISEÑO Y CONSTRUCCIÓN DE ESTRIBOS E INSTALACIÓN DE PUENTES MODULARES, PROVINCIA DE COCLÉ, HERRERA Y LOS SANTOS (GRUPO II) RENGLON N°2: RIO LURA –BOCA DE TULU-COCLÉ.</w:t>
            </w:r>
          </w:p>
        </w:tc>
      </w:tr>
      <w:tr w:rsidR="008B3440" w:rsidRPr="006C0AAB" w:rsidTr="0017230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440" w:rsidRPr="006C0AAB" w:rsidRDefault="008B3440" w:rsidP="0017230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  <w:r w:rsidRPr="006C0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440" w:rsidRPr="006C0AAB" w:rsidRDefault="008B3440" w:rsidP="0017230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AAB">
              <w:rPr>
                <w:rFonts w:ascii="Times New Roman" w:hAnsi="Times New Roman" w:cs="Times New Roman"/>
                <w:sz w:val="24"/>
                <w:szCs w:val="24"/>
              </w:rPr>
              <w:t xml:space="preserve">BOCA LURA </w:t>
            </w:r>
          </w:p>
        </w:tc>
      </w:tr>
      <w:tr w:rsidR="008B3440" w:rsidRPr="006C0AAB" w:rsidTr="0017230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440" w:rsidRPr="006C0AAB" w:rsidRDefault="008B3440" w:rsidP="0017230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6C0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440" w:rsidRPr="006C0AAB" w:rsidRDefault="008B3440" w:rsidP="0017230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6C0AAB"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  <w:t>MINISTERIO DE OBRAS PÚBLICAS.</w:t>
            </w:r>
          </w:p>
        </w:tc>
      </w:tr>
      <w:tr w:rsidR="008B3440" w:rsidRPr="006C0AAB" w:rsidTr="00172307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440" w:rsidRPr="006C0AAB" w:rsidRDefault="008B3440" w:rsidP="0017230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6C0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440" w:rsidRPr="006C0AAB" w:rsidRDefault="008B3440" w:rsidP="0017230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6C0AAB"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  <w:t>RAFAEL JOSÉ SABONGE VILAR.</w:t>
            </w:r>
          </w:p>
        </w:tc>
      </w:tr>
      <w:tr w:rsidR="008B3440" w:rsidRPr="006C0AAB" w:rsidTr="00172307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440" w:rsidRPr="006C0AAB" w:rsidRDefault="008B3440" w:rsidP="0017230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6C0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440" w:rsidRPr="006C0AAB" w:rsidRDefault="003A0683" w:rsidP="0017230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6C0AAB">
              <w:rPr>
                <w:rFonts w:ascii="Times New Roman" w:hAnsi="Times New Roman" w:cs="Times New Roman"/>
                <w:sz w:val="24"/>
                <w:szCs w:val="24"/>
              </w:rPr>
              <w:t>OTILIA SÁNCHEZ</w:t>
            </w:r>
            <w:r w:rsidRPr="006C0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AAB">
              <w:rPr>
                <w:rFonts w:ascii="Times New Roman" w:hAnsi="Times New Roman" w:cs="Times New Roman"/>
                <w:sz w:val="24"/>
                <w:szCs w:val="24"/>
              </w:rPr>
              <w:t>IAR 035 – 2000</w:t>
            </w:r>
            <w:r w:rsidRPr="006C0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AAB">
              <w:rPr>
                <w:rFonts w:ascii="Times New Roman" w:hAnsi="Times New Roman" w:cs="Times New Roman"/>
                <w:sz w:val="24"/>
                <w:szCs w:val="24"/>
              </w:rPr>
              <w:t>,  LORENA VEG</w:t>
            </w:r>
            <w:r w:rsidRPr="006C0AAB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6C0AAB">
              <w:rPr>
                <w:rFonts w:ascii="Times New Roman" w:hAnsi="Times New Roman" w:cs="Times New Roman"/>
                <w:sz w:val="24"/>
                <w:szCs w:val="24"/>
              </w:rPr>
              <w:t>IRC-013-2007</w:t>
            </w:r>
            <w:r w:rsidRPr="006C0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AA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6C0AAB">
              <w:rPr>
                <w:rFonts w:ascii="Times New Roman" w:hAnsi="Times New Roman" w:cs="Times New Roman"/>
                <w:sz w:val="24"/>
                <w:szCs w:val="24"/>
              </w:rPr>
              <w:t xml:space="preserve"> JOSÉ PABLO CASTILLO</w:t>
            </w:r>
            <w:r w:rsidRPr="006C0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AAB">
              <w:rPr>
                <w:rFonts w:ascii="Times New Roman" w:hAnsi="Times New Roman" w:cs="Times New Roman"/>
                <w:sz w:val="24"/>
                <w:szCs w:val="24"/>
              </w:rPr>
              <w:t>IRC-020-2004</w:t>
            </w:r>
          </w:p>
        </w:tc>
      </w:tr>
      <w:tr w:rsidR="008B3440" w:rsidRPr="006C0AAB" w:rsidTr="0017230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440" w:rsidRPr="006C0AAB" w:rsidRDefault="008B3440" w:rsidP="0017230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6C0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440" w:rsidRPr="006C0AAB" w:rsidRDefault="008B3440" w:rsidP="0017230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  <w:r w:rsidRPr="006C0AAB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>CORREGIMIENTO DE TOABRE, DISTRITO DE PENONOMÉ, PROVINCIA COCLE.</w:t>
            </w:r>
          </w:p>
        </w:tc>
      </w:tr>
      <w:tr w:rsidR="008B3440" w:rsidRPr="006C0AAB" w:rsidTr="0017230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440" w:rsidRPr="006C0AAB" w:rsidRDefault="008B3440" w:rsidP="0017230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6C0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 xml:space="preserve">Fecha de Recepción del </w:t>
            </w:r>
            <w:proofErr w:type="spellStart"/>
            <w:r w:rsidRPr="006C0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440" w:rsidRPr="006C0AAB" w:rsidRDefault="00217435" w:rsidP="0017230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  <w:r w:rsidRPr="006C0AAB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>09 DE OCTUBRE</w:t>
            </w:r>
            <w:r w:rsidR="008B3440" w:rsidRPr="006C0AAB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 xml:space="preserve"> DE 2019</w:t>
            </w:r>
          </w:p>
          <w:p w:rsidR="008B3440" w:rsidRPr="006C0AAB" w:rsidRDefault="008B3440" w:rsidP="0017230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</w:p>
        </w:tc>
      </w:tr>
      <w:tr w:rsidR="008B3440" w:rsidRPr="006C0AAB" w:rsidTr="00172307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440" w:rsidRPr="006C0AAB" w:rsidRDefault="008B3440" w:rsidP="0017230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6C0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440" w:rsidRPr="006C0AAB" w:rsidRDefault="008B3440" w:rsidP="0017230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  <w:r w:rsidRPr="006C0AAB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440" w:rsidRPr="006C0AAB" w:rsidRDefault="008B3440" w:rsidP="0017230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  <w:r w:rsidRPr="006C0AAB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>No Admitido/ Fecha</w:t>
            </w:r>
          </w:p>
        </w:tc>
      </w:tr>
      <w:tr w:rsidR="008B3440" w:rsidRPr="006C0AAB" w:rsidTr="00172307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440" w:rsidRPr="006C0AAB" w:rsidRDefault="008B3440" w:rsidP="0017230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440" w:rsidRPr="006C0AAB" w:rsidRDefault="00217435" w:rsidP="0017230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  <w:r w:rsidRPr="006C0AAB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>11/10</w:t>
            </w:r>
            <w:r w:rsidR="008B3440" w:rsidRPr="006C0AAB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>/2019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440" w:rsidRPr="006C0AAB" w:rsidRDefault="008B3440" w:rsidP="0017230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</w:p>
        </w:tc>
      </w:tr>
      <w:tr w:rsidR="008B3440" w:rsidRPr="006C0AAB" w:rsidTr="0017230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440" w:rsidRPr="006C0AAB" w:rsidRDefault="008B3440" w:rsidP="0017230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6C0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440" w:rsidRPr="006C0AAB" w:rsidRDefault="008B3440" w:rsidP="0017230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  <w:r w:rsidRPr="006C0AAB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 xml:space="preserve">YARIANIS SANTILLANA MACÍAS </w:t>
            </w:r>
          </w:p>
          <w:p w:rsidR="008B3440" w:rsidRPr="006C0AAB" w:rsidRDefault="008B3440" w:rsidP="0017230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</w:p>
        </w:tc>
      </w:tr>
      <w:tr w:rsidR="008B3440" w:rsidRPr="006C0AAB" w:rsidTr="0017230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440" w:rsidRPr="006C0AAB" w:rsidRDefault="008B3440" w:rsidP="0017230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6C0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 xml:space="preserve">Nombre del Técnico Evaluador asignado para las Fases de Evaluación y Análisis, y Decisión del </w:t>
            </w:r>
            <w:proofErr w:type="spellStart"/>
            <w:r w:rsidRPr="006C0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EsIA</w:t>
            </w:r>
            <w:proofErr w:type="spellEnd"/>
            <w:r w:rsidRPr="006C0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440" w:rsidRPr="006C0AAB" w:rsidRDefault="008B3440" w:rsidP="00172307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  <w:r w:rsidRPr="006C0AAB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  <w:t>YARIANIS SANTILLANA MACÍAS</w:t>
            </w:r>
          </w:p>
        </w:tc>
      </w:tr>
    </w:tbl>
    <w:p w:rsidR="008B3440" w:rsidRPr="006C0AAB" w:rsidRDefault="008B3440" w:rsidP="008B344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B3440" w:rsidRPr="006C0AAB" w:rsidRDefault="008B3440" w:rsidP="008B344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B3440" w:rsidRPr="006C0AAB" w:rsidRDefault="008B3440" w:rsidP="008B344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B3440" w:rsidRPr="006C0AAB" w:rsidRDefault="008B3440" w:rsidP="008B344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A3549" w:rsidRDefault="00BE48ED" w:rsidP="00BE48ED">
      <w:bookmarkStart w:id="0" w:name="_GoBack"/>
      <w:bookmarkEnd w:id="0"/>
    </w:p>
    <w:sectPr w:rsidR="003A3549" w:rsidSect="002F7292">
      <w:headerReference w:type="default" r:id="rId6"/>
      <w:pgSz w:w="12240" w:h="20160" w:code="5"/>
      <w:pgMar w:top="1138" w:right="1138" w:bottom="1138" w:left="1138" w:header="850" w:footer="850" w:gutter="0"/>
      <w:paperSrc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B0" w:rsidRDefault="00BE48ED">
    <w:pPr>
      <w:pStyle w:val="Encabezado"/>
    </w:pPr>
    <w:r>
      <w:rPr>
        <w:noProof/>
        <w:lang w:eastAsia="es-PA"/>
      </w:rPr>
      <w:drawing>
        <wp:inline distT="0" distB="0" distL="0" distR="0" wp14:anchorId="09BA5625" wp14:editId="4C8778B9">
          <wp:extent cx="2383790" cy="73787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A60B0" w:rsidRDefault="00BE48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D49BE"/>
    <w:multiLevelType w:val="hybridMultilevel"/>
    <w:tmpl w:val="3AA40C32"/>
    <w:lvl w:ilvl="0" w:tplc="EB8056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0E"/>
    <w:rsid w:val="00217435"/>
    <w:rsid w:val="002F070E"/>
    <w:rsid w:val="003A0683"/>
    <w:rsid w:val="006C0AAB"/>
    <w:rsid w:val="008B3440"/>
    <w:rsid w:val="00BA471E"/>
    <w:rsid w:val="00BE48ED"/>
    <w:rsid w:val="00C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4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7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34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3440"/>
  </w:style>
  <w:style w:type="paragraph" w:styleId="Textodeglobo">
    <w:name w:val="Balloon Text"/>
    <w:basedOn w:val="Normal"/>
    <w:link w:val="TextodegloboCar"/>
    <w:uiPriority w:val="99"/>
    <w:semiHidden/>
    <w:unhideWhenUsed/>
    <w:rsid w:val="008B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3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4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7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34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3440"/>
  </w:style>
  <w:style w:type="paragraph" w:styleId="Textodeglobo">
    <w:name w:val="Balloon Text"/>
    <w:basedOn w:val="Normal"/>
    <w:link w:val="TextodegloboCar"/>
    <w:uiPriority w:val="99"/>
    <w:semiHidden/>
    <w:unhideWhenUsed/>
    <w:rsid w:val="008B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3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Yarianis Misbeth Santillana Macías</dc:creator>
  <cp:lastModifiedBy>Yarianis Misbeth Santillana Macías</cp:lastModifiedBy>
  <cp:revision>10</cp:revision>
  <dcterms:created xsi:type="dcterms:W3CDTF">2019-10-14T17:52:00Z</dcterms:created>
  <dcterms:modified xsi:type="dcterms:W3CDTF">2019-10-14T19:23:00Z</dcterms:modified>
</cp:coreProperties>
</file>