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91D1A" w:rsidRPr="00291D1A" w:rsidRDefault="00040BE3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MIN</w:t>
      </w:r>
      <w:r w:rsidR="00961F3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ISTERIO DE AMBIENTE </w:t>
      </w:r>
    </w:p>
    <w:p w:rsidR="00291D1A" w:rsidRPr="00D65860" w:rsidRDefault="00161C6B" w:rsidP="00671A7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</w:t>
      </w:r>
      <w:r w:rsidR="00D6586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291D1A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2F6DE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DR</w:t>
      </w:r>
      <w:r w:rsidR="00A207B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CH</w:t>
      </w:r>
      <w:r w:rsidR="00DB2198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5B62E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DC484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ADM-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8833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PA" w:eastAsia="es-ES"/>
        </w:rPr>
        <w:t>120</w:t>
      </w:r>
      <w:bookmarkStart w:id="0" w:name="_GoBack"/>
      <w:bookmarkEnd w:id="0"/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-201</w:t>
      </w:r>
      <w:r w:rsidR="00362F23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9</w:t>
      </w:r>
    </w:p>
    <w:p w:rsidR="00291D1A" w:rsidRPr="00D65860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291D1A" w:rsidRDefault="004C5FCF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</w:t>
      </w:r>
      <w:r w:rsidR="00276FD2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3E55CF" w:rsidRDefault="008B4A53" w:rsidP="003E55C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 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 señora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C5FCF" w:rsidRPr="004C5FCF">
        <w:rPr>
          <w:rFonts w:ascii="Times New Roman" w:hAnsi="Times New Roman" w:cs="Times New Roman"/>
          <w:b/>
          <w:color w:val="000000"/>
          <w:sz w:val="24"/>
          <w:szCs w:val="24"/>
        </w:rPr>
        <w:t>GLADYS DAMARIS GONZALEZ DE CHIN</w:t>
      </w:r>
      <w:r w:rsidR="00C70738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con cedula de identidad personal No. </w:t>
      </w:r>
      <w:r w:rsidR="004C5FCF" w:rsidRPr="004C5FC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4-97-2226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presento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 </w:t>
      </w:r>
      <w:r w:rsidR="004C5FC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14 de octubre</w:t>
      </w:r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2019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4C5F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LOCALES COMERCIALES</w:t>
      </w:r>
      <w:r w:rsidR="005809C1" w:rsidRPr="00291D1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”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a desarrollar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el corregimiento de </w:t>
      </w:r>
      <w:r w:rsidR="004C5FC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David Cabecera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D01FE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de </w:t>
      </w:r>
      <w:r w:rsidR="004C5FC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David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C70738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provincia de Chiriquí</w:t>
      </w:r>
      <w:r w:rsidR="005809C1"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sponsabilidad de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 consultores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 w:rsidRP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EDUARDO RIVERA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y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MAGDALENO ESCUDERO</w:t>
      </w:r>
      <w:r w:rsidR="006100A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,</w:t>
      </w:r>
      <w:r w:rsidR="00447157" w:rsidRPr="004471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inscritos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en el Registro de Consultores Ambientales, para elaborar Estudios de Impacto Ambiental</w:t>
      </w:r>
      <w:r w:rsid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), mediante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Resoluciones</w:t>
      </w:r>
      <w:r w:rsidR="009965B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IAR-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133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-00 </w:t>
      </w:r>
      <w:r w:rsidR="00682496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e</w:t>
      </w:r>
      <w:r w:rsidR="00E84995" w:rsidRPr="00E84995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IAR-177-00</w:t>
      </w:r>
      <w:r w:rsidR="00291D1A" w:rsidRP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conforme a lo establecido en el artículo 41 del Decreto Ejecutivo 123 del 14 de agosto de 2009, modificado por el artículo 7 del  Decreto Ejecutivo No.155 de 5 de agosto de 2011</w:t>
      </w:r>
      <w:r w:rsidR="00885FC0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y demás normas complementarias,</w:t>
      </w: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se inició el procedimiento administrativo para la evaluación de Estudios de Impacto Ambiental, Fase de admisión.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verificó que el mismo cumple con los contenidos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 artículo 26 y lo establecido en los artículos 38, 39 del </w:t>
      </w:r>
      <w:r w:rsidRPr="00414D18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</w:t>
      </w:r>
      <w:r w:rsidR="00A212F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i</w:t>
      </w:r>
      <w:r w:rsidR="00885FC0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vo 123 de 14 de agosto de 2009 y las respectivas modificaciones,</w:t>
      </w:r>
    </w:p>
    <w:p w:rsidR="00DB2198" w:rsidRPr="005B62EC" w:rsidRDefault="00DB219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luego de revisado el Registro de Consultores Ambientales se verificó que los  consultores se encuentran registrados y habilitados ante el Ministerio de Ambiente, para elaborar Estudios de Impacto Ambiental.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91D1A" w:rsidRPr="00291D1A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y Ordenamiento Ambiental con fecha del </w:t>
      </w:r>
      <w:r w:rsidR="004C5FCF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15 de octubre</w:t>
      </w:r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2019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4C5F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LOCALES COMERCIALES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.</w:t>
      </w:r>
    </w:p>
    <w:p w:rsidR="00671A76" w:rsidRDefault="00671A76">
      <w:pP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  <w:br w:type="page"/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4C5FCF" w:rsidRDefault="00291D1A" w:rsidP="00671A7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</w:t>
      </w:r>
      <w:r w:rsidR="00040BE3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,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categoría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4C5FC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LOCALES COMERCIALES</w:t>
      </w:r>
      <w:r w:rsidR="00040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presentado por </w:t>
      </w:r>
      <w:r w:rsidR="004C5FCF" w:rsidRPr="004C5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GLADYS DAMARIS GONZALEZ DE CHIN </w:t>
      </w:r>
    </w:p>
    <w:p w:rsidR="00291D1A" w:rsidRPr="00D34423" w:rsidRDefault="00291D1A" w:rsidP="00671A7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</w:t>
      </w:r>
      <w:r w:rsidR="00DB2198"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ORDENAR </w:t>
      </w:r>
      <w:r w:rsidR="00DB2198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el inicio de la fase de Evaluación y Análisis del Estudio de Impacto Ambiental correspondiente.</w:t>
      </w:r>
    </w:p>
    <w:p w:rsidR="00E76945" w:rsidRPr="00E76945" w:rsidRDefault="00291D1A" w:rsidP="00671A7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Texto Único de la Ley No.41 de 1998; Ley No.38 de 2000; Decreto Ejecutivo Nº 123 de 2009,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David, a los </w:t>
      </w:r>
      <w:r w:rsidR="008833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catorce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9F00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1</w:t>
      </w:r>
      <w:r w:rsidR="008833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4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8833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octubre</w:t>
      </w:r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 xml:space="preserve"> 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del año dos mil 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76945" w:rsidRPr="00E76945" w:rsidRDefault="00E76945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180180" w:rsidRDefault="00E76945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180180" w:rsidRPr="005B62EC" w:rsidRDefault="00180180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76945" w:rsidRPr="00E76945" w:rsidRDefault="00883358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LCDA. KRISLLY QUINTERO</w:t>
      </w:r>
    </w:p>
    <w:p w:rsidR="00E76945" w:rsidRPr="00E76945" w:rsidRDefault="00276FD2" w:rsidP="00883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</w:t>
      </w:r>
      <w:r w:rsidR="0088335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a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Regional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</w:p>
    <w:p w:rsidR="00466F59" w:rsidRPr="00D21070" w:rsidRDefault="00E76945" w:rsidP="00883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466F59" w:rsidRPr="00D21070" w:rsidSect="007613A8">
      <w:footerReference w:type="default" r:id="rId8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01" w:rsidRDefault="00666C01" w:rsidP="007E0F10">
      <w:pPr>
        <w:spacing w:after="0" w:line="240" w:lineRule="auto"/>
      </w:pPr>
      <w:r>
        <w:separator/>
      </w:r>
    </w:p>
  </w:endnote>
  <w:endnote w:type="continuationSeparator" w:id="0">
    <w:p w:rsidR="00666C01" w:rsidRDefault="00666C01" w:rsidP="007E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E0F10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DB4FB9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 </w:t>
    </w:r>
    <w:r w:rsidR="00922A6F">
      <w:rPr>
        <w:rFonts w:ascii="Times New Roman" w:hAnsi="Times New Roman" w:cs="Times New Roman"/>
        <w:b/>
        <w:sz w:val="16"/>
        <w:szCs w:val="16"/>
        <w:lang w:val="es-ES_tradnl"/>
      </w:rPr>
      <w:t>DR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>CH-IA-ADM-</w:t>
    </w:r>
    <w:r w:rsidR="00883358">
      <w:rPr>
        <w:rFonts w:ascii="Times New Roman" w:hAnsi="Times New Roman" w:cs="Times New Roman"/>
        <w:b/>
        <w:sz w:val="16"/>
        <w:szCs w:val="16"/>
        <w:u w:val="single"/>
        <w:lang w:val="es-ES_tradnl"/>
      </w:rPr>
      <w:t>120</w:t>
    </w:r>
    <w:r w:rsidR="00362F23">
      <w:rPr>
        <w:rFonts w:ascii="Times New Roman" w:hAnsi="Times New Roman" w:cs="Times New Roman"/>
        <w:b/>
        <w:sz w:val="16"/>
        <w:szCs w:val="16"/>
        <w:lang w:val="es-ES_tradnl"/>
      </w:rPr>
      <w:t>-2019</w:t>
    </w:r>
  </w:p>
  <w:p w:rsidR="004D5051" w:rsidRDefault="00677DF3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883358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1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="00885FC0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2</w:t>
    </w:r>
  </w:p>
  <w:p w:rsidR="004D5051" w:rsidRDefault="00666C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01" w:rsidRDefault="00666C01" w:rsidP="007E0F10">
      <w:pPr>
        <w:spacing w:after="0" w:line="240" w:lineRule="auto"/>
      </w:pPr>
      <w:r>
        <w:separator/>
      </w:r>
    </w:p>
  </w:footnote>
  <w:footnote w:type="continuationSeparator" w:id="0">
    <w:p w:rsidR="00666C01" w:rsidRDefault="00666C01" w:rsidP="007E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5D3"/>
    <w:multiLevelType w:val="hybridMultilevel"/>
    <w:tmpl w:val="EC90CF32"/>
    <w:lvl w:ilvl="0" w:tplc="20909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D0A"/>
    <w:rsid w:val="00020089"/>
    <w:rsid w:val="00040BE3"/>
    <w:rsid w:val="000444DD"/>
    <w:rsid w:val="00054E42"/>
    <w:rsid w:val="000919A7"/>
    <w:rsid w:val="000961C2"/>
    <w:rsid w:val="000A4939"/>
    <w:rsid w:val="000A65D3"/>
    <w:rsid w:val="001019EE"/>
    <w:rsid w:val="00115780"/>
    <w:rsid w:val="001211ED"/>
    <w:rsid w:val="00125600"/>
    <w:rsid w:val="001354E1"/>
    <w:rsid w:val="00161C6B"/>
    <w:rsid w:val="00180180"/>
    <w:rsid w:val="00195920"/>
    <w:rsid w:val="001C6446"/>
    <w:rsid w:val="001E6670"/>
    <w:rsid w:val="00236EDB"/>
    <w:rsid w:val="00237474"/>
    <w:rsid w:val="002630A7"/>
    <w:rsid w:val="00276FD2"/>
    <w:rsid w:val="0028265A"/>
    <w:rsid w:val="00291D1A"/>
    <w:rsid w:val="002947B0"/>
    <w:rsid w:val="002A3081"/>
    <w:rsid w:val="002B272D"/>
    <w:rsid w:val="002C220C"/>
    <w:rsid w:val="002D7CCB"/>
    <w:rsid w:val="002E2842"/>
    <w:rsid w:val="002F4400"/>
    <w:rsid w:val="002F6DE0"/>
    <w:rsid w:val="00314055"/>
    <w:rsid w:val="00314810"/>
    <w:rsid w:val="003243A8"/>
    <w:rsid w:val="00352B2F"/>
    <w:rsid w:val="00362F23"/>
    <w:rsid w:val="0039302A"/>
    <w:rsid w:val="00396513"/>
    <w:rsid w:val="003C7784"/>
    <w:rsid w:val="003E2504"/>
    <w:rsid w:val="003E4587"/>
    <w:rsid w:val="003E55CF"/>
    <w:rsid w:val="003F10CC"/>
    <w:rsid w:val="00407AD5"/>
    <w:rsid w:val="00414D18"/>
    <w:rsid w:val="00416ECB"/>
    <w:rsid w:val="00431EC6"/>
    <w:rsid w:val="00447157"/>
    <w:rsid w:val="00447737"/>
    <w:rsid w:val="00484FE8"/>
    <w:rsid w:val="004A36EA"/>
    <w:rsid w:val="004C45A8"/>
    <w:rsid w:val="004C5FCF"/>
    <w:rsid w:val="004E7EE1"/>
    <w:rsid w:val="004F39FA"/>
    <w:rsid w:val="005048F0"/>
    <w:rsid w:val="00507984"/>
    <w:rsid w:val="00514CB9"/>
    <w:rsid w:val="00545E54"/>
    <w:rsid w:val="005809C1"/>
    <w:rsid w:val="005876E2"/>
    <w:rsid w:val="005B62EC"/>
    <w:rsid w:val="005D1910"/>
    <w:rsid w:val="005D2118"/>
    <w:rsid w:val="006100AF"/>
    <w:rsid w:val="006374BF"/>
    <w:rsid w:val="0065033F"/>
    <w:rsid w:val="00666C01"/>
    <w:rsid w:val="00671A76"/>
    <w:rsid w:val="00677DF3"/>
    <w:rsid w:val="00682496"/>
    <w:rsid w:val="00691E2F"/>
    <w:rsid w:val="00696355"/>
    <w:rsid w:val="006C5BDB"/>
    <w:rsid w:val="006F1EE2"/>
    <w:rsid w:val="00700104"/>
    <w:rsid w:val="00717BA0"/>
    <w:rsid w:val="00727AB6"/>
    <w:rsid w:val="00737776"/>
    <w:rsid w:val="00745E21"/>
    <w:rsid w:val="007512C8"/>
    <w:rsid w:val="00760EBC"/>
    <w:rsid w:val="0076318E"/>
    <w:rsid w:val="00770895"/>
    <w:rsid w:val="0078483E"/>
    <w:rsid w:val="007909F4"/>
    <w:rsid w:val="00791207"/>
    <w:rsid w:val="00796B5A"/>
    <w:rsid w:val="007E0F10"/>
    <w:rsid w:val="007E4D87"/>
    <w:rsid w:val="007F0BDE"/>
    <w:rsid w:val="00805B3D"/>
    <w:rsid w:val="008253DB"/>
    <w:rsid w:val="00825F8E"/>
    <w:rsid w:val="00831DF4"/>
    <w:rsid w:val="00847166"/>
    <w:rsid w:val="00857F77"/>
    <w:rsid w:val="0086315C"/>
    <w:rsid w:val="00867591"/>
    <w:rsid w:val="00883358"/>
    <w:rsid w:val="00885FC0"/>
    <w:rsid w:val="00886DC9"/>
    <w:rsid w:val="008A6AAF"/>
    <w:rsid w:val="008B4A53"/>
    <w:rsid w:val="008D0002"/>
    <w:rsid w:val="008F3DB0"/>
    <w:rsid w:val="00907922"/>
    <w:rsid w:val="009108F0"/>
    <w:rsid w:val="00922A6F"/>
    <w:rsid w:val="009259D5"/>
    <w:rsid w:val="00927AAD"/>
    <w:rsid w:val="00943C2B"/>
    <w:rsid w:val="00953D36"/>
    <w:rsid w:val="00954BED"/>
    <w:rsid w:val="00961F3A"/>
    <w:rsid w:val="009965B3"/>
    <w:rsid w:val="009B1BFF"/>
    <w:rsid w:val="009D72BA"/>
    <w:rsid w:val="009F00A7"/>
    <w:rsid w:val="009F2345"/>
    <w:rsid w:val="00A0631F"/>
    <w:rsid w:val="00A12D0B"/>
    <w:rsid w:val="00A207BC"/>
    <w:rsid w:val="00A212F1"/>
    <w:rsid w:val="00A2462C"/>
    <w:rsid w:val="00A26B12"/>
    <w:rsid w:val="00A41CA8"/>
    <w:rsid w:val="00A521BE"/>
    <w:rsid w:val="00A741B2"/>
    <w:rsid w:val="00A75479"/>
    <w:rsid w:val="00A878FD"/>
    <w:rsid w:val="00A95EA1"/>
    <w:rsid w:val="00AA7D6E"/>
    <w:rsid w:val="00AB67FE"/>
    <w:rsid w:val="00AC1903"/>
    <w:rsid w:val="00AE48A1"/>
    <w:rsid w:val="00AF2931"/>
    <w:rsid w:val="00AF797D"/>
    <w:rsid w:val="00B40469"/>
    <w:rsid w:val="00B57115"/>
    <w:rsid w:val="00B66F32"/>
    <w:rsid w:val="00BA6CCB"/>
    <w:rsid w:val="00BA7DBF"/>
    <w:rsid w:val="00BB0E3F"/>
    <w:rsid w:val="00BE7826"/>
    <w:rsid w:val="00C41B59"/>
    <w:rsid w:val="00C54988"/>
    <w:rsid w:val="00C638E7"/>
    <w:rsid w:val="00C64B93"/>
    <w:rsid w:val="00C70738"/>
    <w:rsid w:val="00C92DC3"/>
    <w:rsid w:val="00CA51CE"/>
    <w:rsid w:val="00CB2E36"/>
    <w:rsid w:val="00CC4590"/>
    <w:rsid w:val="00CD328B"/>
    <w:rsid w:val="00CE269A"/>
    <w:rsid w:val="00D01FE2"/>
    <w:rsid w:val="00D04690"/>
    <w:rsid w:val="00D21070"/>
    <w:rsid w:val="00D34423"/>
    <w:rsid w:val="00D65860"/>
    <w:rsid w:val="00D90DD8"/>
    <w:rsid w:val="00D94352"/>
    <w:rsid w:val="00DB15E4"/>
    <w:rsid w:val="00DB2198"/>
    <w:rsid w:val="00DB42C1"/>
    <w:rsid w:val="00DB4FB9"/>
    <w:rsid w:val="00DC4747"/>
    <w:rsid w:val="00DC4840"/>
    <w:rsid w:val="00DD454F"/>
    <w:rsid w:val="00DE18EC"/>
    <w:rsid w:val="00DE6034"/>
    <w:rsid w:val="00DF15FF"/>
    <w:rsid w:val="00E34C6A"/>
    <w:rsid w:val="00E56D26"/>
    <w:rsid w:val="00E7361D"/>
    <w:rsid w:val="00E76945"/>
    <w:rsid w:val="00E84995"/>
    <w:rsid w:val="00EB33BC"/>
    <w:rsid w:val="00EB3737"/>
    <w:rsid w:val="00EB49F6"/>
    <w:rsid w:val="00F103D3"/>
    <w:rsid w:val="00F40613"/>
    <w:rsid w:val="00F46EF6"/>
    <w:rsid w:val="00F64469"/>
    <w:rsid w:val="00F7571C"/>
    <w:rsid w:val="00FA0AB1"/>
    <w:rsid w:val="00FA4571"/>
    <w:rsid w:val="00FA4BD8"/>
    <w:rsid w:val="00FB04B9"/>
    <w:rsid w:val="00FC3D89"/>
    <w:rsid w:val="00FC477C"/>
    <w:rsid w:val="00FD67EC"/>
    <w:rsid w:val="00FE1BB0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Tharsis Gonzalez</cp:lastModifiedBy>
  <cp:revision>44</cp:revision>
  <cp:lastPrinted>2019-05-08T20:58:00Z</cp:lastPrinted>
  <dcterms:created xsi:type="dcterms:W3CDTF">2016-04-12T20:34:00Z</dcterms:created>
  <dcterms:modified xsi:type="dcterms:W3CDTF">2019-10-15T15:41:00Z</dcterms:modified>
</cp:coreProperties>
</file>