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2" w:rsidRPr="002C7240" w:rsidRDefault="008A26C2" w:rsidP="0003448F">
      <w:pPr>
        <w:tabs>
          <w:tab w:val="left" w:pos="567"/>
        </w:tabs>
        <w:spacing w:after="0"/>
        <w:contextualSpacing/>
        <w:jc w:val="center"/>
        <w:rPr>
          <w:rFonts w:ascii="Times New Roman" w:eastAsia="Calibri" w:hAnsi="Times New Roman" w:cs="Times New Roman"/>
          <w:b/>
          <w:sz w:val="24"/>
          <w:szCs w:val="24"/>
        </w:rPr>
      </w:pPr>
      <w:r w:rsidRPr="002C7240">
        <w:rPr>
          <w:rFonts w:ascii="Times New Roman" w:eastAsia="Calibri" w:hAnsi="Times New Roman" w:cs="Times New Roman"/>
          <w:b/>
          <w:sz w:val="24"/>
          <w:szCs w:val="24"/>
        </w:rPr>
        <w:t>DIRECCIÓN REGIONAL DE PANAMÁ METROPOLITANA</w:t>
      </w:r>
    </w:p>
    <w:p w:rsidR="008A26C2" w:rsidRPr="002C7240" w:rsidRDefault="008A26C2" w:rsidP="0003448F">
      <w:pPr>
        <w:tabs>
          <w:tab w:val="left" w:pos="567"/>
        </w:tabs>
        <w:spacing w:after="0"/>
        <w:contextualSpacing/>
        <w:jc w:val="center"/>
        <w:rPr>
          <w:rFonts w:ascii="Times New Roman" w:eastAsia="Calibri" w:hAnsi="Times New Roman" w:cs="Times New Roman"/>
          <w:sz w:val="24"/>
          <w:szCs w:val="24"/>
        </w:rPr>
      </w:pPr>
      <w:r w:rsidRPr="002C7240">
        <w:rPr>
          <w:rFonts w:ascii="Times New Roman" w:eastAsia="Calibri" w:hAnsi="Times New Roman" w:cs="Times New Roman"/>
          <w:sz w:val="24"/>
          <w:szCs w:val="24"/>
        </w:rPr>
        <w:t xml:space="preserve">Edificio 501, Ave. Ascanio </w:t>
      </w:r>
      <w:r w:rsidR="0003448F" w:rsidRPr="002C7240">
        <w:rPr>
          <w:rFonts w:ascii="Times New Roman" w:eastAsia="Calibri" w:hAnsi="Times New Roman" w:cs="Times New Roman"/>
          <w:sz w:val="24"/>
          <w:szCs w:val="24"/>
        </w:rPr>
        <w:t>Villaláz</w:t>
      </w:r>
    </w:p>
    <w:p w:rsidR="008A26C2" w:rsidRPr="002C7240" w:rsidRDefault="008A26C2" w:rsidP="0003448F">
      <w:pPr>
        <w:tabs>
          <w:tab w:val="left" w:pos="567"/>
        </w:tabs>
        <w:spacing w:after="0"/>
        <w:contextualSpacing/>
        <w:jc w:val="center"/>
        <w:rPr>
          <w:rFonts w:ascii="Times New Roman" w:eastAsia="Calibri" w:hAnsi="Times New Roman" w:cs="Times New Roman"/>
          <w:sz w:val="24"/>
          <w:szCs w:val="24"/>
        </w:rPr>
      </w:pPr>
      <w:r w:rsidRPr="002C7240">
        <w:rPr>
          <w:rFonts w:ascii="Times New Roman" w:eastAsia="Calibri" w:hAnsi="Times New Roman" w:cs="Times New Roman"/>
          <w:sz w:val="24"/>
          <w:szCs w:val="24"/>
        </w:rPr>
        <w:t>Altos de Curundú, Ancón, Panamá</w:t>
      </w:r>
    </w:p>
    <w:p w:rsidR="008A26C2" w:rsidRPr="002C7240" w:rsidRDefault="008A26C2" w:rsidP="0003448F">
      <w:pPr>
        <w:tabs>
          <w:tab w:val="left" w:pos="567"/>
        </w:tabs>
        <w:spacing w:after="0" w:line="240" w:lineRule="auto"/>
        <w:contextualSpacing/>
        <w:jc w:val="center"/>
        <w:rPr>
          <w:rFonts w:ascii="Times New Roman" w:eastAsia="Calibri" w:hAnsi="Times New Roman" w:cs="Times New Roman"/>
          <w:sz w:val="24"/>
          <w:szCs w:val="24"/>
        </w:rPr>
      </w:pPr>
    </w:p>
    <w:p w:rsidR="008A26C2" w:rsidRPr="002C7240" w:rsidRDefault="00FD3F5C" w:rsidP="0003448F">
      <w:pPr>
        <w:tabs>
          <w:tab w:val="left" w:pos="567"/>
        </w:tabs>
        <w:spacing w:after="0" w:line="240" w:lineRule="auto"/>
        <w:ind w:right="-136"/>
        <w:jc w:val="both"/>
        <w:rPr>
          <w:rFonts w:ascii="Times New Roman" w:eastAsia="Cambria" w:hAnsi="Times New Roman" w:cs="Times New Roman"/>
          <w:sz w:val="24"/>
          <w:szCs w:val="24"/>
          <w:lang w:val="es-ES_tradnl"/>
        </w:rPr>
      </w:pPr>
      <w:r w:rsidRPr="002C7240">
        <w:rPr>
          <w:rFonts w:ascii="Times New Roman" w:eastAsia="Cambria" w:hAnsi="Times New Roman" w:cs="Times New Roman"/>
          <w:sz w:val="24"/>
          <w:szCs w:val="24"/>
          <w:lang w:val="es-ES_tradnl"/>
        </w:rPr>
        <w:t xml:space="preserve">Panamá, </w:t>
      </w:r>
      <w:r w:rsidR="00DD2F01" w:rsidRPr="002C7240">
        <w:rPr>
          <w:rFonts w:ascii="Times New Roman" w:eastAsia="Cambria" w:hAnsi="Times New Roman" w:cs="Times New Roman"/>
          <w:sz w:val="24"/>
          <w:szCs w:val="24"/>
          <w:lang w:val="es-ES_tradnl"/>
        </w:rPr>
        <w:t>1</w:t>
      </w:r>
      <w:r w:rsidR="00F301EF" w:rsidRPr="002C7240">
        <w:rPr>
          <w:rFonts w:ascii="Times New Roman" w:eastAsia="Cambria" w:hAnsi="Times New Roman" w:cs="Times New Roman"/>
          <w:sz w:val="24"/>
          <w:szCs w:val="24"/>
          <w:lang w:val="es-ES_tradnl"/>
        </w:rPr>
        <w:t>6</w:t>
      </w:r>
      <w:r w:rsidR="00FA002A" w:rsidRPr="002C7240">
        <w:rPr>
          <w:rFonts w:ascii="Times New Roman" w:eastAsia="Cambria" w:hAnsi="Times New Roman" w:cs="Times New Roman"/>
          <w:sz w:val="24"/>
          <w:szCs w:val="24"/>
          <w:lang w:val="es-ES_tradnl"/>
        </w:rPr>
        <w:t xml:space="preserve"> </w:t>
      </w:r>
      <w:r w:rsidRPr="002C7240">
        <w:rPr>
          <w:rFonts w:ascii="Times New Roman" w:eastAsia="Cambria" w:hAnsi="Times New Roman" w:cs="Times New Roman"/>
          <w:sz w:val="24"/>
          <w:szCs w:val="24"/>
          <w:lang w:val="es-ES_tradnl"/>
        </w:rPr>
        <w:t xml:space="preserve">de </w:t>
      </w:r>
      <w:r w:rsidR="00F301EF" w:rsidRPr="002C7240">
        <w:rPr>
          <w:rFonts w:ascii="Times New Roman" w:eastAsia="Cambria" w:hAnsi="Times New Roman" w:cs="Times New Roman"/>
          <w:sz w:val="24"/>
          <w:szCs w:val="24"/>
          <w:lang w:val="es-ES_tradnl"/>
        </w:rPr>
        <w:t>octubre</w:t>
      </w:r>
      <w:r w:rsidR="008A26C2" w:rsidRPr="002C7240">
        <w:rPr>
          <w:rFonts w:ascii="Times New Roman" w:eastAsia="Cambria" w:hAnsi="Times New Roman" w:cs="Times New Roman"/>
          <w:sz w:val="24"/>
          <w:szCs w:val="24"/>
          <w:lang w:val="es-ES_tradnl"/>
        </w:rPr>
        <w:t xml:space="preserve"> del 2019</w:t>
      </w:r>
    </w:p>
    <w:p w:rsidR="008A26C2" w:rsidRPr="002C7240" w:rsidRDefault="00EB3F21" w:rsidP="0003448F">
      <w:pPr>
        <w:tabs>
          <w:tab w:val="left" w:pos="567"/>
        </w:tabs>
        <w:spacing w:after="0" w:line="240" w:lineRule="auto"/>
        <w:jc w:val="both"/>
        <w:rPr>
          <w:rFonts w:ascii="Times New Roman" w:eastAsia="Cambria" w:hAnsi="Times New Roman" w:cs="Times New Roman"/>
          <w:sz w:val="24"/>
          <w:szCs w:val="24"/>
        </w:rPr>
      </w:pPr>
      <w:r w:rsidRPr="002C7240">
        <w:rPr>
          <w:rFonts w:ascii="Times New Roman" w:eastAsia="Cambria" w:hAnsi="Times New Roman" w:cs="Times New Roman"/>
          <w:sz w:val="24"/>
          <w:szCs w:val="24"/>
        </w:rPr>
        <w:t>DRPM-</w:t>
      </w:r>
      <w:r w:rsidR="00F301EF" w:rsidRPr="002C7240">
        <w:rPr>
          <w:rFonts w:ascii="Times New Roman" w:eastAsia="Cambria" w:hAnsi="Times New Roman" w:cs="Times New Roman"/>
          <w:sz w:val="24"/>
          <w:szCs w:val="24"/>
        </w:rPr>
        <w:t>100</w:t>
      </w:r>
      <w:r w:rsidR="00A031F2" w:rsidRPr="002C7240">
        <w:rPr>
          <w:rFonts w:ascii="Times New Roman" w:eastAsia="Cambria" w:hAnsi="Times New Roman" w:cs="Times New Roman"/>
          <w:sz w:val="24"/>
          <w:szCs w:val="24"/>
        </w:rPr>
        <w:t>4</w:t>
      </w:r>
      <w:r w:rsidR="008A26C2" w:rsidRPr="002C7240">
        <w:rPr>
          <w:rFonts w:ascii="Times New Roman" w:eastAsia="Cambria" w:hAnsi="Times New Roman" w:cs="Times New Roman"/>
          <w:sz w:val="24"/>
          <w:szCs w:val="24"/>
        </w:rPr>
        <w:t>-2019</w:t>
      </w:r>
    </w:p>
    <w:p w:rsidR="008A26C2" w:rsidRPr="002C7240" w:rsidRDefault="008A26C2" w:rsidP="0003448F">
      <w:pPr>
        <w:tabs>
          <w:tab w:val="left" w:pos="567"/>
        </w:tabs>
        <w:spacing w:after="0" w:line="240" w:lineRule="auto"/>
        <w:jc w:val="both"/>
        <w:rPr>
          <w:rFonts w:ascii="Times New Roman" w:eastAsia="Cambria" w:hAnsi="Times New Roman" w:cs="Times New Roman"/>
          <w:sz w:val="24"/>
          <w:szCs w:val="24"/>
          <w:highlight w:val="yellow"/>
        </w:rPr>
      </w:pPr>
    </w:p>
    <w:p w:rsidR="008A26C2" w:rsidRPr="002C7240" w:rsidRDefault="008A26C2" w:rsidP="0003448F">
      <w:pPr>
        <w:tabs>
          <w:tab w:val="left" w:pos="567"/>
        </w:tabs>
        <w:spacing w:after="0" w:line="240" w:lineRule="auto"/>
        <w:jc w:val="both"/>
        <w:rPr>
          <w:rFonts w:ascii="Times New Roman" w:eastAsia="Times New Roman" w:hAnsi="Times New Roman" w:cs="Times New Roman"/>
          <w:bCs/>
          <w:color w:val="000000"/>
          <w:sz w:val="24"/>
          <w:szCs w:val="24"/>
          <w:lang w:eastAsia="es-ES"/>
        </w:rPr>
      </w:pPr>
      <w:r w:rsidRPr="002C7240">
        <w:rPr>
          <w:rFonts w:ascii="Times New Roman" w:eastAsia="Times New Roman" w:hAnsi="Times New Roman" w:cs="Times New Roman"/>
          <w:bCs/>
          <w:color w:val="000000"/>
          <w:sz w:val="24"/>
          <w:szCs w:val="24"/>
          <w:lang w:eastAsia="es-ES"/>
        </w:rPr>
        <w:t>Señor</w:t>
      </w:r>
    </w:p>
    <w:p w:rsidR="00E05DFE" w:rsidRPr="002C7240" w:rsidRDefault="00A031F2" w:rsidP="0003448F">
      <w:pPr>
        <w:tabs>
          <w:tab w:val="left" w:pos="567"/>
        </w:tabs>
        <w:spacing w:after="0" w:line="240" w:lineRule="auto"/>
        <w:jc w:val="both"/>
        <w:rPr>
          <w:rFonts w:ascii="Times New Roman" w:eastAsia="Times New Roman" w:hAnsi="Times New Roman" w:cs="Times New Roman"/>
          <w:b/>
          <w:bCs/>
          <w:color w:val="000000"/>
          <w:sz w:val="24"/>
          <w:szCs w:val="24"/>
          <w:lang w:eastAsia="es-ES"/>
        </w:rPr>
      </w:pPr>
      <w:r w:rsidRPr="002C7240">
        <w:rPr>
          <w:rFonts w:ascii="Times New Roman" w:eastAsia="Times New Roman" w:hAnsi="Times New Roman" w:cs="Times New Roman"/>
          <w:b/>
          <w:bCs/>
          <w:color w:val="000000"/>
          <w:sz w:val="24"/>
          <w:szCs w:val="24"/>
          <w:lang w:eastAsia="es-ES"/>
        </w:rPr>
        <w:t>LUIS ALBERTO GONZALEZ CARRASCO</w:t>
      </w:r>
    </w:p>
    <w:p w:rsidR="004D0FFD" w:rsidRPr="002C7240" w:rsidRDefault="004D0FFD" w:rsidP="0003448F">
      <w:pPr>
        <w:tabs>
          <w:tab w:val="left" w:pos="567"/>
        </w:tabs>
        <w:spacing w:after="0" w:line="240" w:lineRule="auto"/>
        <w:jc w:val="both"/>
        <w:rPr>
          <w:rFonts w:ascii="Times New Roman" w:eastAsia="Times New Roman" w:hAnsi="Times New Roman" w:cs="Times New Roman"/>
          <w:bCs/>
          <w:color w:val="000000"/>
          <w:sz w:val="24"/>
          <w:szCs w:val="24"/>
          <w:lang w:eastAsia="es-ES"/>
        </w:rPr>
      </w:pPr>
      <w:r w:rsidRPr="002C7240">
        <w:rPr>
          <w:rFonts w:ascii="Times New Roman" w:eastAsia="Times New Roman" w:hAnsi="Times New Roman" w:cs="Times New Roman"/>
          <w:bCs/>
          <w:color w:val="000000"/>
          <w:sz w:val="24"/>
          <w:szCs w:val="24"/>
          <w:lang w:eastAsia="es-ES"/>
        </w:rPr>
        <w:t xml:space="preserve">Representante Legal </w:t>
      </w:r>
    </w:p>
    <w:p w:rsidR="004D0FFD" w:rsidRPr="002C7240" w:rsidRDefault="00A031F2" w:rsidP="0003448F">
      <w:pPr>
        <w:tabs>
          <w:tab w:val="left" w:pos="567"/>
        </w:tabs>
        <w:spacing w:after="0" w:line="240" w:lineRule="auto"/>
        <w:jc w:val="both"/>
        <w:rPr>
          <w:rFonts w:ascii="Times New Roman" w:eastAsia="Times New Roman" w:hAnsi="Times New Roman" w:cs="Times New Roman"/>
          <w:b/>
          <w:bCs/>
          <w:color w:val="000000"/>
          <w:sz w:val="24"/>
          <w:szCs w:val="24"/>
          <w:lang w:eastAsia="es-ES"/>
        </w:rPr>
      </w:pPr>
      <w:r w:rsidRPr="002C7240">
        <w:rPr>
          <w:rFonts w:ascii="Times New Roman" w:eastAsia="Times New Roman" w:hAnsi="Times New Roman" w:cs="Times New Roman"/>
          <w:b/>
          <w:bCs/>
          <w:color w:val="000000"/>
          <w:sz w:val="24"/>
          <w:szCs w:val="24"/>
          <w:lang w:eastAsia="es-ES"/>
        </w:rPr>
        <w:t>PRODUCTOS DE LA FINCA</w:t>
      </w:r>
      <w:r w:rsidR="004D0FFD" w:rsidRPr="002C7240">
        <w:rPr>
          <w:rFonts w:ascii="Times New Roman" w:eastAsia="Times New Roman" w:hAnsi="Times New Roman" w:cs="Times New Roman"/>
          <w:b/>
          <w:bCs/>
          <w:color w:val="000000"/>
          <w:sz w:val="24"/>
          <w:szCs w:val="24"/>
          <w:lang w:eastAsia="es-ES"/>
        </w:rPr>
        <w:t>.</w:t>
      </w:r>
    </w:p>
    <w:p w:rsidR="008A26C2" w:rsidRPr="002C7240" w:rsidRDefault="008A26C2" w:rsidP="0003448F">
      <w:pPr>
        <w:tabs>
          <w:tab w:val="left" w:pos="567"/>
        </w:tabs>
        <w:spacing w:after="0" w:line="240" w:lineRule="auto"/>
        <w:jc w:val="both"/>
        <w:rPr>
          <w:rFonts w:ascii="Times New Roman" w:hAnsi="Times New Roman" w:cs="Times New Roman"/>
          <w:sz w:val="24"/>
          <w:szCs w:val="24"/>
        </w:rPr>
      </w:pPr>
      <w:r w:rsidRPr="002C7240">
        <w:rPr>
          <w:rFonts w:ascii="Times New Roman" w:hAnsi="Times New Roman" w:cs="Times New Roman"/>
          <w:sz w:val="24"/>
          <w:szCs w:val="24"/>
        </w:rPr>
        <w:t>E.         S.         D</w:t>
      </w:r>
      <w:r w:rsidR="004F1AA3" w:rsidRPr="002C7240">
        <w:rPr>
          <w:rFonts w:ascii="Times New Roman" w:hAnsi="Times New Roman" w:cs="Times New Roman"/>
          <w:sz w:val="24"/>
          <w:szCs w:val="24"/>
        </w:rPr>
        <w:t>.</w:t>
      </w:r>
    </w:p>
    <w:p w:rsidR="008A26C2" w:rsidRPr="002C7240" w:rsidRDefault="008A26C2" w:rsidP="0003448F">
      <w:pPr>
        <w:tabs>
          <w:tab w:val="left" w:pos="567"/>
        </w:tabs>
        <w:spacing w:before="240" w:after="0" w:line="240" w:lineRule="auto"/>
        <w:contextualSpacing/>
        <w:jc w:val="both"/>
        <w:rPr>
          <w:rFonts w:ascii="Times New Roman" w:eastAsia="Times New Roman" w:hAnsi="Times New Roman" w:cs="Times New Roman"/>
          <w:bCs/>
          <w:color w:val="000000"/>
          <w:sz w:val="24"/>
          <w:szCs w:val="24"/>
          <w:highlight w:val="yellow"/>
          <w:lang w:eastAsia="es-ES"/>
        </w:rPr>
      </w:pPr>
    </w:p>
    <w:p w:rsidR="008A26C2" w:rsidRPr="002C7240" w:rsidRDefault="00FD3F5C" w:rsidP="0003448F">
      <w:pPr>
        <w:tabs>
          <w:tab w:val="left" w:pos="567"/>
        </w:tabs>
        <w:spacing w:before="240" w:after="0" w:line="240" w:lineRule="auto"/>
        <w:contextualSpacing/>
        <w:jc w:val="both"/>
        <w:rPr>
          <w:rFonts w:ascii="Times New Roman" w:eastAsia="Times New Roman" w:hAnsi="Times New Roman" w:cs="Times New Roman"/>
          <w:bCs/>
          <w:color w:val="000000"/>
          <w:sz w:val="24"/>
          <w:szCs w:val="24"/>
          <w:lang w:eastAsia="es-ES"/>
        </w:rPr>
      </w:pPr>
      <w:r w:rsidRPr="002C7240">
        <w:rPr>
          <w:rFonts w:ascii="Times New Roman" w:eastAsia="Times New Roman" w:hAnsi="Times New Roman" w:cs="Times New Roman"/>
          <w:bCs/>
          <w:color w:val="000000"/>
          <w:sz w:val="24"/>
          <w:szCs w:val="24"/>
          <w:lang w:eastAsia="es-ES"/>
        </w:rPr>
        <w:t xml:space="preserve">Estimado señor </w:t>
      </w:r>
      <w:r w:rsidR="00AF6091" w:rsidRPr="002C7240">
        <w:rPr>
          <w:rFonts w:ascii="Times New Roman" w:eastAsia="Times New Roman" w:hAnsi="Times New Roman" w:cs="Times New Roman"/>
          <w:bCs/>
          <w:color w:val="000000"/>
          <w:sz w:val="24"/>
          <w:szCs w:val="24"/>
          <w:lang w:eastAsia="es-ES"/>
        </w:rPr>
        <w:t>Downs</w:t>
      </w:r>
      <w:r w:rsidR="008A26C2" w:rsidRPr="002C7240">
        <w:rPr>
          <w:rFonts w:ascii="Times New Roman" w:eastAsia="Times New Roman" w:hAnsi="Times New Roman" w:cs="Times New Roman"/>
          <w:bCs/>
          <w:color w:val="000000"/>
          <w:sz w:val="24"/>
          <w:szCs w:val="24"/>
          <w:lang w:eastAsia="es-ES"/>
        </w:rPr>
        <w:t>:</w:t>
      </w:r>
    </w:p>
    <w:p w:rsidR="008A26C2" w:rsidRPr="002C7240" w:rsidRDefault="008A26C2" w:rsidP="0003448F">
      <w:pPr>
        <w:tabs>
          <w:tab w:val="left" w:pos="567"/>
        </w:tabs>
        <w:spacing w:after="0" w:line="240" w:lineRule="auto"/>
        <w:contextualSpacing/>
        <w:jc w:val="both"/>
        <w:rPr>
          <w:rFonts w:ascii="Times New Roman" w:hAnsi="Times New Roman" w:cs="Times New Roman"/>
          <w:sz w:val="24"/>
          <w:szCs w:val="24"/>
        </w:rPr>
      </w:pPr>
    </w:p>
    <w:p w:rsidR="001662F2" w:rsidRPr="002C7240" w:rsidRDefault="008A26C2" w:rsidP="007A5F34">
      <w:pPr>
        <w:tabs>
          <w:tab w:val="left" w:pos="567"/>
        </w:tabs>
        <w:spacing w:after="0"/>
        <w:jc w:val="both"/>
        <w:rPr>
          <w:rFonts w:ascii="Times New Roman" w:eastAsia="Times New Roman" w:hAnsi="Times New Roman" w:cs="Times New Roman"/>
          <w:b/>
          <w:bCs/>
          <w:color w:val="000000"/>
          <w:sz w:val="24"/>
          <w:szCs w:val="24"/>
          <w:lang w:val="es-ES_tradnl" w:eastAsia="es-ES"/>
        </w:rPr>
      </w:pPr>
      <w:r w:rsidRPr="002C7240">
        <w:rPr>
          <w:rFonts w:ascii="Times New Roman" w:hAnsi="Times New Roman" w:cs="Times New Roman"/>
          <w:sz w:val="24"/>
          <w:szCs w:val="24"/>
        </w:rPr>
        <w:t xml:space="preserve">Tenemos el agrado de dirigirnos a usted en atención </w:t>
      </w:r>
      <w:r w:rsidRPr="002C7240">
        <w:rPr>
          <w:rFonts w:ascii="Times New Roman" w:hAnsi="Times New Roman" w:cs="Times New Roman"/>
          <w:bCs/>
          <w:sz w:val="24"/>
          <w:szCs w:val="24"/>
        </w:rPr>
        <w:t>a la nota S/N, y recibida el día</w:t>
      </w:r>
      <w:r w:rsidR="00FD3F5C" w:rsidRPr="002C7240">
        <w:rPr>
          <w:rFonts w:ascii="Times New Roman" w:hAnsi="Times New Roman" w:cs="Times New Roman"/>
          <w:sz w:val="24"/>
          <w:szCs w:val="24"/>
        </w:rPr>
        <w:t xml:space="preserve"> </w:t>
      </w:r>
      <w:r w:rsidR="00F301EF" w:rsidRPr="002C7240">
        <w:rPr>
          <w:rFonts w:ascii="Times New Roman" w:hAnsi="Times New Roman" w:cs="Times New Roman"/>
          <w:sz w:val="24"/>
          <w:szCs w:val="24"/>
        </w:rPr>
        <w:t>1</w:t>
      </w:r>
      <w:r w:rsidR="00A031F2" w:rsidRPr="002C7240">
        <w:rPr>
          <w:rFonts w:ascii="Times New Roman" w:hAnsi="Times New Roman" w:cs="Times New Roman"/>
          <w:sz w:val="24"/>
          <w:szCs w:val="24"/>
        </w:rPr>
        <w:t>0</w:t>
      </w:r>
      <w:r w:rsidR="00FD3F5C" w:rsidRPr="002C7240">
        <w:rPr>
          <w:rFonts w:ascii="Times New Roman" w:hAnsi="Times New Roman" w:cs="Times New Roman"/>
          <w:sz w:val="24"/>
          <w:szCs w:val="24"/>
        </w:rPr>
        <w:t xml:space="preserve"> de </w:t>
      </w:r>
      <w:r w:rsidR="00A031F2" w:rsidRPr="002C7240">
        <w:rPr>
          <w:rFonts w:ascii="Times New Roman" w:hAnsi="Times New Roman" w:cs="Times New Roman"/>
          <w:sz w:val="24"/>
          <w:szCs w:val="24"/>
        </w:rPr>
        <w:t>octubre</w:t>
      </w:r>
      <w:r w:rsidR="008463EA" w:rsidRPr="002C7240">
        <w:rPr>
          <w:rFonts w:ascii="Times New Roman" w:hAnsi="Times New Roman" w:cs="Times New Roman"/>
          <w:sz w:val="24"/>
          <w:szCs w:val="24"/>
        </w:rPr>
        <w:t xml:space="preserve"> </w:t>
      </w:r>
      <w:r w:rsidR="00FD3F5C" w:rsidRPr="002C7240">
        <w:rPr>
          <w:rFonts w:ascii="Times New Roman" w:hAnsi="Times New Roman" w:cs="Times New Roman"/>
          <w:sz w:val="24"/>
          <w:szCs w:val="24"/>
        </w:rPr>
        <w:t>del 2019</w:t>
      </w:r>
      <w:r w:rsidR="0026181E" w:rsidRPr="002C7240">
        <w:rPr>
          <w:rFonts w:ascii="Times New Roman" w:hAnsi="Times New Roman" w:cs="Times New Roman"/>
          <w:sz w:val="24"/>
          <w:szCs w:val="24"/>
        </w:rPr>
        <w:t xml:space="preserve">, a través del sistema </w:t>
      </w:r>
      <w:r w:rsidR="0026181E" w:rsidRPr="002C7240">
        <w:rPr>
          <w:rFonts w:ascii="Times New Roman" w:hAnsi="Times New Roman" w:cs="Times New Roman"/>
          <w:b/>
          <w:sz w:val="24"/>
          <w:szCs w:val="24"/>
        </w:rPr>
        <w:t>PREFASIA</w:t>
      </w:r>
      <w:r w:rsidR="0026181E" w:rsidRPr="002C7240">
        <w:rPr>
          <w:rFonts w:ascii="Times New Roman" w:hAnsi="Times New Roman" w:cs="Times New Roman"/>
          <w:sz w:val="24"/>
          <w:szCs w:val="24"/>
        </w:rPr>
        <w:t xml:space="preserve"> de consulta</w:t>
      </w:r>
      <w:r w:rsidRPr="002C7240">
        <w:rPr>
          <w:rFonts w:ascii="Times New Roman" w:hAnsi="Times New Roman" w:cs="Times New Roman"/>
          <w:sz w:val="24"/>
          <w:szCs w:val="24"/>
        </w:rPr>
        <w:t xml:space="preserve">, </w:t>
      </w:r>
      <w:r w:rsidR="0026181E" w:rsidRPr="002C7240">
        <w:rPr>
          <w:rFonts w:ascii="Times New Roman" w:hAnsi="Times New Roman" w:cs="Times New Roman"/>
          <w:sz w:val="24"/>
          <w:szCs w:val="24"/>
        </w:rPr>
        <w:t>sobre si necesita o no</w:t>
      </w:r>
      <w:r w:rsidRPr="002C7240">
        <w:rPr>
          <w:rFonts w:ascii="Times New Roman" w:hAnsi="Times New Roman" w:cs="Times New Roman"/>
          <w:sz w:val="24"/>
          <w:szCs w:val="24"/>
        </w:rPr>
        <w:t xml:space="preserve"> </w:t>
      </w:r>
      <w:r w:rsidR="0026181E" w:rsidRPr="002C7240">
        <w:rPr>
          <w:rFonts w:ascii="Times New Roman" w:hAnsi="Times New Roman" w:cs="Times New Roman"/>
          <w:sz w:val="24"/>
          <w:szCs w:val="24"/>
        </w:rPr>
        <w:t>de</w:t>
      </w:r>
      <w:r w:rsidR="0003448F" w:rsidRPr="002C7240">
        <w:rPr>
          <w:rFonts w:ascii="Times New Roman" w:hAnsi="Times New Roman" w:cs="Times New Roman"/>
          <w:sz w:val="24"/>
          <w:szCs w:val="24"/>
        </w:rPr>
        <w:t xml:space="preserve"> la presentación de</w:t>
      </w:r>
      <w:r w:rsidR="0026181E" w:rsidRPr="002C7240">
        <w:rPr>
          <w:rFonts w:ascii="Times New Roman" w:hAnsi="Times New Roman" w:cs="Times New Roman"/>
          <w:sz w:val="24"/>
          <w:szCs w:val="24"/>
        </w:rPr>
        <w:t xml:space="preserve"> un Estudio de Impacto Ambiental, a la activ</w:t>
      </w:r>
      <w:r w:rsidR="0003448F" w:rsidRPr="002C7240">
        <w:rPr>
          <w:rFonts w:ascii="Times New Roman" w:hAnsi="Times New Roman" w:cs="Times New Roman"/>
          <w:sz w:val="24"/>
          <w:szCs w:val="24"/>
        </w:rPr>
        <w:t>idad</w:t>
      </w:r>
      <w:r w:rsidR="0026181E" w:rsidRPr="002C7240">
        <w:rPr>
          <w:rFonts w:ascii="Times New Roman" w:hAnsi="Times New Roman" w:cs="Times New Roman"/>
          <w:sz w:val="24"/>
          <w:szCs w:val="24"/>
        </w:rPr>
        <w:t xml:space="preserve"> denominada </w:t>
      </w:r>
      <w:r w:rsidR="00DD2F01" w:rsidRPr="002C7240">
        <w:rPr>
          <w:rFonts w:ascii="Times New Roman" w:eastAsia="Times New Roman" w:hAnsi="Times New Roman" w:cs="Times New Roman"/>
          <w:b/>
          <w:bCs/>
          <w:color w:val="000000"/>
          <w:sz w:val="24"/>
          <w:szCs w:val="24"/>
          <w:lang w:val="es-ES_tradnl" w:eastAsia="es-ES"/>
        </w:rPr>
        <w:t>“</w:t>
      </w:r>
      <w:r w:rsidR="00A031F2" w:rsidRPr="002C7240">
        <w:rPr>
          <w:rFonts w:ascii="Times New Roman" w:eastAsia="Times New Roman" w:hAnsi="Times New Roman" w:cs="Times New Roman"/>
          <w:b/>
          <w:bCs/>
          <w:color w:val="000000"/>
          <w:sz w:val="24"/>
          <w:szCs w:val="24"/>
          <w:lang w:val="es-ES_tradnl" w:eastAsia="es-ES"/>
        </w:rPr>
        <w:t>COMPRA DE FRUTAS Y VERDURAS EN MERCA PANAMÁ</w:t>
      </w:r>
      <w:r w:rsidR="00B5186E" w:rsidRPr="002C7240">
        <w:rPr>
          <w:rFonts w:ascii="Times New Roman" w:eastAsia="Times New Roman" w:hAnsi="Times New Roman" w:cs="Times New Roman"/>
          <w:b/>
          <w:bCs/>
          <w:color w:val="000000"/>
          <w:sz w:val="24"/>
          <w:szCs w:val="24"/>
          <w:lang w:val="es-ES_tradnl" w:eastAsia="es-ES"/>
        </w:rPr>
        <w:t>,</w:t>
      </w:r>
      <w:r w:rsidR="00A031F2" w:rsidRPr="002C7240">
        <w:rPr>
          <w:rFonts w:ascii="Times New Roman" w:eastAsia="Times New Roman" w:hAnsi="Times New Roman" w:cs="Times New Roman"/>
          <w:b/>
          <w:bCs/>
          <w:color w:val="000000"/>
          <w:sz w:val="24"/>
          <w:szCs w:val="24"/>
          <w:lang w:val="es-ES_tradnl" w:eastAsia="es-ES"/>
        </w:rPr>
        <w:t xml:space="preserve"> PARA PROCESARLAS</w:t>
      </w:r>
      <w:r w:rsidR="00DD2F01" w:rsidRPr="002C7240">
        <w:rPr>
          <w:rFonts w:ascii="Times New Roman" w:eastAsia="Times New Roman" w:hAnsi="Times New Roman" w:cs="Times New Roman"/>
          <w:b/>
          <w:bCs/>
          <w:color w:val="000000"/>
          <w:sz w:val="24"/>
          <w:szCs w:val="24"/>
          <w:lang w:val="es-ES_tradnl" w:eastAsia="es-ES"/>
        </w:rPr>
        <w:t>”</w:t>
      </w:r>
      <w:r w:rsidR="00985C9F" w:rsidRPr="002C7240">
        <w:rPr>
          <w:rFonts w:ascii="Times New Roman" w:eastAsia="Times New Roman" w:hAnsi="Times New Roman" w:cs="Times New Roman"/>
          <w:b/>
          <w:bCs/>
          <w:color w:val="000000"/>
          <w:sz w:val="24"/>
          <w:szCs w:val="24"/>
          <w:lang w:val="es-ES_tradnl" w:eastAsia="es-ES"/>
        </w:rPr>
        <w:t xml:space="preserve">, </w:t>
      </w:r>
      <w:r w:rsidR="00DD2F01" w:rsidRPr="002C7240">
        <w:rPr>
          <w:rFonts w:ascii="Times New Roman" w:eastAsia="Times New Roman" w:hAnsi="Times New Roman" w:cs="Times New Roman"/>
          <w:bCs/>
          <w:color w:val="000000"/>
          <w:sz w:val="24"/>
          <w:szCs w:val="24"/>
          <w:lang w:val="es-ES_tradnl" w:eastAsia="es-ES"/>
        </w:rPr>
        <w:t xml:space="preserve">a realizarse en </w:t>
      </w:r>
      <w:r w:rsidR="0031593A" w:rsidRPr="002C7240">
        <w:rPr>
          <w:rFonts w:ascii="Times New Roman" w:eastAsia="Times New Roman" w:hAnsi="Times New Roman" w:cs="Times New Roman"/>
          <w:bCs/>
          <w:color w:val="000000"/>
          <w:sz w:val="24"/>
          <w:szCs w:val="24"/>
          <w:lang w:val="es-ES_tradnl" w:eastAsia="es-ES"/>
        </w:rPr>
        <w:t xml:space="preserve">la </w:t>
      </w:r>
      <w:r w:rsidR="00A031F2" w:rsidRPr="002C7240">
        <w:rPr>
          <w:rFonts w:ascii="Times New Roman" w:eastAsia="Times New Roman" w:hAnsi="Times New Roman" w:cs="Times New Roman"/>
          <w:bCs/>
          <w:color w:val="000000"/>
          <w:sz w:val="24"/>
          <w:szCs w:val="24"/>
          <w:lang w:val="es-ES_tradnl" w:eastAsia="es-ES"/>
        </w:rPr>
        <w:t>Urbanización El Ingenio, Avenida La Paz, Edificio P.H. Caldela,</w:t>
      </w:r>
      <w:r w:rsidR="00DD2F01" w:rsidRPr="002C7240">
        <w:rPr>
          <w:rFonts w:ascii="Times New Roman" w:eastAsia="Times New Roman" w:hAnsi="Times New Roman" w:cs="Times New Roman"/>
          <w:bCs/>
          <w:color w:val="000000"/>
          <w:sz w:val="24"/>
          <w:szCs w:val="24"/>
          <w:lang w:val="es-ES_tradnl" w:eastAsia="es-ES"/>
        </w:rPr>
        <w:t xml:space="preserve"> </w:t>
      </w:r>
      <w:r w:rsidR="00A031F2" w:rsidRPr="002C7240">
        <w:rPr>
          <w:rFonts w:ascii="Times New Roman" w:eastAsia="Times New Roman" w:hAnsi="Times New Roman" w:cs="Times New Roman"/>
          <w:bCs/>
          <w:color w:val="000000"/>
          <w:sz w:val="24"/>
          <w:szCs w:val="24"/>
          <w:lang w:val="es-ES_tradnl" w:eastAsia="es-ES"/>
        </w:rPr>
        <w:t xml:space="preserve">planta baja, </w:t>
      </w:r>
      <w:r w:rsidR="00B5186E" w:rsidRPr="002C7240">
        <w:rPr>
          <w:rFonts w:ascii="Times New Roman" w:eastAsia="Times New Roman" w:hAnsi="Times New Roman" w:cs="Times New Roman"/>
          <w:bCs/>
          <w:color w:val="000000"/>
          <w:sz w:val="24"/>
          <w:szCs w:val="24"/>
          <w:lang w:val="es-ES_tradnl" w:eastAsia="es-ES"/>
        </w:rPr>
        <w:t xml:space="preserve">ubicado en el </w:t>
      </w:r>
      <w:r w:rsidR="00DD2F01" w:rsidRPr="002C7240">
        <w:rPr>
          <w:rFonts w:ascii="Times New Roman" w:eastAsia="Times New Roman" w:hAnsi="Times New Roman" w:cs="Times New Roman"/>
          <w:bCs/>
          <w:color w:val="000000"/>
          <w:sz w:val="24"/>
          <w:szCs w:val="24"/>
          <w:lang w:val="es-ES_tradnl" w:eastAsia="es-ES"/>
        </w:rPr>
        <w:t xml:space="preserve">corregimiento de </w:t>
      </w:r>
      <w:r w:rsidR="00A031F2" w:rsidRPr="002C7240">
        <w:rPr>
          <w:rFonts w:ascii="Times New Roman" w:eastAsia="Times New Roman" w:hAnsi="Times New Roman" w:cs="Times New Roman"/>
          <w:bCs/>
          <w:color w:val="000000"/>
          <w:sz w:val="24"/>
          <w:szCs w:val="24"/>
          <w:lang w:val="es-ES_tradnl" w:eastAsia="es-ES"/>
        </w:rPr>
        <w:t>Betania</w:t>
      </w:r>
      <w:r w:rsidR="00DD2F01" w:rsidRPr="002C7240">
        <w:rPr>
          <w:rFonts w:ascii="Times New Roman" w:eastAsia="Times New Roman" w:hAnsi="Times New Roman" w:cs="Times New Roman"/>
          <w:bCs/>
          <w:color w:val="000000"/>
          <w:sz w:val="24"/>
          <w:szCs w:val="24"/>
          <w:lang w:val="es-ES_tradnl" w:eastAsia="es-ES"/>
        </w:rPr>
        <w:t xml:space="preserve">, distrito de Panamá, provincia de Panamá, promovido por la sociedad </w:t>
      </w:r>
      <w:r w:rsidR="00B5186E" w:rsidRPr="002C7240">
        <w:rPr>
          <w:rFonts w:ascii="Times New Roman" w:eastAsia="Times New Roman" w:hAnsi="Times New Roman" w:cs="Times New Roman"/>
          <w:bCs/>
          <w:color w:val="000000"/>
          <w:sz w:val="24"/>
          <w:szCs w:val="24"/>
          <w:lang w:val="es-ES_tradnl" w:eastAsia="es-ES"/>
        </w:rPr>
        <w:t>PRODUCTOS DE LA FINCA</w:t>
      </w:r>
      <w:r w:rsidR="00DD2F01" w:rsidRPr="002C7240">
        <w:rPr>
          <w:rFonts w:ascii="Times New Roman" w:eastAsia="Times New Roman" w:hAnsi="Times New Roman" w:cs="Times New Roman"/>
          <w:b/>
          <w:bCs/>
          <w:color w:val="000000"/>
          <w:sz w:val="24"/>
          <w:szCs w:val="24"/>
          <w:lang w:val="es-ES_tradnl" w:eastAsia="es-ES"/>
        </w:rPr>
        <w:t xml:space="preserve">. </w:t>
      </w:r>
    </w:p>
    <w:p w:rsidR="00861180" w:rsidRPr="002C7240" w:rsidRDefault="00861180" w:rsidP="007A5F34">
      <w:pPr>
        <w:tabs>
          <w:tab w:val="left" w:pos="567"/>
        </w:tabs>
        <w:spacing w:after="0"/>
        <w:jc w:val="both"/>
        <w:rPr>
          <w:rFonts w:ascii="Times New Roman" w:eastAsia="Times New Roman" w:hAnsi="Times New Roman" w:cs="Times New Roman"/>
          <w:bCs/>
          <w:color w:val="000000"/>
          <w:sz w:val="24"/>
          <w:szCs w:val="24"/>
          <w:lang w:val="es-ES_tradnl" w:eastAsia="es-ES"/>
        </w:rPr>
      </w:pPr>
    </w:p>
    <w:p w:rsidR="00AF6091" w:rsidRPr="002C7240" w:rsidRDefault="008A26C2" w:rsidP="00AF6091">
      <w:pPr>
        <w:tabs>
          <w:tab w:val="left" w:pos="567"/>
        </w:tabs>
        <w:spacing w:after="0"/>
        <w:jc w:val="both"/>
        <w:rPr>
          <w:rFonts w:ascii="Times New Roman" w:hAnsi="Times New Roman" w:cs="Times New Roman"/>
          <w:i/>
          <w:sz w:val="24"/>
          <w:szCs w:val="24"/>
        </w:rPr>
      </w:pPr>
      <w:r w:rsidRPr="002C7240">
        <w:rPr>
          <w:rFonts w:ascii="Times New Roman" w:eastAsia="Times New Roman" w:hAnsi="Times New Roman" w:cs="Times New Roman"/>
          <w:bCs/>
          <w:color w:val="000000"/>
          <w:sz w:val="24"/>
          <w:szCs w:val="24"/>
          <w:lang w:eastAsia="es-ES"/>
        </w:rPr>
        <w:t>De acuerdo a la d</w:t>
      </w:r>
      <w:r w:rsidR="00861180" w:rsidRPr="002C7240">
        <w:rPr>
          <w:rFonts w:ascii="Times New Roman" w:eastAsia="Times New Roman" w:hAnsi="Times New Roman" w:cs="Times New Roman"/>
          <w:bCs/>
          <w:color w:val="000000"/>
          <w:sz w:val="24"/>
          <w:szCs w:val="24"/>
          <w:lang w:eastAsia="es-ES"/>
        </w:rPr>
        <w:t>ocumentación presentada las características del área son las siguientes:</w:t>
      </w:r>
      <w:r w:rsidR="00AF6091" w:rsidRPr="002C7240">
        <w:rPr>
          <w:rFonts w:ascii="Times New Roman" w:hAnsi="Times New Roman" w:cs="Times New Roman"/>
          <w:i/>
          <w:sz w:val="24"/>
          <w:szCs w:val="24"/>
        </w:rPr>
        <w:t xml:space="preserve"> </w:t>
      </w:r>
    </w:p>
    <w:p w:rsidR="00AF6091" w:rsidRPr="002C7240" w:rsidRDefault="00AF6091" w:rsidP="00AF6091">
      <w:pPr>
        <w:tabs>
          <w:tab w:val="left" w:pos="567"/>
        </w:tabs>
        <w:spacing w:after="0"/>
        <w:jc w:val="both"/>
        <w:rPr>
          <w:rFonts w:ascii="Times New Roman" w:hAnsi="Times New Roman" w:cs="Times New Roman"/>
          <w:i/>
          <w:sz w:val="24"/>
          <w:szCs w:val="24"/>
        </w:rPr>
      </w:pPr>
    </w:p>
    <w:p w:rsidR="00B5186E" w:rsidRPr="002C7240" w:rsidRDefault="00B5186E" w:rsidP="00B5186E">
      <w:pPr>
        <w:tabs>
          <w:tab w:val="left" w:pos="567"/>
        </w:tabs>
        <w:spacing w:after="0"/>
        <w:jc w:val="both"/>
        <w:rPr>
          <w:rFonts w:ascii="Times New Roman" w:hAnsi="Times New Roman" w:cs="Times New Roman"/>
          <w:i/>
          <w:sz w:val="24"/>
          <w:szCs w:val="24"/>
        </w:rPr>
      </w:pPr>
      <w:r w:rsidRPr="002C7240">
        <w:rPr>
          <w:rFonts w:ascii="Times New Roman" w:hAnsi="Times New Roman" w:cs="Times New Roman"/>
          <w:i/>
          <w:sz w:val="24"/>
          <w:szCs w:val="24"/>
        </w:rPr>
        <w:t>Comprar de 4 a 10 cajas de frutas en el lugar conocido como Merca Panamá para posteriormente ser lavadas y peladas. Luego se procede a empacarlas en vasos plásticos transparentes. Seguidamente son colocadas en los refrigeradores para la venta al público. La cantidad de aguas utilizada es de aproximadamente 50 litros diarios, cantidad de agua donde se sumergen las frutas para ser lavadas.</w:t>
      </w:r>
    </w:p>
    <w:p w:rsidR="00B5186E" w:rsidRPr="002C7240" w:rsidRDefault="00B5186E" w:rsidP="00AF6091">
      <w:pPr>
        <w:tabs>
          <w:tab w:val="left" w:pos="567"/>
        </w:tabs>
        <w:spacing w:after="0"/>
        <w:jc w:val="both"/>
        <w:rPr>
          <w:rFonts w:ascii="Times New Roman" w:hAnsi="Times New Roman" w:cs="Times New Roman"/>
          <w:i/>
          <w:sz w:val="24"/>
          <w:szCs w:val="24"/>
        </w:rPr>
      </w:pPr>
      <w:r w:rsidRPr="002C7240">
        <w:rPr>
          <w:rFonts w:ascii="Times New Roman" w:hAnsi="Times New Roman" w:cs="Times New Roman"/>
          <w:i/>
          <w:sz w:val="24"/>
          <w:szCs w:val="24"/>
        </w:rPr>
        <w:t xml:space="preserve">Los desechos generados en la actividad serán transportados por la empresa </w:t>
      </w:r>
      <w:r w:rsidR="008D6816" w:rsidRPr="002C7240">
        <w:rPr>
          <w:rFonts w:ascii="Times New Roman" w:hAnsi="Times New Roman" w:cs="Times New Roman"/>
          <w:b/>
          <w:i/>
          <w:sz w:val="24"/>
          <w:szCs w:val="24"/>
        </w:rPr>
        <w:t>VOLTRANC,</w:t>
      </w:r>
      <w:r w:rsidRPr="002C7240">
        <w:rPr>
          <w:rFonts w:ascii="Times New Roman" w:hAnsi="Times New Roman" w:cs="Times New Roman"/>
          <w:i/>
          <w:sz w:val="24"/>
          <w:szCs w:val="24"/>
        </w:rPr>
        <w:t xml:space="preserve"> en una frecuencia de tres días. </w:t>
      </w:r>
    </w:p>
    <w:p w:rsidR="00F7175B" w:rsidRPr="002C7240" w:rsidRDefault="00F7175B" w:rsidP="007A5F34">
      <w:pPr>
        <w:tabs>
          <w:tab w:val="left" w:pos="567"/>
        </w:tabs>
        <w:spacing w:after="0"/>
        <w:jc w:val="both"/>
        <w:rPr>
          <w:rFonts w:ascii="Times New Roman" w:eastAsia="Times New Roman" w:hAnsi="Times New Roman" w:cs="Times New Roman"/>
          <w:bCs/>
          <w:color w:val="000000"/>
          <w:sz w:val="24"/>
          <w:szCs w:val="24"/>
          <w:lang w:eastAsia="es-ES"/>
        </w:rPr>
      </w:pPr>
    </w:p>
    <w:p w:rsidR="008A26C2" w:rsidRPr="002C7240" w:rsidRDefault="004F1AA3" w:rsidP="007A5F34">
      <w:pPr>
        <w:tabs>
          <w:tab w:val="left" w:pos="567"/>
        </w:tabs>
        <w:spacing w:after="0"/>
        <w:jc w:val="both"/>
        <w:rPr>
          <w:rFonts w:ascii="Times New Roman" w:eastAsia="Times New Roman" w:hAnsi="Times New Roman" w:cs="Times New Roman"/>
          <w:bCs/>
          <w:color w:val="000000"/>
          <w:sz w:val="24"/>
          <w:szCs w:val="24"/>
          <w:lang w:eastAsia="es-ES"/>
        </w:rPr>
      </w:pPr>
      <w:r w:rsidRPr="002C7240">
        <w:rPr>
          <w:rFonts w:ascii="Times New Roman" w:eastAsia="Times New Roman" w:hAnsi="Times New Roman" w:cs="Times New Roman"/>
          <w:bCs/>
          <w:color w:val="000000"/>
          <w:sz w:val="24"/>
          <w:szCs w:val="24"/>
          <w:lang w:eastAsia="es-ES"/>
        </w:rPr>
        <w:t>E</w:t>
      </w:r>
      <w:r w:rsidR="008A26C2" w:rsidRPr="002C7240">
        <w:rPr>
          <w:rFonts w:ascii="Times New Roman" w:eastAsia="Times New Roman" w:hAnsi="Times New Roman" w:cs="Times New Roman"/>
          <w:bCs/>
          <w:color w:val="000000"/>
          <w:sz w:val="24"/>
          <w:szCs w:val="24"/>
          <w:lang w:eastAsia="es-ES"/>
        </w:rPr>
        <w:t xml:space="preserve">n base a lo antes expuesto </w:t>
      </w:r>
      <w:r w:rsidR="008A26C2" w:rsidRPr="002C7240">
        <w:rPr>
          <w:rFonts w:ascii="Times New Roman" w:eastAsia="Times New Roman" w:hAnsi="Times New Roman" w:cs="Times New Roman"/>
          <w:bCs/>
          <w:color w:val="000000"/>
          <w:sz w:val="24"/>
          <w:szCs w:val="24"/>
          <w:lang w:val="es-ES" w:eastAsia="es-ES"/>
        </w:rPr>
        <w:t xml:space="preserve">se ha determinado que la actividad </w:t>
      </w:r>
      <w:r w:rsidR="008A26C2" w:rsidRPr="002C7240">
        <w:rPr>
          <w:rFonts w:ascii="Times New Roman" w:eastAsia="Times New Roman" w:hAnsi="Times New Roman" w:cs="Times New Roman"/>
          <w:b/>
          <w:bCs/>
          <w:color w:val="000000"/>
          <w:sz w:val="24"/>
          <w:szCs w:val="24"/>
          <w:lang w:val="es-ES" w:eastAsia="es-ES"/>
        </w:rPr>
        <w:t>NO REQUIERE</w:t>
      </w:r>
      <w:r w:rsidR="008A26C2" w:rsidRPr="002C7240">
        <w:rPr>
          <w:rFonts w:ascii="Times New Roman" w:eastAsia="Times New Roman" w:hAnsi="Times New Roman" w:cs="Times New Roman"/>
          <w:bCs/>
          <w:color w:val="000000"/>
          <w:sz w:val="24"/>
          <w:szCs w:val="24"/>
          <w:lang w:val="es-ES" w:eastAsia="es-ES"/>
        </w:rPr>
        <w:t xml:space="preserve"> de la presentación de un Estudio de Impacto Ambiental ante el Ministerio de Ambiente.</w:t>
      </w:r>
    </w:p>
    <w:p w:rsidR="008A26C2" w:rsidRPr="002C7240" w:rsidRDefault="008A26C2" w:rsidP="007A5F34">
      <w:pPr>
        <w:tabs>
          <w:tab w:val="left" w:pos="567"/>
        </w:tabs>
        <w:spacing w:after="0"/>
        <w:contextualSpacing/>
        <w:jc w:val="both"/>
        <w:rPr>
          <w:rFonts w:ascii="Times New Roman" w:eastAsia="Times New Roman" w:hAnsi="Times New Roman" w:cs="Times New Roman"/>
          <w:bCs/>
          <w:color w:val="000000"/>
          <w:sz w:val="24"/>
          <w:szCs w:val="24"/>
          <w:lang w:eastAsia="es-ES"/>
        </w:rPr>
      </w:pPr>
    </w:p>
    <w:p w:rsidR="008A26C2" w:rsidRPr="002C7240" w:rsidRDefault="008A26C2" w:rsidP="007A5F34">
      <w:pPr>
        <w:tabs>
          <w:tab w:val="left" w:pos="567"/>
        </w:tabs>
        <w:spacing w:after="0"/>
        <w:contextualSpacing/>
        <w:jc w:val="both"/>
        <w:rPr>
          <w:rFonts w:ascii="Times New Roman" w:eastAsia="Times New Roman" w:hAnsi="Times New Roman" w:cs="Times New Roman"/>
          <w:bCs/>
          <w:color w:val="000000"/>
          <w:sz w:val="24"/>
          <w:szCs w:val="24"/>
          <w:lang w:val="es-ES_tradnl" w:eastAsia="es-ES"/>
        </w:rPr>
      </w:pPr>
      <w:r w:rsidRPr="002C7240">
        <w:rPr>
          <w:rFonts w:ascii="Times New Roman" w:eastAsia="Times New Roman" w:hAnsi="Times New Roman" w:cs="Times New Roman"/>
          <w:bCs/>
          <w:color w:val="000000"/>
          <w:sz w:val="24"/>
          <w:szCs w:val="24"/>
          <w:lang w:val="es-ES" w:eastAsia="es-ES"/>
        </w:rPr>
        <w:t xml:space="preserve">Dicho pronunciamiento se realiza debido a que la actividad descrita, no se encuentra incluida en la lista taxativa de proyectos, obras o actividades que ingresan al Proceso de Evaluación de Impacto Ambiental, establecida en el artículo 16 </w:t>
      </w:r>
      <w:r w:rsidRPr="002C7240">
        <w:rPr>
          <w:rFonts w:ascii="Times New Roman" w:eastAsia="Times New Roman" w:hAnsi="Times New Roman" w:cs="Times New Roman"/>
          <w:bCs/>
          <w:color w:val="000000"/>
          <w:sz w:val="24"/>
          <w:szCs w:val="24"/>
          <w:lang w:eastAsia="es-ES"/>
        </w:rPr>
        <w:t xml:space="preserve">del </w:t>
      </w:r>
      <w:r w:rsidRPr="002C7240">
        <w:rPr>
          <w:rFonts w:ascii="Times New Roman" w:eastAsia="Times New Roman" w:hAnsi="Times New Roman" w:cs="Times New Roman"/>
          <w:bCs/>
          <w:color w:val="000000"/>
          <w:sz w:val="24"/>
          <w:szCs w:val="24"/>
          <w:lang w:val="es-ES_tradnl" w:eastAsia="es-ES"/>
        </w:rPr>
        <w:t>Decreto Ejecutivo No. 123 de 14 de agosto de 2009, modificado por el Decreto Ejecutivo No. 155 de 5 de agosto de 2011 y modificado por el Decreto Ejecutivo No. 975 de 23 de agosto de 2012.</w:t>
      </w:r>
      <w:r w:rsidR="00F7175B" w:rsidRPr="002C7240">
        <w:rPr>
          <w:rFonts w:ascii="Times New Roman" w:eastAsia="Times New Roman" w:hAnsi="Times New Roman" w:cs="Times New Roman"/>
          <w:bCs/>
          <w:color w:val="000000"/>
          <w:sz w:val="24"/>
          <w:szCs w:val="24"/>
          <w:lang w:val="es-ES_tradnl" w:eastAsia="es-ES"/>
        </w:rPr>
        <w:t xml:space="preserve"> Decreto Ejecutivo No. 36 de 1 de junio de 2019.</w:t>
      </w:r>
    </w:p>
    <w:p w:rsidR="007A5F34" w:rsidRPr="002C7240" w:rsidRDefault="007A5F34" w:rsidP="007A5F34">
      <w:pPr>
        <w:tabs>
          <w:tab w:val="left" w:pos="567"/>
        </w:tabs>
        <w:spacing w:after="0"/>
        <w:contextualSpacing/>
        <w:jc w:val="both"/>
        <w:rPr>
          <w:rFonts w:ascii="Times New Roman" w:hAnsi="Times New Roman" w:cs="Times New Roman"/>
          <w:sz w:val="24"/>
          <w:szCs w:val="24"/>
          <w:lang w:val="es-ES"/>
        </w:rPr>
      </w:pPr>
    </w:p>
    <w:p w:rsidR="008A26C2" w:rsidRPr="002C7240" w:rsidRDefault="008A26C2" w:rsidP="007A5F34">
      <w:pPr>
        <w:tabs>
          <w:tab w:val="left" w:pos="567"/>
        </w:tabs>
        <w:spacing w:after="0"/>
        <w:contextualSpacing/>
        <w:jc w:val="both"/>
        <w:rPr>
          <w:rFonts w:ascii="Times New Roman" w:hAnsi="Times New Roman" w:cs="Times New Roman"/>
          <w:sz w:val="24"/>
          <w:szCs w:val="24"/>
          <w:lang w:val="es-ES"/>
        </w:rPr>
      </w:pPr>
      <w:r w:rsidRPr="002C7240">
        <w:rPr>
          <w:rFonts w:ascii="Times New Roman" w:hAnsi="Times New Roman" w:cs="Times New Roman"/>
          <w:sz w:val="24"/>
          <w:szCs w:val="24"/>
          <w:lang w:val="es-ES"/>
        </w:rPr>
        <w:t>Adicional le indicamos que, deberán cumplir con las leyes, normas, permisos y reglamentos para el diseño, construcción y operación que conlleva el desarrollo del proyecto emitidas por las autoridades competentes en este tipo de actividad.</w:t>
      </w:r>
    </w:p>
    <w:p w:rsidR="007A5F34" w:rsidRPr="002C7240" w:rsidRDefault="007A5F34" w:rsidP="007A5F34">
      <w:pPr>
        <w:tabs>
          <w:tab w:val="left" w:pos="567"/>
        </w:tabs>
        <w:spacing w:after="0"/>
        <w:contextualSpacing/>
        <w:jc w:val="both"/>
        <w:rPr>
          <w:rFonts w:ascii="Times New Roman" w:hAnsi="Times New Roman" w:cs="Times New Roman"/>
          <w:sz w:val="24"/>
          <w:szCs w:val="24"/>
          <w:lang w:val="es-MX"/>
        </w:rPr>
      </w:pPr>
    </w:p>
    <w:p w:rsidR="008A26C2" w:rsidRPr="002C7240" w:rsidRDefault="008A26C2" w:rsidP="007A5F34">
      <w:pPr>
        <w:tabs>
          <w:tab w:val="left" w:pos="567"/>
        </w:tabs>
        <w:spacing w:after="0"/>
        <w:contextualSpacing/>
        <w:jc w:val="both"/>
        <w:rPr>
          <w:rFonts w:ascii="Times New Roman" w:hAnsi="Times New Roman" w:cs="Times New Roman"/>
          <w:sz w:val="24"/>
          <w:szCs w:val="24"/>
          <w:lang w:val="es-MX"/>
        </w:rPr>
      </w:pPr>
      <w:r w:rsidRPr="002C7240">
        <w:rPr>
          <w:rFonts w:ascii="Times New Roman" w:hAnsi="Times New Roman" w:cs="Times New Roman"/>
          <w:sz w:val="24"/>
          <w:szCs w:val="24"/>
          <w:lang w:val="es-MX"/>
        </w:rPr>
        <w:t>Agradeciendo su atención, sin más me despido.</w:t>
      </w:r>
    </w:p>
    <w:p w:rsidR="008A26C2" w:rsidRPr="002C7240" w:rsidRDefault="008A26C2" w:rsidP="007A5F34">
      <w:pPr>
        <w:tabs>
          <w:tab w:val="left" w:pos="567"/>
        </w:tabs>
        <w:spacing w:after="0"/>
        <w:contextualSpacing/>
        <w:jc w:val="both"/>
        <w:rPr>
          <w:rFonts w:ascii="Times New Roman" w:hAnsi="Times New Roman" w:cs="Times New Roman"/>
          <w:sz w:val="24"/>
          <w:szCs w:val="24"/>
        </w:rPr>
      </w:pPr>
    </w:p>
    <w:p w:rsidR="008A26C2" w:rsidRPr="002C7240" w:rsidRDefault="008A26C2" w:rsidP="007A5F34">
      <w:pPr>
        <w:tabs>
          <w:tab w:val="left" w:pos="567"/>
        </w:tabs>
        <w:spacing w:after="0"/>
        <w:contextualSpacing/>
        <w:jc w:val="both"/>
        <w:rPr>
          <w:rFonts w:ascii="Times New Roman" w:hAnsi="Times New Roman" w:cs="Times New Roman"/>
          <w:sz w:val="24"/>
          <w:szCs w:val="24"/>
        </w:rPr>
      </w:pPr>
      <w:r w:rsidRPr="002C7240">
        <w:rPr>
          <w:rFonts w:ascii="Times New Roman" w:hAnsi="Times New Roman" w:cs="Times New Roman"/>
          <w:sz w:val="24"/>
          <w:szCs w:val="24"/>
        </w:rPr>
        <w:t>Atentamente,</w:t>
      </w:r>
    </w:p>
    <w:p w:rsidR="008A26C2" w:rsidRPr="002C7240" w:rsidRDefault="008A26C2" w:rsidP="007A5F34">
      <w:pPr>
        <w:tabs>
          <w:tab w:val="left" w:pos="567"/>
        </w:tabs>
        <w:spacing w:after="0"/>
        <w:contextualSpacing/>
        <w:jc w:val="both"/>
        <w:rPr>
          <w:rFonts w:ascii="Times New Roman" w:hAnsi="Times New Roman" w:cs="Times New Roman"/>
          <w:sz w:val="24"/>
          <w:szCs w:val="24"/>
        </w:rPr>
      </w:pPr>
    </w:p>
    <w:p w:rsidR="008A26C2" w:rsidRPr="002C7240" w:rsidRDefault="008A26C2" w:rsidP="007A5F34">
      <w:pPr>
        <w:tabs>
          <w:tab w:val="left" w:pos="567"/>
        </w:tabs>
        <w:spacing w:after="0"/>
        <w:contextualSpacing/>
        <w:jc w:val="both"/>
        <w:rPr>
          <w:rFonts w:ascii="Times New Roman" w:hAnsi="Times New Roman" w:cs="Times New Roman"/>
          <w:sz w:val="24"/>
          <w:szCs w:val="24"/>
        </w:rPr>
      </w:pPr>
    </w:p>
    <w:p w:rsidR="008A26C2" w:rsidRPr="002C7240" w:rsidRDefault="008A26C2" w:rsidP="007A5F34">
      <w:pPr>
        <w:tabs>
          <w:tab w:val="left" w:pos="567"/>
        </w:tabs>
        <w:spacing w:after="0"/>
        <w:contextualSpacing/>
        <w:jc w:val="both"/>
        <w:rPr>
          <w:rFonts w:ascii="Times New Roman" w:hAnsi="Times New Roman" w:cs="Times New Roman"/>
          <w:sz w:val="24"/>
          <w:szCs w:val="24"/>
        </w:rPr>
      </w:pPr>
    </w:p>
    <w:p w:rsidR="008A26C2" w:rsidRPr="002C7240" w:rsidRDefault="008A26C2" w:rsidP="004D0FFD">
      <w:pPr>
        <w:tabs>
          <w:tab w:val="left" w:pos="567"/>
        </w:tabs>
        <w:spacing w:after="0" w:line="240" w:lineRule="auto"/>
        <w:contextualSpacing/>
        <w:jc w:val="center"/>
        <w:rPr>
          <w:rFonts w:ascii="Times New Roman" w:hAnsi="Times New Roman" w:cs="Times New Roman"/>
          <w:b/>
          <w:sz w:val="24"/>
          <w:szCs w:val="24"/>
        </w:rPr>
      </w:pPr>
      <w:r w:rsidRPr="002C7240">
        <w:rPr>
          <w:rFonts w:ascii="Times New Roman" w:hAnsi="Times New Roman" w:cs="Times New Roman"/>
          <w:b/>
          <w:sz w:val="24"/>
          <w:szCs w:val="24"/>
        </w:rPr>
        <w:t>MAR</w:t>
      </w:r>
      <w:r w:rsidR="0026181E" w:rsidRPr="002C7240">
        <w:rPr>
          <w:rFonts w:ascii="Times New Roman" w:hAnsi="Times New Roman" w:cs="Times New Roman"/>
          <w:b/>
          <w:sz w:val="24"/>
          <w:szCs w:val="24"/>
        </w:rPr>
        <w:t>COS A. SALABARRIA V.</w:t>
      </w:r>
    </w:p>
    <w:p w:rsidR="0011250F" w:rsidRPr="002C7240" w:rsidRDefault="00B25EB3" w:rsidP="007A5F34">
      <w:pPr>
        <w:tabs>
          <w:tab w:val="left" w:pos="567"/>
        </w:tabs>
        <w:spacing w:after="0"/>
        <w:contextualSpacing/>
        <w:jc w:val="both"/>
        <w:rPr>
          <w:rFonts w:ascii="Times New Roman" w:hAnsi="Times New Roman" w:cs="Times New Roman"/>
        </w:rPr>
      </w:pPr>
      <w:r>
        <w:rPr>
          <w:rFonts w:ascii="Times New Roman" w:hAnsi="Times New Roman" w:cs="Times New Roman"/>
        </w:rPr>
        <w:t>0</w:t>
      </w:r>
      <w:bookmarkStart w:id="0" w:name="_GoBack"/>
      <w:bookmarkEnd w:id="0"/>
    </w:p>
    <w:sectPr w:rsidR="0011250F" w:rsidRPr="002C7240" w:rsidSect="00824BA9">
      <w:headerReference w:type="default" r:id="rId7"/>
      <w:pgSz w:w="12240" w:h="15840" w:code="1"/>
      <w:pgMar w:top="1418" w:right="1701" w:bottom="1418" w:left="1701" w:header="709" w:footer="709"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70" w:rsidRDefault="00021070" w:rsidP="006457B8">
      <w:pPr>
        <w:spacing w:after="0" w:line="240" w:lineRule="auto"/>
      </w:pPr>
      <w:r>
        <w:separator/>
      </w:r>
    </w:p>
  </w:endnote>
  <w:endnote w:type="continuationSeparator" w:id="0">
    <w:p w:rsidR="00021070" w:rsidRDefault="00021070" w:rsidP="006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70" w:rsidRDefault="00021070" w:rsidP="006457B8">
      <w:pPr>
        <w:spacing w:after="0" w:line="240" w:lineRule="auto"/>
      </w:pPr>
      <w:r>
        <w:separator/>
      </w:r>
    </w:p>
  </w:footnote>
  <w:footnote w:type="continuationSeparator" w:id="0">
    <w:p w:rsidR="00021070" w:rsidRDefault="00021070" w:rsidP="00645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B8" w:rsidRDefault="006457B8" w:rsidP="006457B8">
    <w:pPr>
      <w:spacing w:after="0"/>
      <w:contextualSpacing/>
      <w:jc w:val="both"/>
    </w:pPr>
    <w:r>
      <w:rPr>
        <w:noProof/>
        <w:lang w:eastAsia="es-PA"/>
      </w:rPr>
      <w:drawing>
        <wp:inline distT="0" distB="0" distL="0" distR="0" wp14:anchorId="66CC9D68" wp14:editId="52BF91F2">
          <wp:extent cx="1600200" cy="5461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600735" cy="54628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C2"/>
    <w:rsid w:val="00021070"/>
    <w:rsid w:val="0003448F"/>
    <w:rsid w:val="000A3C2C"/>
    <w:rsid w:val="000E74A8"/>
    <w:rsid w:val="001662F2"/>
    <w:rsid w:val="001A13D7"/>
    <w:rsid w:val="001E4BDC"/>
    <w:rsid w:val="0026181E"/>
    <w:rsid w:val="002936ED"/>
    <w:rsid w:val="002C7240"/>
    <w:rsid w:val="0031593A"/>
    <w:rsid w:val="004D0FFD"/>
    <w:rsid w:val="004E1508"/>
    <w:rsid w:val="004F1AA3"/>
    <w:rsid w:val="004F72F9"/>
    <w:rsid w:val="00562B25"/>
    <w:rsid w:val="005B111D"/>
    <w:rsid w:val="00605ABD"/>
    <w:rsid w:val="00624322"/>
    <w:rsid w:val="006457B8"/>
    <w:rsid w:val="006A21A0"/>
    <w:rsid w:val="007A5F34"/>
    <w:rsid w:val="007F3EC1"/>
    <w:rsid w:val="00811404"/>
    <w:rsid w:val="00824BA9"/>
    <w:rsid w:val="008463EA"/>
    <w:rsid w:val="00847566"/>
    <w:rsid w:val="00861180"/>
    <w:rsid w:val="008A26C2"/>
    <w:rsid w:val="008D6816"/>
    <w:rsid w:val="00914C60"/>
    <w:rsid w:val="00973EDB"/>
    <w:rsid w:val="00985C9F"/>
    <w:rsid w:val="009D0A32"/>
    <w:rsid w:val="009E63B9"/>
    <w:rsid w:val="00A031F2"/>
    <w:rsid w:val="00A56C01"/>
    <w:rsid w:val="00AF6091"/>
    <w:rsid w:val="00B25EB3"/>
    <w:rsid w:val="00B5186E"/>
    <w:rsid w:val="00B85FE7"/>
    <w:rsid w:val="00BF583F"/>
    <w:rsid w:val="00CD5148"/>
    <w:rsid w:val="00DD2F01"/>
    <w:rsid w:val="00E05DFE"/>
    <w:rsid w:val="00E20CF3"/>
    <w:rsid w:val="00E605A3"/>
    <w:rsid w:val="00EB3F21"/>
    <w:rsid w:val="00EC4532"/>
    <w:rsid w:val="00F01D3C"/>
    <w:rsid w:val="00F301EF"/>
    <w:rsid w:val="00F40161"/>
    <w:rsid w:val="00F543E9"/>
    <w:rsid w:val="00F7175B"/>
    <w:rsid w:val="00F86CEC"/>
    <w:rsid w:val="00FA002A"/>
    <w:rsid w:val="00FD3F5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B8"/>
  </w:style>
  <w:style w:type="paragraph" w:styleId="Piedepgina">
    <w:name w:val="footer"/>
    <w:basedOn w:val="Normal"/>
    <w:link w:val="PiedepginaCar"/>
    <w:uiPriority w:val="99"/>
    <w:unhideWhenUsed/>
    <w:rsid w:val="00645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B8"/>
  </w:style>
  <w:style w:type="paragraph" w:styleId="Textodeglobo">
    <w:name w:val="Balloon Text"/>
    <w:basedOn w:val="Normal"/>
    <w:link w:val="TextodegloboCar"/>
    <w:uiPriority w:val="99"/>
    <w:semiHidden/>
    <w:unhideWhenUsed/>
    <w:rsid w:val="00645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7B8"/>
    <w:rPr>
      <w:rFonts w:ascii="Tahoma" w:hAnsi="Tahoma" w:cs="Tahoma"/>
      <w:sz w:val="16"/>
      <w:szCs w:val="16"/>
    </w:rPr>
  </w:style>
  <w:style w:type="paragraph" w:styleId="Sinespaciado">
    <w:name w:val="No Spacing"/>
    <w:uiPriority w:val="1"/>
    <w:qFormat/>
    <w:rsid w:val="00F7175B"/>
    <w:pPr>
      <w:spacing w:after="0" w:line="240" w:lineRule="auto"/>
    </w:pPr>
  </w:style>
  <w:style w:type="paragraph" w:customStyle="1" w:styleId="Default">
    <w:name w:val="Default"/>
    <w:rsid w:val="00AF609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B8"/>
  </w:style>
  <w:style w:type="paragraph" w:styleId="Piedepgina">
    <w:name w:val="footer"/>
    <w:basedOn w:val="Normal"/>
    <w:link w:val="PiedepginaCar"/>
    <w:uiPriority w:val="99"/>
    <w:unhideWhenUsed/>
    <w:rsid w:val="00645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B8"/>
  </w:style>
  <w:style w:type="paragraph" w:styleId="Textodeglobo">
    <w:name w:val="Balloon Text"/>
    <w:basedOn w:val="Normal"/>
    <w:link w:val="TextodegloboCar"/>
    <w:uiPriority w:val="99"/>
    <w:semiHidden/>
    <w:unhideWhenUsed/>
    <w:rsid w:val="00645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7B8"/>
    <w:rPr>
      <w:rFonts w:ascii="Tahoma" w:hAnsi="Tahoma" w:cs="Tahoma"/>
      <w:sz w:val="16"/>
      <w:szCs w:val="16"/>
    </w:rPr>
  </w:style>
  <w:style w:type="paragraph" w:styleId="Sinespaciado">
    <w:name w:val="No Spacing"/>
    <w:uiPriority w:val="1"/>
    <w:qFormat/>
    <w:rsid w:val="00F7175B"/>
    <w:pPr>
      <w:spacing w:after="0" w:line="240" w:lineRule="auto"/>
    </w:pPr>
  </w:style>
  <w:style w:type="paragraph" w:customStyle="1" w:styleId="Default">
    <w:name w:val="Default"/>
    <w:rsid w:val="00AF60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19</cp:revision>
  <cp:lastPrinted>2019-10-16T18:46:00Z</cp:lastPrinted>
  <dcterms:created xsi:type="dcterms:W3CDTF">2019-09-12T20:54:00Z</dcterms:created>
  <dcterms:modified xsi:type="dcterms:W3CDTF">2019-10-16T18:47:00Z</dcterms:modified>
</cp:coreProperties>
</file>