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A19" w:rsidRPr="008C4B2A" w:rsidRDefault="008C4B2A">
      <w:pPr>
        <w:rPr>
          <w:rFonts w:ascii="Arial" w:hAnsi="Arial" w:cs="Arial"/>
          <w:sz w:val="24"/>
          <w:szCs w:val="24"/>
        </w:rPr>
      </w:pPr>
      <w:r w:rsidRPr="008C4B2A">
        <w:rPr>
          <w:rFonts w:ascii="Arial" w:hAnsi="Arial" w:cs="Arial"/>
          <w:noProof/>
          <w:sz w:val="24"/>
          <w:szCs w:val="24"/>
          <w:lang w:eastAsia="es-PA"/>
        </w:rPr>
        <w:drawing>
          <wp:anchor distT="0" distB="0" distL="114300" distR="114300" simplePos="0" relativeHeight="251658240" behindDoc="0" locked="0" layoutInCell="1" allowOverlap="1" wp14:anchorId="08BE418B" wp14:editId="05E5383B">
            <wp:simplePos x="0" y="0"/>
            <wp:positionH relativeFrom="column">
              <wp:posOffset>-654685</wp:posOffset>
            </wp:positionH>
            <wp:positionV relativeFrom="paragraph">
              <wp:posOffset>597535</wp:posOffset>
            </wp:positionV>
            <wp:extent cx="6999605" cy="82111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t="12641" r="41011" b="12917"/>
                    <a:stretch/>
                  </pic:blipFill>
                  <pic:spPr bwMode="auto">
                    <a:xfrm>
                      <a:off x="0" y="0"/>
                      <a:ext cx="6999605" cy="821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B2A">
        <w:rPr>
          <w:rFonts w:ascii="Arial" w:hAnsi="Arial" w:cs="Arial"/>
          <w:sz w:val="24"/>
          <w:szCs w:val="24"/>
        </w:rPr>
        <w:t>Mapa Localización Regional</w:t>
      </w:r>
      <w:r>
        <w:rPr>
          <w:rFonts w:ascii="Arial" w:hAnsi="Arial" w:cs="Arial"/>
          <w:sz w:val="24"/>
          <w:szCs w:val="24"/>
        </w:rPr>
        <w:t xml:space="preserve"> Relleno, Movimiento Tierra y Caliche</w:t>
      </w:r>
      <w:bookmarkStart w:id="0" w:name="_GoBack"/>
      <w:bookmarkEnd w:id="0"/>
    </w:p>
    <w:sectPr w:rsidR="00FD2A19" w:rsidRPr="008C4B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B2A"/>
    <w:rsid w:val="008C4B2A"/>
    <w:rsid w:val="00FD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Hilario Rodriguez Jimenez</dc:creator>
  <cp:lastModifiedBy>Hilario Rodriguez Jimenez</cp:lastModifiedBy>
  <cp:revision>1</cp:revision>
  <dcterms:created xsi:type="dcterms:W3CDTF">2019-10-11T19:53:00Z</dcterms:created>
  <dcterms:modified xsi:type="dcterms:W3CDTF">2019-10-11T19:57:00Z</dcterms:modified>
</cp:coreProperties>
</file>