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4DC" w:rsidRDefault="008074DC" w:rsidP="008074DC">
      <w:pPr>
        <w:rPr>
          <w:rFonts w:ascii="Times New Roman" w:eastAsia="MS Mincho" w:hAnsi="Times New Roman"/>
          <w:b/>
          <w:lang w:eastAsia="es-ES"/>
        </w:rPr>
      </w:pPr>
    </w:p>
    <w:p w:rsidR="008074DC" w:rsidRDefault="008074DC" w:rsidP="008074DC">
      <w:pPr>
        <w:jc w:val="center"/>
        <w:rPr>
          <w:rFonts w:ascii="Times New Roman" w:eastAsia="MS Mincho" w:hAnsi="Times New Roman"/>
          <w:b/>
          <w:lang w:eastAsia="es-ES"/>
        </w:rPr>
      </w:pPr>
      <w:r w:rsidRPr="00C13679">
        <w:rPr>
          <w:rFonts w:ascii="Times New Roman" w:eastAsia="MS Mincho" w:hAnsi="Times New Roman"/>
          <w:b/>
          <w:lang w:eastAsia="es-ES"/>
        </w:rPr>
        <w:t>DIRECCIÓN REGIONAL CHIRIQUÍ</w:t>
      </w:r>
    </w:p>
    <w:p w:rsidR="008074DC" w:rsidRPr="00C13679" w:rsidRDefault="008074DC" w:rsidP="008074DC">
      <w:pPr>
        <w:jc w:val="center"/>
        <w:rPr>
          <w:rFonts w:ascii="Times New Roman" w:eastAsia="MS Mincho" w:hAnsi="Times New Roman"/>
          <w:b/>
          <w:lang w:eastAsia="es-ES"/>
        </w:rPr>
      </w:pPr>
      <w:r>
        <w:rPr>
          <w:rFonts w:ascii="Times New Roman" w:eastAsia="MS Mincho" w:hAnsi="Times New Roman"/>
          <w:b/>
          <w:lang w:eastAsia="es-ES"/>
        </w:rPr>
        <w:t>SECCIÓN DE EVALUACIÓN DE IMPACTO AMBIENTAL</w:t>
      </w:r>
    </w:p>
    <w:p w:rsidR="008074DC" w:rsidRPr="00C13679" w:rsidRDefault="008074DC" w:rsidP="008074DC">
      <w:pPr>
        <w:jc w:val="center"/>
        <w:rPr>
          <w:rFonts w:ascii="Times New Roman" w:eastAsia="MS Mincho" w:hAnsi="Times New Roman"/>
          <w:b/>
          <w:lang w:eastAsia="es-ES"/>
        </w:rPr>
      </w:pPr>
      <w:r w:rsidRPr="00C13679">
        <w:rPr>
          <w:rFonts w:ascii="Times New Roman" w:eastAsia="MS Mincho" w:hAnsi="Times New Roman"/>
          <w:b/>
          <w:lang w:eastAsia="es-ES"/>
        </w:rPr>
        <w:t xml:space="preserve">INFORME TÉCNICO DE INSPECCIÓN </w:t>
      </w:r>
    </w:p>
    <w:p w:rsidR="008074DC" w:rsidRDefault="008074DC" w:rsidP="008074DC">
      <w:pPr>
        <w:rPr>
          <w:rFonts w:ascii="Times New Roman" w:eastAsia="MS Mincho" w:hAnsi="Times New Roman"/>
          <w:b/>
          <w:lang w:eastAsia="es-ES"/>
        </w:rPr>
      </w:pPr>
    </w:p>
    <w:p w:rsidR="008074DC" w:rsidRPr="00C13679" w:rsidRDefault="008074DC" w:rsidP="008074DC">
      <w:pPr>
        <w:rPr>
          <w:rFonts w:ascii="Times New Roman" w:eastAsia="MS Mincho" w:hAnsi="Times New Roman"/>
          <w:b/>
          <w:lang w:eastAsia="es-ES"/>
        </w:rPr>
      </w:pPr>
    </w:p>
    <w:p w:rsidR="008074DC" w:rsidRPr="00C13679" w:rsidRDefault="008074DC" w:rsidP="008074DC">
      <w:pPr>
        <w:pStyle w:val="Ttulo1"/>
        <w:rPr>
          <w:rFonts w:eastAsia="MS Mincho"/>
          <w:szCs w:val="24"/>
          <w:lang w:val="es-MX" w:eastAsia="es-ES"/>
        </w:rPr>
      </w:pPr>
      <w:r w:rsidRPr="00C13679">
        <w:rPr>
          <w:rFonts w:eastAsia="MS Mincho"/>
          <w:szCs w:val="24"/>
          <w:lang w:val="es-MX" w:eastAsia="es-ES"/>
        </w:rPr>
        <w:t>DATOS GENERALES</w:t>
      </w:r>
    </w:p>
    <w:tbl>
      <w:tblPr>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6769"/>
      </w:tblGrid>
      <w:tr w:rsidR="008074DC" w:rsidRPr="006031AC" w:rsidTr="00B2120B">
        <w:trPr>
          <w:trHeight w:val="279"/>
          <w:jc w:val="center"/>
        </w:trPr>
        <w:tc>
          <w:tcPr>
            <w:tcW w:w="2239" w:type="dxa"/>
            <w:shd w:val="clear" w:color="auto" w:fill="auto"/>
            <w:vAlign w:val="center"/>
          </w:tcPr>
          <w:p w:rsidR="008074DC" w:rsidRPr="006031AC" w:rsidRDefault="008074DC" w:rsidP="00B2120B">
            <w:pPr>
              <w:rPr>
                <w:rFonts w:ascii="Times New Roman" w:eastAsia="Times New Roman" w:hAnsi="Times New Roman"/>
                <w:lang w:val="es-ES" w:eastAsia="es-ES"/>
              </w:rPr>
            </w:pPr>
            <w:r w:rsidRPr="006031AC">
              <w:rPr>
                <w:rFonts w:ascii="Times New Roman" w:eastAsia="Times New Roman" w:hAnsi="Times New Roman"/>
                <w:b/>
                <w:lang w:val="es-ES" w:eastAsia="es-ES"/>
              </w:rPr>
              <w:t>PROYECTO:</w:t>
            </w:r>
          </w:p>
        </w:tc>
        <w:tc>
          <w:tcPr>
            <w:tcW w:w="6769" w:type="dxa"/>
            <w:shd w:val="clear" w:color="auto" w:fill="auto"/>
          </w:tcPr>
          <w:p w:rsidR="008074DC" w:rsidRPr="006031AC" w:rsidRDefault="008074DC" w:rsidP="00B2120B">
            <w:pPr>
              <w:spacing w:line="240" w:lineRule="exact"/>
              <w:jc w:val="both"/>
              <w:rPr>
                <w:rFonts w:ascii="Times New Roman" w:eastAsia="Times New Roman" w:hAnsi="Times New Roman"/>
                <w:lang w:eastAsia="es-ES"/>
              </w:rPr>
            </w:pPr>
            <w:r w:rsidRPr="008074DC">
              <w:rPr>
                <w:rFonts w:ascii="Times New Roman" w:eastAsia="Times New Roman" w:hAnsi="Times New Roman"/>
                <w:lang w:eastAsia="es-ES"/>
              </w:rPr>
              <w:t>URBANIZACIÓN VILLAS LOS ALTOS DE BOQUETE ETAPA II</w:t>
            </w:r>
          </w:p>
        </w:tc>
      </w:tr>
      <w:tr w:rsidR="008074DC" w:rsidRPr="006031AC" w:rsidTr="00B2120B">
        <w:trPr>
          <w:trHeight w:val="287"/>
          <w:jc w:val="center"/>
        </w:trPr>
        <w:tc>
          <w:tcPr>
            <w:tcW w:w="2239" w:type="dxa"/>
            <w:shd w:val="clear" w:color="auto" w:fill="auto"/>
            <w:vAlign w:val="center"/>
          </w:tcPr>
          <w:p w:rsidR="008074DC" w:rsidRPr="006031AC" w:rsidRDefault="008074DC" w:rsidP="00B2120B">
            <w:pPr>
              <w:rPr>
                <w:rFonts w:ascii="Times New Roman" w:eastAsia="Times New Roman" w:hAnsi="Times New Roman"/>
                <w:b/>
                <w:lang w:val="es-ES" w:eastAsia="es-ES"/>
              </w:rPr>
            </w:pPr>
            <w:r w:rsidRPr="006031AC">
              <w:rPr>
                <w:rFonts w:ascii="Times New Roman" w:eastAsia="Times New Roman" w:hAnsi="Times New Roman"/>
                <w:b/>
                <w:lang w:val="es-ES" w:eastAsia="es-ES"/>
              </w:rPr>
              <w:t xml:space="preserve">PROMOTOR:                 </w:t>
            </w:r>
          </w:p>
        </w:tc>
        <w:tc>
          <w:tcPr>
            <w:tcW w:w="6769" w:type="dxa"/>
            <w:shd w:val="clear" w:color="auto" w:fill="auto"/>
          </w:tcPr>
          <w:p w:rsidR="008074DC" w:rsidRPr="006031AC" w:rsidRDefault="008074DC" w:rsidP="00B2120B">
            <w:pPr>
              <w:rPr>
                <w:rFonts w:ascii="Times New Roman" w:eastAsia="Times New Roman" w:hAnsi="Times New Roman"/>
                <w:color w:val="000000"/>
                <w:lang w:val="es-PA" w:eastAsia="es-ES"/>
              </w:rPr>
            </w:pPr>
            <w:r w:rsidRPr="008074DC">
              <w:rPr>
                <w:rFonts w:ascii="Times New Roman" w:eastAsia="Times New Roman" w:hAnsi="Times New Roman"/>
                <w:color w:val="000000"/>
                <w:lang w:val="es-PA" w:eastAsia="es-ES"/>
              </w:rPr>
              <w:t>BELLAVISTA P</w:t>
            </w:r>
            <w:r>
              <w:rPr>
                <w:rFonts w:ascii="Times New Roman" w:eastAsia="Times New Roman" w:hAnsi="Times New Roman"/>
                <w:color w:val="000000"/>
                <w:lang w:val="es-PA" w:eastAsia="es-ES"/>
              </w:rPr>
              <w:t>ROMOCIONES INMOBILIARIAS, S. A.</w:t>
            </w:r>
          </w:p>
        </w:tc>
      </w:tr>
      <w:tr w:rsidR="008074DC" w:rsidRPr="006031AC" w:rsidTr="00B2120B">
        <w:trPr>
          <w:trHeight w:val="556"/>
          <w:jc w:val="center"/>
        </w:trPr>
        <w:tc>
          <w:tcPr>
            <w:tcW w:w="2239" w:type="dxa"/>
            <w:shd w:val="clear" w:color="auto" w:fill="auto"/>
            <w:vAlign w:val="center"/>
          </w:tcPr>
          <w:p w:rsidR="008074DC" w:rsidRPr="006031AC" w:rsidRDefault="008074DC" w:rsidP="00B2120B">
            <w:pPr>
              <w:rPr>
                <w:rFonts w:ascii="Times New Roman" w:eastAsia="Times New Roman" w:hAnsi="Times New Roman"/>
                <w:lang w:val="es-ES" w:eastAsia="es-ES"/>
              </w:rPr>
            </w:pPr>
            <w:r w:rsidRPr="006031AC">
              <w:rPr>
                <w:rFonts w:ascii="Times New Roman" w:eastAsia="Times New Roman" w:hAnsi="Times New Roman"/>
                <w:b/>
                <w:lang w:val="es-ES" w:eastAsia="es-ES"/>
              </w:rPr>
              <w:t>UBICACIÓN DEL PROYECTO:</w:t>
            </w:r>
          </w:p>
        </w:tc>
        <w:tc>
          <w:tcPr>
            <w:tcW w:w="6769" w:type="dxa"/>
            <w:shd w:val="clear" w:color="auto" w:fill="auto"/>
          </w:tcPr>
          <w:p w:rsidR="008074DC" w:rsidRPr="006031AC" w:rsidRDefault="008074DC" w:rsidP="00B2120B">
            <w:pPr>
              <w:tabs>
                <w:tab w:val="left" w:pos="3600"/>
              </w:tabs>
              <w:spacing w:line="240" w:lineRule="exact"/>
              <w:rPr>
                <w:rFonts w:ascii="Times New Roman" w:eastAsia="Times New Roman" w:hAnsi="Times New Roman"/>
                <w:lang w:val="es-PA" w:eastAsia="es-ES"/>
              </w:rPr>
            </w:pPr>
            <w:r>
              <w:rPr>
                <w:rFonts w:ascii="Times New Roman" w:eastAsia="Times New Roman" w:hAnsi="Times New Roman"/>
                <w:lang w:val="es-PA" w:eastAsia="es-ES"/>
              </w:rPr>
              <w:t>CORREGIMIENTO DE ALTO BOQUETE, DISTRITO DE BOQUETE</w:t>
            </w:r>
            <w:r w:rsidRPr="009542AD">
              <w:rPr>
                <w:rFonts w:ascii="Times New Roman" w:eastAsia="Times New Roman" w:hAnsi="Times New Roman"/>
                <w:lang w:val="es-PA" w:eastAsia="es-ES"/>
              </w:rPr>
              <w:t>,</w:t>
            </w:r>
            <w:r>
              <w:rPr>
                <w:rFonts w:ascii="Times New Roman" w:eastAsia="Times New Roman" w:hAnsi="Times New Roman"/>
                <w:lang w:val="es-PA" w:eastAsia="es-ES"/>
              </w:rPr>
              <w:t xml:space="preserve"> </w:t>
            </w:r>
            <w:r w:rsidRPr="009542AD">
              <w:rPr>
                <w:rFonts w:ascii="Times New Roman" w:eastAsia="Times New Roman" w:hAnsi="Times New Roman"/>
                <w:lang w:val="es-PA" w:eastAsia="es-ES"/>
              </w:rPr>
              <w:t>PROVINCIA CHIRIQUÍ.</w:t>
            </w:r>
          </w:p>
        </w:tc>
      </w:tr>
      <w:tr w:rsidR="008074DC" w:rsidRPr="006031AC" w:rsidTr="00B2120B">
        <w:trPr>
          <w:trHeight w:val="421"/>
          <w:jc w:val="center"/>
        </w:trPr>
        <w:tc>
          <w:tcPr>
            <w:tcW w:w="2239" w:type="dxa"/>
            <w:shd w:val="clear" w:color="auto" w:fill="auto"/>
            <w:vAlign w:val="center"/>
          </w:tcPr>
          <w:p w:rsidR="008074DC" w:rsidRPr="006031AC" w:rsidRDefault="008074DC" w:rsidP="00B2120B">
            <w:pPr>
              <w:rPr>
                <w:rFonts w:ascii="Times New Roman" w:eastAsia="Times New Roman" w:hAnsi="Times New Roman"/>
                <w:lang w:val="es-ES" w:eastAsia="es-ES"/>
              </w:rPr>
            </w:pPr>
            <w:r w:rsidRPr="006031AC">
              <w:rPr>
                <w:rFonts w:ascii="Times New Roman" w:eastAsia="Times New Roman" w:hAnsi="Times New Roman"/>
                <w:b/>
                <w:lang w:val="es-ES" w:eastAsia="es-ES"/>
              </w:rPr>
              <w:t>FECHA DE LA INSPECCIÓN:</w:t>
            </w:r>
          </w:p>
        </w:tc>
        <w:tc>
          <w:tcPr>
            <w:tcW w:w="6769" w:type="dxa"/>
            <w:shd w:val="clear" w:color="auto" w:fill="auto"/>
            <w:vAlign w:val="center"/>
          </w:tcPr>
          <w:p w:rsidR="008074DC" w:rsidRPr="006031AC" w:rsidRDefault="008074DC" w:rsidP="00B2120B">
            <w:pPr>
              <w:spacing w:line="360" w:lineRule="auto"/>
              <w:rPr>
                <w:rFonts w:ascii="Times New Roman" w:eastAsia="Times New Roman" w:hAnsi="Times New Roman"/>
                <w:lang w:val="es-ES" w:eastAsia="es-ES"/>
              </w:rPr>
            </w:pPr>
            <w:r>
              <w:rPr>
                <w:rFonts w:ascii="Times New Roman" w:eastAsia="Times New Roman" w:hAnsi="Times New Roman"/>
                <w:lang w:val="es-ES" w:eastAsia="es-ES"/>
              </w:rPr>
              <w:t>23 DE OCTUBRE</w:t>
            </w:r>
            <w:r w:rsidRPr="006031AC">
              <w:rPr>
                <w:rFonts w:ascii="Times New Roman" w:eastAsia="Times New Roman" w:hAnsi="Times New Roman"/>
                <w:lang w:val="es-ES" w:eastAsia="es-ES"/>
              </w:rPr>
              <w:t xml:space="preserve"> DE 2019</w:t>
            </w:r>
          </w:p>
        </w:tc>
      </w:tr>
      <w:tr w:rsidR="008074DC" w:rsidRPr="006031AC" w:rsidTr="00B2120B">
        <w:trPr>
          <w:trHeight w:val="421"/>
          <w:jc w:val="center"/>
        </w:trPr>
        <w:tc>
          <w:tcPr>
            <w:tcW w:w="2239" w:type="dxa"/>
            <w:shd w:val="clear" w:color="auto" w:fill="auto"/>
            <w:vAlign w:val="center"/>
          </w:tcPr>
          <w:p w:rsidR="008074DC" w:rsidRPr="006031AC" w:rsidRDefault="008074DC" w:rsidP="00B2120B">
            <w:pPr>
              <w:rPr>
                <w:rFonts w:ascii="Times New Roman" w:eastAsia="Times New Roman" w:hAnsi="Times New Roman"/>
                <w:b/>
                <w:lang w:val="es-ES" w:eastAsia="es-ES"/>
              </w:rPr>
            </w:pPr>
            <w:r w:rsidRPr="006031AC">
              <w:rPr>
                <w:rFonts w:ascii="Times New Roman" w:eastAsia="Times New Roman" w:hAnsi="Times New Roman"/>
                <w:b/>
                <w:lang w:val="es-ES" w:eastAsia="es-ES"/>
              </w:rPr>
              <w:t>FECHA DEL INFORME:</w:t>
            </w:r>
          </w:p>
        </w:tc>
        <w:tc>
          <w:tcPr>
            <w:tcW w:w="6769" w:type="dxa"/>
            <w:shd w:val="clear" w:color="auto" w:fill="auto"/>
            <w:vAlign w:val="center"/>
          </w:tcPr>
          <w:p w:rsidR="008074DC" w:rsidRPr="006031AC" w:rsidRDefault="008074DC" w:rsidP="00B2120B">
            <w:pPr>
              <w:spacing w:line="360" w:lineRule="auto"/>
              <w:rPr>
                <w:rFonts w:ascii="Times New Roman" w:eastAsia="Times New Roman" w:hAnsi="Times New Roman"/>
                <w:lang w:val="es-ES" w:eastAsia="es-ES"/>
              </w:rPr>
            </w:pPr>
            <w:r>
              <w:rPr>
                <w:rFonts w:ascii="Times New Roman" w:eastAsia="Times New Roman" w:hAnsi="Times New Roman"/>
                <w:lang w:val="es-ES" w:eastAsia="es-ES"/>
              </w:rPr>
              <w:t>25 DE OCTUBRE</w:t>
            </w:r>
            <w:r w:rsidRPr="006031AC">
              <w:rPr>
                <w:rFonts w:ascii="Times New Roman" w:eastAsia="Times New Roman" w:hAnsi="Times New Roman"/>
                <w:lang w:val="es-ES" w:eastAsia="es-ES"/>
              </w:rPr>
              <w:t xml:space="preserve"> DE 2019</w:t>
            </w:r>
          </w:p>
        </w:tc>
      </w:tr>
      <w:tr w:rsidR="008074DC" w:rsidRPr="006031AC" w:rsidTr="00B2120B">
        <w:trPr>
          <w:trHeight w:val="565"/>
          <w:jc w:val="center"/>
        </w:trPr>
        <w:tc>
          <w:tcPr>
            <w:tcW w:w="2239" w:type="dxa"/>
            <w:shd w:val="clear" w:color="auto" w:fill="auto"/>
            <w:vAlign w:val="center"/>
          </w:tcPr>
          <w:p w:rsidR="008074DC" w:rsidRPr="006031AC" w:rsidRDefault="008074DC" w:rsidP="00B2120B">
            <w:pPr>
              <w:rPr>
                <w:rFonts w:ascii="Times New Roman" w:eastAsia="Times New Roman" w:hAnsi="Times New Roman"/>
                <w:b/>
                <w:lang w:val="es-ES" w:eastAsia="es-ES"/>
              </w:rPr>
            </w:pPr>
            <w:r w:rsidRPr="006031AC">
              <w:rPr>
                <w:rFonts w:ascii="Times New Roman" w:eastAsia="Times New Roman" w:hAnsi="Times New Roman"/>
                <w:b/>
                <w:lang w:val="es-ES" w:eastAsia="es-ES"/>
              </w:rPr>
              <w:t xml:space="preserve">PARTICIPANTES EN LA INSPECCIÓN: </w:t>
            </w:r>
          </w:p>
        </w:tc>
        <w:tc>
          <w:tcPr>
            <w:tcW w:w="6769" w:type="dxa"/>
            <w:shd w:val="clear" w:color="auto" w:fill="auto"/>
          </w:tcPr>
          <w:p w:rsidR="008074DC" w:rsidRPr="006031AC" w:rsidRDefault="008074DC" w:rsidP="00B2120B">
            <w:pPr>
              <w:contextualSpacing/>
              <w:rPr>
                <w:rFonts w:ascii="Times New Roman" w:eastAsia="Times New Roman" w:hAnsi="Times New Roman"/>
                <w:lang w:val="es-ES" w:eastAsia="es-ES"/>
              </w:rPr>
            </w:pPr>
            <w:r w:rsidRPr="006031AC">
              <w:rPr>
                <w:rFonts w:ascii="Times New Roman" w:eastAsia="Times New Roman" w:hAnsi="Times New Roman"/>
                <w:b/>
                <w:lang w:val="es-ES" w:eastAsia="es-ES"/>
              </w:rPr>
              <w:t>Por la Empresa:</w:t>
            </w:r>
            <w:r w:rsidRPr="006031AC">
              <w:rPr>
                <w:rFonts w:ascii="Times New Roman" w:eastAsia="Times New Roman" w:hAnsi="Times New Roman"/>
                <w:lang w:val="es-ES" w:eastAsia="es-ES"/>
              </w:rPr>
              <w:t xml:space="preserve"> </w:t>
            </w:r>
            <w:proofErr w:type="spellStart"/>
            <w:r>
              <w:rPr>
                <w:rFonts w:ascii="Times New Roman" w:eastAsia="Times New Roman" w:hAnsi="Times New Roman"/>
                <w:lang w:val="es-ES" w:eastAsia="es-ES"/>
              </w:rPr>
              <w:t>Harmodio</w:t>
            </w:r>
            <w:proofErr w:type="spellEnd"/>
            <w:r>
              <w:rPr>
                <w:rFonts w:ascii="Times New Roman" w:eastAsia="Times New Roman" w:hAnsi="Times New Roman"/>
                <w:lang w:val="es-ES" w:eastAsia="es-ES"/>
              </w:rPr>
              <w:t xml:space="preserve"> </w:t>
            </w:r>
            <w:proofErr w:type="spellStart"/>
            <w:r>
              <w:rPr>
                <w:rFonts w:ascii="Times New Roman" w:eastAsia="Times New Roman" w:hAnsi="Times New Roman"/>
                <w:lang w:val="es-ES" w:eastAsia="es-ES"/>
              </w:rPr>
              <w:t>Cerrud</w:t>
            </w:r>
            <w:proofErr w:type="spellEnd"/>
            <w:r w:rsidRPr="006031AC">
              <w:rPr>
                <w:rFonts w:ascii="Times New Roman" w:eastAsia="Times New Roman" w:hAnsi="Times New Roman"/>
                <w:lang w:val="es-ES" w:eastAsia="es-ES"/>
              </w:rPr>
              <w:t xml:space="preserve"> (</w:t>
            </w:r>
            <w:r>
              <w:rPr>
                <w:rFonts w:ascii="Times New Roman" w:eastAsia="Times New Roman" w:hAnsi="Times New Roman"/>
                <w:lang w:val="es-ES" w:eastAsia="es-ES"/>
              </w:rPr>
              <w:t xml:space="preserve">por el </w:t>
            </w:r>
            <w:r w:rsidRPr="006031AC">
              <w:rPr>
                <w:rFonts w:ascii="Times New Roman" w:eastAsia="Times New Roman" w:hAnsi="Times New Roman"/>
                <w:lang w:val="es-ES" w:eastAsia="es-ES"/>
              </w:rPr>
              <w:t xml:space="preserve">Consultor). </w:t>
            </w:r>
          </w:p>
          <w:p w:rsidR="008074DC" w:rsidRPr="006031AC" w:rsidRDefault="008074DC" w:rsidP="00B2120B">
            <w:pPr>
              <w:contextualSpacing/>
              <w:rPr>
                <w:rFonts w:ascii="Times New Roman" w:eastAsia="Times New Roman" w:hAnsi="Times New Roman"/>
                <w:lang w:val="es-ES" w:eastAsia="es-ES"/>
              </w:rPr>
            </w:pPr>
            <w:r w:rsidRPr="006031AC">
              <w:rPr>
                <w:rFonts w:ascii="Times New Roman" w:eastAsia="Times New Roman" w:hAnsi="Times New Roman"/>
                <w:b/>
                <w:lang w:val="es-ES" w:eastAsia="es-ES"/>
              </w:rPr>
              <w:t>Por Sección de Evaluación de Imp. Ambiental:</w:t>
            </w:r>
            <w:r w:rsidRPr="006031AC">
              <w:rPr>
                <w:rFonts w:ascii="Times New Roman" w:eastAsia="Times New Roman" w:hAnsi="Times New Roman"/>
                <w:lang w:val="es-ES" w:eastAsia="es-ES"/>
              </w:rPr>
              <w:t xml:space="preserve"> Licen</w:t>
            </w:r>
            <w:r>
              <w:rPr>
                <w:rFonts w:ascii="Times New Roman" w:eastAsia="Times New Roman" w:hAnsi="Times New Roman"/>
                <w:lang w:val="es-ES" w:eastAsia="es-ES"/>
              </w:rPr>
              <w:t xml:space="preserve">ciados Alains Rojas y Tharsis González </w:t>
            </w:r>
          </w:p>
        </w:tc>
      </w:tr>
    </w:tbl>
    <w:p w:rsidR="008074DC" w:rsidRDefault="008074DC" w:rsidP="008074DC">
      <w:pPr>
        <w:ind w:left="360"/>
        <w:rPr>
          <w:rFonts w:ascii="Times New Roman" w:eastAsia="Times New Roman" w:hAnsi="Times New Roman"/>
          <w:b/>
          <w:lang w:val="es-ES" w:eastAsia="es-ES"/>
        </w:rPr>
      </w:pPr>
    </w:p>
    <w:p w:rsidR="008074DC" w:rsidRPr="00C13679" w:rsidRDefault="008074DC" w:rsidP="008074DC">
      <w:pPr>
        <w:ind w:left="360"/>
        <w:rPr>
          <w:rFonts w:ascii="Times New Roman" w:eastAsia="Times New Roman" w:hAnsi="Times New Roman"/>
          <w:b/>
          <w:lang w:val="es-ES" w:eastAsia="es-ES"/>
        </w:rPr>
      </w:pPr>
    </w:p>
    <w:p w:rsidR="008074DC" w:rsidRPr="00C13679" w:rsidRDefault="008074DC" w:rsidP="008074DC">
      <w:pPr>
        <w:pStyle w:val="Ttulo1"/>
        <w:rPr>
          <w:szCs w:val="24"/>
          <w:lang w:val="es-ES" w:eastAsia="es-ES"/>
        </w:rPr>
      </w:pPr>
      <w:r w:rsidRPr="00C13679">
        <w:rPr>
          <w:szCs w:val="24"/>
          <w:lang w:val="es-ES" w:eastAsia="es-ES"/>
        </w:rPr>
        <w:t>OBJETIVO DE LA INSPECCIÓN TECNICA</w:t>
      </w:r>
    </w:p>
    <w:p w:rsidR="008074DC" w:rsidRDefault="008074DC" w:rsidP="008074DC">
      <w:pPr>
        <w:contextualSpacing/>
        <w:jc w:val="both"/>
        <w:rPr>
          <w:rFonts w:ascii="Times New Roman" w:eastAsia="Times New Roman" w:hAnsi="Times New Roman"/>
          <w:lang w:val="es-ES" w:eastAsia="es-ES"/>
        </w:rPr>
      </w:pPr>
      <w:r w:rsidRPr="00C13679">
        <w:rPr>
          <w:rFonts w:ascii="Times New Roman" w:eastAsia="Times New Roman" w:hAnsi="Times New Roman"/>
          <w:lang w:val="es-ES" w:eastAsia="es-ES"/>
        </w:rPr>
        <w:t xml:space="preserve">Verificar las características del área de desarrollo de la actividad, obra o proyecto, tomando como referencia la información presentada en el Estudio de Impacto Ambiental.   </w:t>
      </w:r>
    </w:p>
    <w:p w:rsidR="008074DC" w:rsidRPr="00C13679" w:rsidRDefault="008074DC" w:rsidP="008074DC">
      <w:pPr>
        <w:contextualSpacing/>
        <w:jc w:val="both"/>
        <w:rPr>
          <w:rFonts w:ascii="Times New Roman" w:eastAsia="Times New Roman" w:hAnsi="Times New Roman"/>
          <w:lang w:val="es-ES" w:eastAsia="es-ES"/>
        </w:rPr>
      </w:pPr>
    </w:p>
    <w:p w:rsidR="008074DC" w:rsidRPr="00C13679" w:rsidRDefault="008074DC" w:rsidP="008074DC">
      <w:pPr>
        <w:contextualSpacing/>
        <w:rPr>
          <w:rFonts w:ascii="Times New Roman" w:eastAsia="Times New Roman" w:hAnsi="Times New Roman"/>
          <w:b/>
          <w:lang w:val="es-ES" w:eastAsia="es-ES"/>
        </w:rPr>
      </w:pPr>
    </w:p>
    <w:p w:rsidR="008074DC" w:rsidRPr="00C13679" w:rsidRDefault="008074DC" w:rsidP="008074DC">
      <w:pPr>
        <w:pStyle w:val="Ttulo1"/>
        <w:rPr>
          <w:szCs w:val="24"/>
          <w:lang w:val="es-ES" w:eastAsia="es-ES"/>
        </w:rPr>
      </w:pPr>
      <w:r w:rsidRPr="00C13679">
        <w:rPr>
          <w:szCs w:val="24"/>
          <w:lang w:val="es-ES" w:eastAsia="es-ES"/>
        </w:rPr>
        <w:t>BREVE DESCRIPCIÓN DEL PROYECTO</w:t>
      </w:r>
    </w:p>
    <w:p w:rsidR="008074DC" w:rsidRDefault="008074DC" w:rsidP="00F07F5E">
      <w:pPr>
        <w:jc w:val="both"/>
        <w:rPr>
          <w:rFonts w:ascii="Times New Roman" w:hAnsi="Times New Roman"/>
          <w:lang w:eastAsia="es-ES"/>
        </w:rPr>
      </w:pPr>
      <w:r w:rsidRPr="0083295A">
        <w:rPr>
          <w:rFonts w:ascii="Times New Roman" w:hAnsi="Times New Roman"/>
          <w:lang w:val="es-ES" w:eastAsia="es-ES"/>
        </w:rPr>
        <w:t>El proyecto “</w:t>
      </w:r>
      <w:r w:rsidR="00450A89" w:rsidRPr="00450A89">
        <w:rPr>
          <w:rFonts w:ascii="Times New Roman" w:hAnsi="Times New Roman"/>
          <w:b/>
          <w:lang w:val="es-ES" w:eastAsia="es-ES"/>
        </w:rPr>
        <w:t>URBANIZACIÓN VILLAS LOS ALTOS DE BOQUETE ETAPA II</w:t>
      </w:r>
      <w:r w:rsidRPr="0083295A">
        <w:rPr>
          <w:rFonts w:ascii="Times New Roman" w:hAnsi="Times New Roman"/>
          <w:lang w:val="es-ES" w:eastAsia="es-ES"/>
        </w:rPr>
        <w:t xml:space="preserve">”, consiste </w:t>
      </w:r>
      <w:r w:rsidRPr="009C5684">
        <w:rPr>
          <w:rFonts w:ascii="Times New Roman" w:hAnsi="Times New Roman"/>
          <w:lang w:eastAsia="es-ES"/>
        </w:rPr>
        <w:t xml:space="preserve">en </w:t>
      </w:r>
      <w:r w:rsidR="00F07F5E" w:rsidRPr="00F07F5E">
        <w:rPr>
          <w:rFonts w:ascii="Times New Roman" w:hAnsi="Times New Roman"/>
          <w:lang w:eastAsia="es-ES"/>
        </w:rPr>
        <w:t xml:space="preserve">El presente proyecto propone la construcción de una urbanización que abarca un total de 167 lotes residenciales unifamiliares, la cual estará distribuida de la siguiente manera: </w:t>
      </w:r>
      <w:r w:rsidR="00F07F5E" w:rsidRPr="00F07F5E">
        <w:rPr>
          <w:rFonts w:ascii="Times New Roman" w:hAnsi="Times New Roman"/>
          <w:lang w:eastAsia="es-ES"/>
        </w:rPr>
        <w:sym w:font="Symbol" w:char="F0D8"/>
      </w:r>
      <w:r w:rsidR="00F07F5E" w:rsidRPr="00F07F5E">
        <w:rPr>
          <w:rFonts w:ascii="Times New Roman" w:hAnsi="Times New Roman"/>
          <w:lang w:eastAsia="es-ES"/>
        </w:rPr>
        <w:t xml:space="preserve"> Globo de Terreno 1: Comprende un total de 138 lotes residenciales y abarc</w:t>
      </w:r>
      <w:r w:rsidR="00F07F5E">
        <w:rPr>
          <w:rFonts w:ascii="Times New Roman" w:hAnsi="Times New Roman"/>
          <w:lang w:eastAsia="es-ES"/>
        </w:rPr>
        <w:t>a un área de 9 ha + 4730.381 m2</w:t>
      </w:r>
      <w:r w:rsidR="00F07F5E" w:rsidRPr="00F07F5E">
        <w:rPr>
          <w:rFonts w:ascii="Times New Roman" w:hAnsi="Times New Roman"/>
          <w:lang w:eastAsia="es-ES"/>
        </w:rPr>
        <w:t xml:space="preserve">. </w:t>
      </w:r>
      <w:r w:rsidR="00F07F5E" w:rsidRPr="00F07F5E">
        <w:rPr>
          <w:rFonts w:ascii="Times New Roman" w:hAnsi="Times New Roman"/>
          <w:lang w:eastAsia="es-ES"/>
        </w:rPr>
        <w:sym w:font="Symbol" w:char="F0D8"/>
      </w:r>
      <w:r w:rsidR="00F07F5E" w:rsidRPr="00F07F5E">
        <w:rPr>
          <w:rFonts w:ascii="Times New Roman" w:hAnsi="Times New Roman"/>
          <w:lang w:eastAsia="es-ES"/>
        </w:rPr>
        <w:t xml:space="preserve"> Globo de Terreno 2. Involucra un total de 29 lotes residenciales y abarc</w:t>
      </w:r>
      <w:r w:rsidR="00F07F5E">
        <w:rPr>
          <w:rFonts w:ascii="Times New Roman" w:hAnsi="Times New Roman"/>
          <w:lang w:eastAsia="es-ES"/>
        </w:rPr>
        <w:t>a un área de 2 ha + 4144.357 m2</w:t>
      </w:r>
      <w:r w:rsidR="00F07F5E" w:rsidRPr="00F07F5E">
        <w:rPr>
          <w:rFonts w:ascii="Times New Roman" w:hAnsi="Times New Roman"/>
          <w:lang w:eastAsia="es-ES"/>
        </w:rPr>
        <w:t>. La suma de los Globos de terreno 1 y 2 arroja un ár</w:t>
      </w:r>
      <w:r w:rsidR="00F07F5E">
        <w:rPr>
          <w:rFonts w:ascii="Times New Roman" w:hAnsi="Times New Roman"/>
          <w:lang w:eastAsia="es-ES"/>
        </w:rPr>
        <w:t>ea total de 11 ha + 8874.738 m2</w:t>
      </w:r>
      <w:r w:rsidR="00F07F5E" w:rsidRPr="00F07F5E">
        <w:rPr>
          <w:rFonts w:ascii="Times New Roman" w:hAnsi="Times New Roman"/>
          <w:lang w:eastAsia="es-ES"/>
        </w:rPr>
        <w:t>. En resumen, el área total que abarca el presente estudio de impacto ambiental sometido al proceso de evalu</w:t>
      </w:r>
      <w:r w:rsidR="00F07F5E">
        <w:rPr>
          <w:rFonts w:ascii="Times New Roman" w:hAnsi="Times New Roman"/>
          <w:lang w:eastAsia="es-ES"/>
        </w:rPr>
        <w:t>ación es de 11 ha + 8874.738 m2</w:t>
      </w:r>
      <w:r w:rsidR="00F07F5E" w:rsidRPr="00F07F5E">
        <w:rPr>
          <w:rFonts w:ascii="Times New Roman" w:hAnsi="Times New Roman"/>
          <w:lang w:eastAsia="es-ES"/>
        </w:rPr>
        <w:t>. Es importante indicar que la Finca 30294363 tiene una superficie inscri</w:t>
      </w:r>
      <w:r w:rsidR="00F07F5E">
        <w:rPr>
          <w:rFonts w:ascii="Times New Roman" w:hAnsi="Times New Roman"/>
          <w:lang w:eastAsia="es-ES"/>
        </w:rPr>
        <w:t>ta de 15 ha + 2369.62 m2</w:t>
      </w:r>
      <w:r w:rsidR="00F07F5E" w:rsidRPr="00F07F5E">
        <w:rPr>
          <w:rFonts w:ascii="Times New Roman" w:hAnsi="Times New Roman"/>
          <w:lang w:eastAsia="es-ES"/>
        </w:rPr>
        <w:t>.</w:t>
      </w:r>
    </w:p>
    <w:p w:rsidR="00F07F5E" w:rsidRPr="00845B73" w:rsidRDefault="00F07F5E" w:rsidP="00F07F5E">
      <w:pPr>
        <w:jc w:val="both"/>
        <w:rPr>
          <w:rFonts w:ascii="Times New Roman" w:hAnsi="Times New Roman"/>
          <w:lang w:val="es-PA" w:eastAsia="es-ES"/>
        </w:rPr>
      </w:pPr>
    </w:p>
    <w:p w:rsidR="008074DC" w:rsidRDefault="008074DC" w:rsidP="008074DC">
      <w:pPr>
        <w:jc w:val="both"/>
        <w:rPr>
          <w:rFonts w:ascii="Times New Roman" w:eastAsia="Times New Roman" w:hAnsi="Times New Roman"/>
          <w:b/>
          <w:lang w:eastAsia="es-ES"/>
        </w:rPr>
      </w:pPr>
    </w:p>
    <w:p w:rsidR="008074DC" w:rsidRPr="00925B77" w:rsidRDefault="008074DC" w:rsidP="008074DC">
      <w:pPr>
        <w:jc w:val="both"/>
        <w:rPr>
          <w:rFonts w:ascii="Times New Roman" w:eastAsia="Times New Roman" w:hAnsi="Times New Roman"/>
          <w:b/>
          <w:lang w:eastAsia="es-ES"/>
        </w:rPr>
      </w:pPr>
      <w:r w:rsidRPr="00925B77">
        <w:rPr>
          <w:rFonts w:ascii="Times New Roman" w:eastAsia="Times New Roman" w:hAnsi="Times New Roman"/>
          <w:b/>
          <w:lang w:eastAsia="es-ES"/>
        </w:rPr>
        <w:t>METODOLOGÍA DE LA INSPECCIÓN TECNICA</w:t>
      </w:r>
    </w:p>
    <w:p w:rsidR="008074DC" w:rsidRDefault="008074DC" w:rsidP="008074DC">
      <w:pPr>
        <w:jc w:val="both"/>
        <w:rPr>
          <w:rFonts w:ascii="Times New Roman" w:hAnsi="Times New Roman"/>
          <w:lang w:eastAsia="es-ES"/>
        </w:rPr>
      </w:pPr>
    </w:p>
    <w:p w:rsidR="008074DC" w:rsidRPr="00F07F5E" w:rsidRDefault="008074DC" w:rsidP="008074DC">
      <w:pPr>
        <w:jc w:val="both"/>
      </w:pPr>
      <w:r w:rsidRPr="00C13679">
        <w:rPr>
          <w:rFonts w:ascii="Times New Roman" w:hAnsi="Times New Roman"/>
          <w:lang w:eastAsia="es-ES"/>
        </w:rPr>
        <w:t xml:space="preserve">El día </w:t>
      </w:r>
      <w:r w:rsidR="00F07F5E">
        <w:rPr>
          <w:rFonts w:ascii="Times New Roman" w:hAnsi="Times New Roman"/>
          <w:lang w:eastAsia="es-ES"/>
        </w:rPr>
        <w:t>21</w:t>
      </w:r>
      <w:r>
        <w:rPr>
          <w:rFonts w:ascii="Times New Roman" w:hAnsi="Times New Roman"/>
          <w:lang w:eastAsia="es-ES"/>
        </w:rPr>
        <w:t xml:space="preserve"> de octubre de 2019</w:t>
      </w:r>
      <w:r w:rsidRPr="00C13679">
        <w:rPr>
          <w:rFonts w:ascii="Times New Roman" w:hAnsi="Times New Roman"/>
          <w:lang w:eastAsia="es-ES"/>
        </w:rPr>
        <w:t>, se coordina la inspección al proyecto “</w:t>
      </w:r>
      <w:r w:rsidR="00F07F5E" w:rsidRPr="00F07F5E">
        <w:rPr>
          <w:rFonts w:ascii="Times New Roman" w:hAnsi="Times New Roman"/>
          <w:b/>
          <w:lang w:eastAsia="es-ES"/>
        </w:rPr>
        <w:t>URBANIZACIÓN VILLAS LOS ALTOS DE BOQUETE ETAPA II</w:t>
      </w:r>
      <w:r>
        <w:rPr>
          <w:rFonts w:ascii="Times New Roman" w:hAnsi="Times New Roman"/>
          <w:lang w:eastAsia="es-ES"/>
        </w:rPr>
        <w:t xml:space="preserve">”, a través de </w:t>
      </w:r>
      <w:r w:rsidR="00F07F5E">
        <w:rPr>
          <w:rFonts w:ascii="Times New Roman" w:hAnsi="Times New Roman"/>
          <w:lang w:eastAsia="es-ES"/>
        </w:rPr>
        <w:t>coordinación</w:t>
      </w:r>
      <w:r>
        <w:rPr>
          <w:rFonts w:ascii="Times New Roman" w:hAnsi="Times New Roman"/>
          <w:lang w:eastAsia="es-ES"/>
        </w:rPr>
        <w:t xml:space="preserve"> con el equipo consultor, donde </w:t>
      </w:r>
      <w:r w:rsidR="00F07F5E">
        <w:rPr>
          <w:rFonts w:ascii="Times New Roman" w:hAnsi="Times New Roman"/>
          <w:lang w:eastAsia="es-ES"/>
        </w:rPr>
        <w:t>se llega al acuerdo de programar la inspección el día 23</w:t>
      </w:r>
      <w:r>
        <w:rPr>
          <w:rFonts w:ascii="Times New Roman" w:hAnsi="Times New Roman"/>
          <w:lang w:eastAsia="es-ES"/>
        </w:rPr>
        <w:t xml:space="preserve"> de octubre de 2019.</w:t>
      </w:r>
    </w:p>
    <w:p w:rsidR="008074DC" w:rsidRDefault="008074DC" w:rsidP="008074DC">
      <w:pPr>
        <w:jc w:val="both"/>
        <w:rPr>
          <w:rFonts w:ascii="Times New Roman" w:hAnsi="Times New Roman"/>
          <w:lang w:eastAsia="es-ES"/>
        </w:rPr>
      </w:pPr>
    </w:p>
    <w:p w:rsidR="008074DC" w:rsidRDefault="008074DC" w:rsidP="008074DC">
      <w:pPr>
        <w:jc w:val="both"/>
        <w:rPr>
          <w:rFonts w:ascii="Times New Roman" w:hAnsi="Times New Roman"/>
          <w:lang w:eastAsia="es-ES"/>
        </w:rPr>
      </w:pPr>
      <w:r>
        <w:rPr>
          <w:rFonts w:ascii="Times New Roman" w:hAnsi="Times New Roman"/>
          <w:lang w:eastAsia="es-ES"/>
        </w:rPr>
        <w:t>El día 7 de octubre de 2019, a las 9:15 am se da inicio a</w:t>
      </w:r>
      <w:r w:rsidRPr="001754F8">
        <w:rPr>
          <w:rFonts w:ascii="Times New Roman" w:hAnsi="Times New Roman"/>
          <w:lang w:eastAsia="es-ES"/>
        </w:rPr>
        <w:t xml:space="preserve"> la inspección al proyecto “</w:t>
      </w:r>
      <w:r w:rsidR="00C31796" w:rsidRPr="00C31796">
        <w:rPr>
          <w:rFonts w:ascii="Times New Roman" w:hAnsi="Times New Roman"/>
          <w:b/>
          <w:lang w:eastAsia="es-ES"/>
        </w:rPr>
        <w:t>URBANIZACIÓN VILLAS LOS ALTOS DE BOQUETE ETAPA II</w:t>
      </w:r>
      <w:r w:rsidRPr="001754F8">
        <w:rPr>
          <w:rFonts w:ascii="Times New Roman" w:hAnsi="Times New Roman"/>
          <w:lang w:eastAsia="es-ES"/>
        </w:rPr>
        <w:t>” en conju</w:t>
      </w:r>
      <w:r>
        <w:rPr>
          <w:rFonts w:ascii="Times New Roman" w:hAnsi="Times New Roman"/>
          <w:lang w:eastAsia="es-ES"/>
        </w:rPr>
        <w:t>nto con personal del equipo consultor (Joel Pineda), por la empresa (</w:t>
      </w:r>
      <w:proofErr w:type="spellStart"/>
      <w:r>
        <w:rPr>
          <w:rFonts w:ascii="Times New Roman" w:hAnsi="Times New Roman"/>
          <w:lang w:eastAsia="es-ES"/>
        </w:rPr>
        <w:t>Yarelis</w:t>
      </w:r>
      <w:proofErr w:type="spellEnd"/>
      <w:r>
        <w:rPr>
          <w:rFonts w:ascii="Times New Roman" w:hAnsi="Times New Roman"/>
          <w:lang w:eastAsia="es-ES"/>
        </w:rPr>
        <w:t xml:space="preserve"> Cano), y</w:t>
      </w:r>
      <w:r w:rsidRPr="001754F8">
        <w:rPr>
          <w:rFonts w:ascii="Times New Roman" w:hAnsi="Times New Roman"/>
          <w:lang w:eastAsia="es-ES"/>
        </w:rPr>
        <w:t xml:space="preserve"> por parte del Departamento de Evaluación de </w:t>
      </w:r>
      <w:r>
        <w:rPr>
          <w:rFonts w:ascii="Times New Roman" w:hAnsi="Times New Roman"/>
          <w:lang w:eastAsia="es-ES"/>
        </w:rPr>
        <w:t xml:space="preserve">Impacto Ambiental (Alains Rojas y la Licenciada Nelly Ramos). </w:t>
      </w:r>
    </w:p>
    <w:p w:rsidR="008074DC" w:rsidRDefault="008074DC" w:rsidP="008074DC">
      <w:pPr>
        <w:jc w:val="both"/>
        <w:rPr>
          <w:rFonts w:ascii="Times New Roman" w:hAnsi="Times New Roman"/>
          <w:lang w:eastAsia="es-ES"/>
        </w:rPr>
      </w:pPr>
    </w:p>
    <w:p w:rsidR="008074DC" w:rsidRDefault="008074DC" w:rsidP="008074DC">
      <w:pPr>
        <w:jc w:val="both"/>
        <w:rPr>
          <w:rFonts w:ascii="Times New Roman" w:hAnsi="Times New Roman"/>
          <w:lang w:eastAsia="es-ES"/>
        </w:rPr>
      </w:pPr>
    </w:p>
    <w:p w:rsidR="00F07F5E" w:rsidRDefault="00F07F5E" w:rsidP="008074DC">
      <w:pPr>
        <w:jc w:val="both"/>
        <w:rPr>
          <w:rFonts w:ascii="Times New Roman" w:hAnsi="Times New Roman"/>
          <w:lang w:eastAsia="es-ES"/>
        </w:rPr>
      </w:pPr>
    </w:p>
    <w:p w:rsidR="00F07F5E" w:rsidRDefault="00F07F5E" w:rsidP="008074DC">
      <w:pPr>
        <w:jc w:val="both"/>
        <w:rPr>
          <w:rFonts w:ascii="Times New Roman" w:hAnsi="Times New Roman"/>
          <w:lang w:eastAsia="es-ES"/>
        </w:rPr>
      </w:pPr>
    </w:p>
    <w:p w:rsidR="00F07F5E" w:rsidRDefault="00F07F5E" w:rsidP="008074DC">
      <w:pPr>
        <w:jc w:val="both"/>
        <w:rPr>
          <w:rFonts w:ascii="Times New Roman" w:hAnsi="Times New Roman"/>
          <w:lang w:eastAsia="es-ES"/>
        </w:rPr>
      </w:pPr>
    </w:p>
    <w:p w:rsidR="00F07F5E" w:rsidRDefault="00F07F5E" w:rsidP="008074DC">
      <w:pPr>
        <w:jc w:val="both"/>
        <w:rPr>
          <w:rFonts w:ascii="Times New Roman" w:hAnsi="Times New Roman"/>
          <w:lang w:eastAsia="es-ES"/>
        </w:rPr>
      </w:pPr>
    </w:p>
    <w:p w:rsidR="00F07F5E" w:rsidRDefault="00F07F5E" w:rsidP="008074DC">
      <w:pPr>
        <w:jc w:val="both"/>
        <w:rPr>
          <w:rFonts w:ascii="Times New Roman" w:hAnsi="Times New Roman"/>
          <w:lang w:eastAsia="es-ES"/>
        </w:rPr>
      </w:pPr>
    </w:p>
    <w:p w:rsidR="00F07F5E" w:rsidRPr="00C13679" w:rsidRDefault="00F07F5E" w:rsidP="008074DC">
      <w:pPr>
        <w:jc w:val="both"/>
        <w:rPr>
          <w:rFonts w:ascii="Times New Roman" w:hAnsi="Times New Roman"/>
          <w:lang w:eastAsia="es-ES"/>
        </w:rPr>
      </w:pPr>
    </w:p>
    <w:p w:rsidR="008074DC" w:rsidRPr="009C5684" w:rsidRDefault="008074DC" w:rsidP="008074DC">
      <w:pPr>
        <w:pStyle w:val="Ttulo1"/>
        <w:rPr>
          <w:szCs w:val="24"/>
          <w:lang w:eastAsia="es-ES"/>
        </w:rPr>
      </w:pPr>
      <w:r w:rsidRPr="00C13679">
        <w:rPr>
          <w:snapToGrid w:val="0"/>
          <w:szCs w:val="24"/>
          <w:lang w:eastAsia="es-ES"/>
        </w:rPr>
        <w:t>RESULTADOS DE LA INSPECCIÓN TÉCNICA</w:t>
      </w:r>
      <w:r>
        <w:rPr>
          <w:szCs w:val="24"/>
          <w:lang w:eastAsia="es-ES"/>
        </w:rPr>
        <w:t xml:space="preserve"> </w:t>
      </w:r>
    </w:p>
    <w:p w:rsidR="008074DC" w:rsidRDefault="008074DC" w:rsidP="008074DC">
      <w:pPr>
        <w:pStyle w:val="Ttulo2"/>
        <w:numPr>
          <w:ilvl w:val="1"/>
          <w:numId w:val="4"/>
        </w:numPr>
        <w:rPr>
          <w:szCs w:val="24"/>
        </w:rPr>
      </w:pPr>
      <w:r w:rsidRPr="00C13679">
        <w:rPr>
          <w:szCs w:val="24"/>
        </w:rPr>
        <w:t>Descripción del recorrido durante la inspección</w:t>
      </w:r>
    </w:p>
    <w:p w:rsidR="008074DC" w:rsidRPr="00536903" w:rsidRDefault="008074DC" w:rsidP="008074DC">
      <w:pPr>
        <w:rPr>
          <w:lang w:eastAsia="es-ES"/>
        </w:rPr>
      </w:pPr>
    </w:p>
    <w:p w:rsidR="008074DC" w:rsidRDefault="00F07F5E" w:rsidP="008074DC">
      <w:pPr>
        <w:jc w:val="both"/>
        <w:rPr>
          <w:rFonts w:ascii="Times New Roman" w:hAnsi="Times New Roman"/>
          <w:lang w:eastAsia="es-ES"/>
        </w:rPr>
      </w:pPr>
      <w:r>
        <w:rPr>
          <w:rFonts w:ascii="Times New Roman" w:hAnsi="Times New Roman"/>
          <w:lang w:eastAsia="es-ES"/>
        </w:rPr>
        <w:t>El día 23 de octubre de 2019, a las 10</w:t>
      </w:r>
      <w:r w:rsidR="008074DC">
        <w:rPr>
          <w:rFonts w:ascii="Times New Roman" w:hAnsi="Times New Roman"/>
          <w:lang w:eastAsia="es-ES"/>
        </w:rPr>
        <w:t>:30</w:t>
      </w:r>
      <w:r w:rsidR="008074DC" w:rsidRPr="00AE3BB4">
        <w:rPr>
          <w:rFonts w:ascii="Times New Roman" w:hAnsi="Times New Roman"/>
          <w:lang w:eastAsia="es-ES"/>
        </w:rPr>
        <w:t xml:space="preserve"> am</w:t>
      </w:r>
      <w:r w:rsidR="008074DC">
        <w:rPr>
          <w:rFonts w:ascii="Times New Roman" w:hAnsi="Times New Roman"/>
          <w:lang w:eastAsia="es-ES"/>
        </w:rPr>
        <w:t>, se da por iniciada la inspección con un recorrido por el polígono propuesto para el desarrollo del proyecto, iniciando el recorrido  por la parte Oeste del proyecto, seguidamente se tomaron coordenadas estimando el polígono del proyecto, de igual forma se tomaron coordenadas en varios puntos dentro del polígono.</w:t>
      </w:r>
    </w:p>
    <w:p w:rsidR="008074DC" w:rsidRDefault="008074DC" w:rsidP="008074DC">
      <w:pPr>
        <w:jc w:val="both"/>
        <w:rPr>
          <w:rFonts w:ascii="Times New Roman" w:hAnsi="Times New Roman"/>
          <w:lang w:eastAsia="es-ES"/>
        </w:rPr>
      </w:pPr>
    </w:p>
    <w:p w:rsidR="008074DC" w:rsidRPr="00C13679" w:rsidRDefault="008074DC" w:rsidP="008074DC">
      <w:pPr>
        <w:jc w:val="both"/>
        <w:rPr>
          <w:rFonts w:ascii="Times New Roman" w:hAnsi="Times New Roman"/>
          <w:lang w:eastAsia="es-ES"/>
        </w:rPr>
      </w:pPr>
    </w:p>
    <w:p w:rsidR="008074DC" w:rsidRDefault="008074DC" w:rsidP="008074DC">
      <w:pPr>
        <w:pStyle w:val="Ttulo2"/>
        <w:numPr>
          <w:ilvl w:val="1"/>
          <w:numId w:val="3"/>
        </w:numPr>
        <w:jc w:val="both"/>
        <w:rPr>
          <w:szCs w:val="24"/>
        </w:rPr>
      </w:pPr>
      <w:r w:rsidRPr="00C13679">
        <w:rPr>
          <w:szCs w:val="24"/>
        </w:rPr>
        <w:t>Identificación de los componentes ambientales observados</w:t>
      </w:r>
    </w:p>
    <w:p w:rsidR="008074DC" w:rsidRPr="00EE1507" w:rsidRDefault="008074DC" w:rsidP="008074DC">
      <w:pPr>
        <w:rPr>
          <w:lang w:eastAsia="es-ES"/>
        </w:rPr>
      </w:pPr>
    </w:p>
    <w:p w:rsidR="00F07F5E" w:rsidRDefault="008074DC" w:rsidP="008074DC">
      <w:pPr>
        <w:jc w:val="both"/>
        <w:rPr>
          <w:rFonts w:ascii="Times New Roman" w:hAnsi="Times New Roman"/>
          <w:lang w:eastAsia="es-ES"/>
        </w:rPr>
      </w:pPr>
      <w:r>
        <w:rPr>
          <w:rFonts w:ascii="Times New Roman" w:hAnsi="Times New Roman"/>
          <w:lang w:eastAsia="es-ES"/>
        </w:rPr>
        <w:t xml:space="preserve">Al momento de la inspección se evidenció que el polígono propuesto para el desarrollo del proyecto, aún no ha sido intervenido por maquinarias u otro mecanismo para llevar a cabo el inicio del proyecto. El terreno </w:t>
      </w:r>
      <w:r w:rsidRPr="007633F6">
        <w:rPr>
          <w:rFonts w:ascii="Times New Roman" w:hAnsi="Times New Roman"/>
          <w:lang w:eastAsia="es-ES"/>
        </w:rPr>
        <w:t>Actualme</w:t>
      </w:r>
      <w:r>
        <w:rPr>
          <w:rFonts w:ascii="Times New Roman" w:hAnsi="Times New Roman"/>
          <w:lang w:eastAsia="es-ES"/>
        </w:rPr>
        <w:t>nte está cubierta por gramíneas (Pasto mejorado) y otras especies como: Palma (</w:t>
      </w:r>
      <w:proofErr w:type="spellStart"/>
      <w:r w:rsidRPr="00A40C19">
        <w:rPr>
          <w:i/>
        </w:rPr>
        <w:t>Acrocomia</w:t>
      </w:r>
      <w:proofErr w:type="spellEnd"/>
      <w:r w:rsidRPr="00A40C19">
        <w:rPr>
          <w:i/>
        </w:rPr>
        <w:t xml:space="preserve"> </w:t>
      </w:r>
      <w:proofErr w:type="spellStart"/>
      <w:r w:rsidRPr="00A40C19">
        <w:rPr>
          <w:i/>
        </w:rPr>
        <w:t>aculeata</w:t>
      </w:r>
      <w:proofErr w:type="spellEnd"/>
      <w:r>
        <w:t>),</w:t>
      </w:r>
      <w:r>
        <w:rPr>
          <w:rFonts w:ascii="Times New Roman" w:hAnsi="Times New Roman"/>
          <w:lang w:eastAsia="es-ES"/>
        </w:rPr>
        <w:t xml:space="preserve"> Cholo </w:t>
      </w:r>
      <w:proofErr w:type="spellStart"/>
      <w:r>
        <w:rPr>
          <w:rFonts w:ascii="Times New Roman" w:hAnsi="Times New Roman"/>
          <w:lang w:eastAsia="es-ES"/>
        </w:rPr>
        <w:t>Pelao</w:t>
      </w:r>
      <w:proofErr w:type="spellEnd"/>
      <w:r>
        <w:rPr>
          <w:rFonts w:ascii="Times New Roman" w:hAnsi="Times New Roman"/>
          <w:lang w:eastAsia="es-ES"/>
        </w:rPr>
        <w:t xml:space="preserve"> (</w:t>
      </w:r>
      <w:proofErr w:type="spellStart"/>
      <w:r w:rsidRPr="008C0CA2">
        <w:rPr>
          <w:rFonts w:ascii="Times New Roman" w:hAnsi="Times New Roman"/>
          <w:i/>
          <w:lang w:eastAsia="es-ES"/>
        </w:rPr>
        <w:t>Bursera</w:t>
      </w:r>
      <w:proofErr w:type="spellEnd"/>
      <w:r w:rsidRPr="008C0CA2">
        <w:rPr>
          <w:rFonts w:ascii="Times New Roman" w:hAnsi="Times New Roman"/>
          <w:i/>
          <w:lang w:eastAsia="es-ES"/>
        </w:rPr>
        <w:t xml:space="preserve"> simaruba</w:t>
      </w:r>
      <w:r w:rsidR="00F07F5E">
        <w:rPr>
          <w:rFonts w:ascii="Times New Roman" w:hAnsi="Times New Roman"/>
          <w:lang w:eastAsia="es-ES"/>
        </w:rPr>
        <w:t>),</w:t>
      </w:r>
      <w:r w:rsidRPr="008C0CA2">
        <w:rPr>
          <w:rFonts w:ascii="Times New Roman" w:hAnsi="Times New Roman"/>
          <w:lang w:eastAsia="es-ES"/>
        </w:rPr>
        <w:t xml:space="preserve"> Nance (</w:t>
      </w:r>
      <w:proofErr w:type="spellStart"/>
      <w:r w:rsidRPr="008C0CA2">
        <w:rPr>
          <w:rFonts w:ascii="Times New Roman" w:hAnsi="Times New Roman"/>
          <w:i/>
          <w:lang w:eastAsia="es-ES"/>
        </w:rPr>
        <w:t>Byrsonima</w:t>
      </w:r>
      <w:proofErr w:type="spellEnd"/>
      <w:r w:rsidRPr="008C0CA2">
        <w:rPr>
          <w:rFonts w:ascii="Times New Roman" w:hAnsi="Times New Roman"/>
          <w:i/>
          <w:lang w:eastAsia="es-ES"/>
        </w:rPr>
        <w:t xml:space="preserve"> </w:t>
      </w:r>
      <w:proofErr w:type="spellStart"/>
      <w:r w:rsidRPr="008C0CA2">
        <w:rPr>
          <w:rFonts w:ascii="Times New Roman" w:hAnsi="Times New Roman"/>
          <w:i/>
          <w:lang w:eastAsia="es-ES"/>
        </w:rPr>
        <w:t>crassifolia</w:t>
      </w:r>
      <w:proofErr w:type="spellEnd"/>
      <w:r>
        <w:rPr>
          <w:rFonts w:ascii="Times New Roman" w:hAnsi="Times New Roman"/>
          <w:lang w:eastAsia="es-ES"/>
        </w:rPr>
        <w:t>), Balo (</w:t>
      </w:r>
      <w:proofErr w:type="spellStart"/>
      <w:r w:rsidRPr="00A40C19">
        <w:rPr>
          <w:rFonts w:ascii="Times New Roman" w:hAnsi="Times New Roman"/>
          <w:i/>
          <w:lang w:eastAsia="es-ES"/>
        </w:rPr>
        <w:t>Gliricidia</w:t>
      </w:r>
      <w:proofErr w:type="spellEnd"/>
      <w:r w:rsidRPr="00A40C19">
        <w:rPr>
          <w:rFonts w:ascii="Times New Roman" w:hAnsi="Times New Roman"/>
          <w:i/>
          <w:lang w:eastAsia="es-ES"/>
        </w:rPr>
        <w:t xml:space="preserve"> </w:t>
      </w:r>
      <w:proofErr w:type="spellStart"/>
      <w:r w:rsidRPr="00A40C19">
        <w:rPr>
          <w:rFonts w:ascii="Times New Roman" w:hAnsi="Times New Roman"/>
          <w:i/>
          <w:lang w:eastAsia="es-ES"/>
        </w:rPr>
        <w:t>sepium</w:t>
      </w:r>
      <w:proofErr w:type="spellEnd"/>
      <w:r w:rsidR="00F07F5E">
        <w:rPr>
          <w:rFonts w:ascii="Times New Roman" w:hAnsi="Times New Roman"/>
          <w:lang w:eastAsia="es-ES"/>
        </w:rPr>
        <w:t>),</w:t>
      </w:r>
      <w:r>
        <w:rPr>
          <w:rFonts w:ascii="Times New Roman" w:hAnsi="Times New Roman"/>
          <w:lang w:eastAsia="es-ES"/>
        </w:rPr>
        <w:t xml:space="preserve"> </w:t>
      </w:r>
      <w:proofErr w:type="spellStart"/>
      <w:r w:rsidR="00F07F5E">
        <w:rPr>
          <w:rFonts w:ascii="Times New Roman" w:hAnsi="Times New Roman"/>
          <w:lang w:eastAsia="es-ES"/>
        </w:rPr>
        <w:t>Chumico</w:t>
      </w:r>
      <w:proofErr w:type="spellEnd"/>
      <w:r w:rsidR="00F07F5E">
        <w:rPr>
          <w:rFonts w:ascii="Times New Roman" w:hAnsi="Times New Roman"/>
          <w:lang w:eastAsia="es-ES"/>
        </w:rPr>
        <w:t xml:space="preserve">, </w:t>
      </w:r>
      <w:r>
        <w:rPr>
          <w:rFonts w:ascii="Times New Roman" w:hAnsi="Times New Roman"/>
          <w:lang w:eastAsia="es-ES"/>
        </w:rPr>
        <w:t>entre otras.</w:t>
      </w:r>
    </w:p>
    <w:p w:rsidR="008074DC" w:rsidRDefault="008074DC" w:rsidP="008074DC">
      <w:pPr>
        <w:jc w:val="both"/>
        <w:rPr>
          <w:rFonts w:ascii="Times New Roman" w:hAnsi="Times New Roman"/>
          <w:lang w:eastAsia="es-ES"/>
        </w:rPr>
      </w:pPr>
    </w:p>
    <w:p w:rsidR="008074DC" w:rsidRDefault="008074DC" w:rsidP="008074DC">
      <w:pPr>
        <w:jc w:val="both"/>
        <w:rPr>
          <w:rFonts w:ascii="Times New Roman" w:hAnsi="Times New Roman"/>
          <w:lang w:eastAsia="es-ES"/>
        </w:rPr>
      </w:pPr>
      <w:r>
        <w:rPr>
          <w:rFonts w:ascii="Times New Roman" w:hAnsi="Times New Roman"/>
          <w:lang w:eastAsia="es-ES"/>
        </w:rPr>
        <w:t xml:space="preserve">Durante la inspección se pudo observar especies como: Garrapatero </w:t>
      </w:r>
      <w:proofErr w:type="spellStart"/>
      <w:r>
        <w:rPr>
          <w:rFonts w:ascii="Times New Roman" w:hAnsi="Times New Roman"/>
          <w:lang w:eastAsia="es-ES"/>
        </w:rPr>
        <w:t>Piquiliso</w:t>
      </w:r>
      <w:proofErr w:type="spellEnd"/>
      <w:r>
        <w:rPr>
          <w:rFonts w:ascii="Times New Roman" w:hAnsi="Times New Roman"/>
          <w:lang w:eastAsia="es-ES"/>
        </w:rPr>
        <w:t xml:space="preserve"> (</w:t>
      </w:r>
      <w:proofErr w:type="spellStart"/>
      <w:r w:rsidRPr="00C37423">
        <w:rPr>
          <w:rFonts w:ascii="Times New Roman" w:hAnsi="Times New Roman"/>
          <w:i/>
          <w:lang w:eastAsia="es-ES"/>
        </w:rPr>
        <w:t>Crotophaga</w:t>
      </w:r>
      <w:proofErr w:type="spellEnd"/>
      <w:r w:rsidRPr="00C37423">
        <w:rPr>
          <w:rFonts w:ascii="Times New Roman" w:hAnsi="Times New Roman"/>
          <w:i/>
          <w:lang w:eastAsia="es-ES"/>
        </w:rPr>
        <w:t xml:space="preserve"> </w:t>
      </w:r>
      <w:proofErr w:type="spellStart"/>
      <w:r w:rsidRPr="00C37423">
        <w:rPr>
          <w:rFonts w:ascii="Times New Roman" w:hAnsi="Times New Roman"/>
          <w:i/>
          <w:lang w:eastAsia="es-ES"/>
        </w:rPr>
        <w:t>ani</w:t>
      </w:r>
      <w:proofErr w:type="spellEnd"/>
      <w:r>
        <w:rPr>
          <w:rFonts w:ascii="Times New Roman" w:hAnsi="Times New Roman"/>
          <w:lang w:eastAsia="es-ES"/>
        </w:rPr>
        <w:t>), Tortolita Rojiza (</w:t>
      </w:r>
      <w:r w:rsidRPr="00C37423">
        <w:rPr>
          <w:rFonts w:ascii="Times New Roman" w:hAnsi="Times New Roman"/>
          <w:i/>
          <w:lang w:eastAsia="es-ES"/>
        </w:rPr>
        <w:t xml:space="preserve">Columbina </w:t>
      </w:r>
      <w:proofErr w:type="spellStart"/>
      <w:r w:rsidRPr="00C37423">
        <w:rPr>
          <w:rFonts w:ascii="Times New Roman" w:hAnsi="Times New Roman"/>
          <w:i/>
          <w:lang w:eastAsia="es-ES"/>
        </w:rPr>
        <w:t>talpacoti</w:t>
      </w:r>
      <w:proofErr w:type="spellEnd"/>
      <w:r>
        <w:rPr>
          <w:rFonts w:ascii="Times New Roman" w:hAnsi="Times New Roman"/>
          <w:lang w:eastAsia="es-ES"/>
        </w:rPr>
        <w:t xml:space="preserve">), </w:t>
      </w:r>
      <w:proofErr w:type="spellStart"/>
      <w:r>
        <w:rPr>
          <w:rFonts w:ascii="Times New Roman" w:hAnsi="Times New Roman"/>
          <w:lang w:eastAsia="es-ES"/>
        </w:rPr>
        <w:t>Espiguero</w:t>
      </w:r>
      <w:proofErr w:type="spellEnd"/>
      <w:r>
        <w:rPr>
          <w:rFonts w:ascii="Times New Roman" w:hAnsi="Times New Roman"/>
          <w:lang w:eastAsia="es-ES"/>
        </w:rPr>
        <w:t xml:space="preserve"> variable (</w:t>
      </w:r>
      <w:proofErr w:type="spellStart"/>
      <w:r w:rsidRPr="00C37423">
        <w:rPr>
          <w:rFonts w:ascii="Times New Roman" w:hAnsi="Times New Roman"/>
          <w:i/>
          <w:lang w:eastAsia="es-ES"/>
        </w:rPr>
        <w:t>Sporophila</w:t>
      </w:r>
      <w:proofErr w:type="spellEnd"/>
      <w:r w:rsidRPr="00C37423">
        <w:rPr>
          <w:rFonts w:ascii="Times New Roman" w:hAnsi="Times New Roman"/>
          <w:i/>
          <w:lang w:eastAsia="es-ES"/>
        </w:rPr>
        <w:t xml:space="preserve"> americana</w:t>
      </w:r>
      <w:r>
        <w:rPr>
          <w:rFonts w:ascii="Times New Roman" w:hAnsi="Times New Roman"/>
          <w:lang w:eastAsia="es-ES"/>
        </w:rPr>
        <w:t xml:space="preserve">), Paloma </w:t>
      </w:r>
      <w:proofErr w:type="spellStart"/>
      <w:r>
        <w:rPr>
          <w:rFonts w:ascii="Times New Roman" w:hAnsi="Times New Roman"/>
          <w:lang w:eastAsia="es-ES"/>
        </w:rPr>
        <w:t>Rabiblanca</w:t>
      </w:r>
      <w:proofErr w:type="spellEnd"/>
      <w:r>
        <w:rPr>
          <w:rFonts w:ascii="Times New Roman" w:hAnsi="Times New Roman"/>
          <w:lang w:eastAsia="es-ES"/>
        </w:rPr>
        <w:t xml:space="preserve"> (</w:t>
      </w:r>
      <w:proofErr w:type="spellStart"/>
      <w:r w:rsidRPr="00C37423">
        <w:rPr>
          <w:rFonts w:ascii="Times New Roman" w:hAnsi="Times New Roman"/>
          <w:i/>
          <w:lang w:eastAsia="es-ES"/>
        </w:rPr>
        <w:t>Leptotila</w:t>
      </w:r>
      <w:proofErr w:type="spellEnd"/>
      <w:r w:rsidRPr="00C37423">
        <w:rPr>
          <w:rFonts w:ascii="Times New Roman" w:hAnsi="Times New Roman"/>
          <w:i/>
          <w:lang w:eastAsia="es-ES"/>
        </w:rPr>
        <w:t xml:space="preserve"> </w:t>
      </w:r>
      <w:proofErr w:type="spellStart"/>
      <w:r w:rsidRPr="00C37423">
        <w:rPr>
          <w:rFonts w:ascii="Times New Roman" w:hAnsi="Times New Roman"/>
          <w:i/>
          <w:lang w:eastAsia="es-ES"/>
        </w:rPr>
        <w:t>verreauxi</w:t>
      </w:r>
      <w:proofErr w:type="spellEnd"/>
      <w:r>
        <w:rPr>
          <w:rFonts w:ascii="Times New Roman" w:hAnsi="Times New Roman"/>
          <w:lang w:eastAsia="es-ES"/>
        </w:rPr>
        <w:t xml:space="preserve">), </w:t>
      </w:r>
    </w:p>
    <w:p w:rsidR="008074DC" w:rsidRDefault="008074DC" w:rsidP="008074DC">
      <w:pPr>
        <w:jc w:val="both"/>
        <w:rPr>
          <w:rFonts w:ascii="Times New Roman" w:hAnsi="Times New Roman"/>
          <w:i/>
          <w:lang w:eastAsia="es-ES"/>
        </w:rPr>
      </w:pPr>
    </w:p>
    <w:p w:rsidR="00F07F5E" w:rsidRDefault="00F07F5E" w:rsidP="008074DC">
      <w:pPr>
        <w:jc w:val="both"/>
        <w:rPr>
          <w:rFonts w:ascii="Times New Roman" w:hAnsi="Times New Roman"/>
          <w:lang w:eastAsia="es-ES"/>
        </w:rPr>
      </w:pPr>
      <w:r>
        <w:rPr>
          <w:rFonts w:ascii="Times New Roman" w:hAnsi="Times New Roman"/>
          <w:lang w:eastAsia="es-ES"/>
        </w:rPr>
        <w:t xml:space="preserve">El polígono es colindante con una quebrada que al momento de la inspección se evidenció que la misma mantenía agua. Y contaba con un bosque de galería </w:t>
      </w:r>
      <w:r w:rsidR="00C31796">
        <w:rPr>
          <w:rFonts w:ascii="Times New Roman" w:hAnsi="Times New Roman"/>
          <w:lang w:eastAsia="es-ES"/>
        </w:rPr>
        <w:t xml:space="preserve">estrecho. </w:t>
      </w:r>
      <w:r>
        <w:rPr>
          <w:rFonts w:ascii="Times New Roman" w:hAnsi="Times New Roman"/>
          <w:lang w:eastAsia="es-ES"/>
        </w:rPr>
        <w:t>El terreno presenta una topografía bastante plana en su mayoría y algunos desniveles que no superan el 10% de inclinación.</w:t>
      </w:r>
    </w:p>
    <w:p w:rsidR="008074DC" w:rsidRDefault="008074DC" w:rsidP="008074DC">
      <w:pPr>
        <w:jc w:val="both"/>
        <w:rPr>
          <w:rFonts w:ascii="Times New Roman" w:hAnsi="Times New Roman"/>
          <w:lang w:eastAsia="es-ES"/>
        </w:rPr>
      </w:pPr>
    </w:p>
    <w:p w:rsidR="008074DC" w:rsidRPr="00C13679" w:rsidRDefault="008074DC" w:rsidP="008074DC">
      <w:pPr>
        <w:jc w:val="both"/>
        <w:rPr>
          <w:rFonts w:ascii="Times New Roman" w:hAnsi="Times New Roman"/>
          <w:lang w:eastAsia="es-ES"/>
        </w:rPr>
      </w:pPr>
    </w:p>
    <w:p w:rsidR="008074DC" w:rsidRDefault="008074DC" w:rsidP="008074DC">
      <w:pPr>
        <w:pStyle w:val="Ttulo2"/>
        <w:numPr>
          <w:ilvl w:val="1"/>
          <w:numId w:val="1"/>
        </w:numPr>
        <w:jc w:val="both"/>
        <w:rPr>
          <w:szCs w:val="24"/>
        </w:rPr>
      </w:pPr>
      <w:r w:rsidRPr="00C13679">
        <w:rPr>
          <w:szCs w:val="24"/>
        </w:rPr>
        <w:t>Hallazgos y Observaciones durante la inspección</w:t>
      </w:r>
    </w:p>
    <w:p w:rsidR="008074DC" w:rsidRPr="00FD68AB" w:rsidRDefault="008074DC" w:rsidP="008074DC">
      <w:pPr>
        <w:rPr>
          <w:lang w:val="es-PA" w:eastAsia="es-ES"/>
        </w:rPr>
      </w:pPr>
    </w:p>
    <w:p w:rsidR="008074DC" w:rsidRDefault="008074DC" w:rsidP="008074DC">
      <w:pPr>
        <w:jc w:val="both"/>
        <w:rPr>
          <w:rFonts w:ascii="Times New Roman" w:hAnsi="Times New Roman"/>
          <w:lang w:eastAsia="es-ES"/>
        </w:rPr>
      </w:pPr>
      <w:r w:rsidRPr="003A3618">
        <w:rPr>
          <w:rFonts w:ascii="Times New Roman" w:hAnsi="Times New Roman"/>
          <w:lang w:eastAsia="es-ES"/>
        </w:rPr>
        <w:t>Al m</w:t>
      </w:r>
      <w:r>
        <w:rPr>
          <w:rFonts w:ascii="Times New Roman" w:hAnsi="Times New Roman"/>
          <w:lang w:eastAsia="es-ES"/>
        </w:rPr>
        <w:t>omento de la visita al área del</w:t>
      </w:r>
      <w:r w:rsidRPr="003A3618">
        <w:rPr>
          <w:rFonts w:ascii="Times New Roman" w:hAnsi="Times New Roman"/>
          <w:lang w:eastAsia="es-ES"/>
        </w:rPr>
        <w:t xml:space="preserve"> proyecto </w:t>
      </w:r>
      <w:r w:rsidRPr="003A3618">
        <w:rPr>
          <w:rFonts w:ascii="Times New Roman" w:hAnsi="Times New Roman"/>
          <w:b/>
          <w:lang w:eastAsia="es-ES"/>
        </w:rPr>
        <w:t>“</w:t>
      </w:r>
      <w:r w:rsidR="00C31796" w:rsidRPr="00C31796">
        <w:rPr>
          <w:rFonts w:ascii="Times New Roman" w:hAnsi="Times New Roman"/>
          <w:b/>
          <w:lang w:eastAsia="es-ES"/>
        </w:rPr>
        <w:t>URBANIZACIÓN VILLAS LOS ALTOS DE BOQUETE ETAPA II</w:t>
      </w:r>
      <w:r>
        <w:rPr>
          <w:rFonts w:ascii="Times New Roman" w:hAnsi="Times New Roman"/>
          <w:b/>
          <w:lang w:eastAsia="es-ES"/>
        </w:rPr>
        <w:t>”</w:t>
      </w:r>
      <w:r w:rsidRPr="003A3618">
        <w:rPr>
          <w:rFonts w:ascii="Times New Roman" w:hAnsi="Times New Roman"/>
          <w:b/>
          <w:lang w:eastAsia="es-ES"/>
        </w:rPr>
        <w:t xml:space="preserve"> </w:t>
      </w:r>
      <w:r>
        <w:rPr>
          <w:rFonts w:ascii="Times New Roman" w:hAnsi="Times New Roman"/>
          <w:lang w:eastAsia="es-ES"/>
        </w:rPr>
        <w:t>se evidencia que anteriormente el sitio ha sido utilizado para actividad</w:t>
      </w:r>
      <w:r w:rsidR="00C31796">
        <w:rPr>
          <w:rFonts w:ascii="Times New Roman" w:hAnsi="Times New Roman"/>
          <w:lang w:eastAsia="es-ES"/>
        </w:rPr>
        <w:t>es agropecuarias, mostrando un v</w:t>
      </w:r>
      <w:r>
        <w:rPr>
          <w:rFonts w:ascii="Times New Roman" w:hAnsi="Times New Roman"/>
          <w:lang w:eastAsia="es-ES"/>
        </w:rPr>
        <w:t>ista pa</w:t>
      </w:r>
      <w:r w:rsidR="00C31796">
        <w:rPr>
          <w:rFonts w:ascii="Times New Roman" w:hAnsi="Times New Roman"/>
          <w:lang w:eastAsia="es-ES"/>
        </w:rPr>
        <w:t>norámica de un sitio que en su 7</w:t>
      </w:r>
      <w:r>
        <w:rPr>
          <w:rFonts w:ascii="Times New Roman" w:hAnsi="Times New Roman"/>
          <w:lang w:eastAsia="es-ES"/>
        </w:rPr>
        <w:t xml:space="preserve">0 % está compuesto por pasto mejorado para la alimentación del ganado y el restante está compuesto por cercas vivas y algunos árboles plantados dentro de todo el polígono. </w:t>
      </w:r>
    </w:p>
    <w:p w:rsidR="008074DC" w:rsidRDefault="00C31796" w:rsidP="008074DC">
      <w:pPr>
        <w:jc w:val="both"/>
        <w:rPr>
          <w:rFonts w:ascii="Times New Roman" w:hAnsi="Times New Roman"/>
          <w:lang w:eastAsia="es-ES"/>
        </w:rPr>
      </w:pPr>
      <w:r>
        <w:rPr>
          <w:rFonts w:ascii="Times New Roman" w:hAnsi="Times New Roman"/>
          <w:lang w:eastAsia="es-ES"/>
        </w:rPr>
        <w:t>Se evidencia la construcción de un proyecto residencia que es de la misma empresa promotora. De igual forma se observa una planta temporal utilizada para la trituración de piedras, la misma mantiene su Estudio de Impacto Ambiental aprobado y según el consultor la misma se retirará al momento que se culmine la trituración de las piedras que se encuentran en el sitio.</w:t>
      </w:r>
      <w:r w:rsidR="008074DC">
        <w:rPr>
          <w:rFonts w:ascii="Times New Roman" w:hAnsi="Times New Roman"/>
          <w:lang w:eastAsia="es-ES"/>
        </w:rPr>
        <w:t xml:space="preserve"> </w:t>
      </w:r>
    </w:p>
    <w:p w:rsidR="008074DC" w:rsidRDefault="008074DC" w:rsidP="008074DC">
      <w:pPr>
        <w:jc w:val="both"/>
        <w:rPr>
          <w:rFonts w:ascii="Times New Roman" w:hAnsi="Times New Roman"/>
          <w:lang w:eastAsia="es-ES"/>
        </w:rPr>
      </w:pPr>
    </w:p>
    <w:p w:rsidR="008074DC" w:rsidRDefault="008074DC" w:rsidP="008074DC">
      <w:pPr>
        <w:jc w:val="both"/>
        <w:rPr>
          <w:rFonts w:ascii="Times New Roman" w:hAnsi="Times New Roman"/>
          <w:lang w:eastAsia="es-ES"/>
        </w:rPr>
      </w:pPr>
    </w:p>
    <w:p w:rsidR="008074DC" w:rsidRDefault="008074DC" w:rsidP="008074DC">
      <w:pPr>
        <w:jc w:val="both"/>
        <w:rPr>
          <w:rFonts w:ascii="Times New Roman" w:hAnsi="Times New Roman"/>
          <w:b/>
          <w:lang w:eastAsia="es-ES"/>
        </w:rPr>
      </w:pPr>
      <w:r w:rsidRPr="00EB0BBF">
        <w:rPr>
          <w:rFonts w:ascii="Times New Roman" w:hAnsi="Times New Roman"/>
          <w:b/>
          <w:lang w:eastAsia="es-ES"/>
        </w:rPr>
        <w:t>Conclusi</w:t>
      </w:r>
      <w:r>
        <w:rPr>
          <w:rFonts w:ascii="Times New Roman" w:hAnsi="Times New Roman"/>
          <w:b/>
          <w:lang w:eastAsia="es-ES"/>
        </w:rPr>
        <w:t>ones y R</w:t>
      </w:r>
      <w:r w:rsidRPr="00EB0BBF">
        <w:rPr>
          <w:rFonts w:ascii="Times New Roman" w:hAnsi="Times New Roman"/>
          <w:b/>
          <w:lang w:eastAsia="es-ES"/>
        </w:rPr>
        <w:t xml:space="preserve">ecomendaciones </w:t>
      </w:r>
    </w:p>
    <w:p w:rsidR="008074DC" w:rsidRPr="00EB0BBF" w:rsidRDefault="008074DC" w:rsidP="008074DC">
      <w:pPr>
        <w:jc w:val="both"/>
        <w:rPr>
          <w:rFonts w:ascii="Times New Roman" w:hAnsi="Times New Roman"/>
          <w:b/>
          <w:lang w:eastAsia="es-ES"/>
        </w:rPr>
      </w:pPr>
    </w:p>
    <w:p w:rsidR="008074DC" w:rsidRPr="00510893" w:rsidRDefault="008074DC" w:rsidP="008074DC">
      <w:pPr>
        <w:pStyle w:val="Prrafodelista"/>
        <w:numPr>
          <w:ilvl w:val="0"/>
          <w:numId w:val="5"/>
        </w:numPr>
        <w:jc w:val="both"/>
        <w:rPr>
          <w:rFonts w:ascii="Times New Roman" w:hAnsi="Times New Roman"/>
          <w:b/>
          <w:sz w:val="24"/>
          <w:szCs w:val="24"/>
          <w:lang w:eastAsia="es-ES"/>
        </w:rPr>
      </w:pPr>
      <w:r>
        <w:rPr>
          <w:rFonts w:ascii="Times New Roman" w:hAnsi="Times New Roman"/>
          <w:sz w:val="24"/>
          <w:szCs w:val="24"/>
          <w:lang w:eastAsia="es-ES"/>
        </w:rPr>
        <w:t>Al momento de la visita de campo no se evidenció actividad de maquinaria</w:t>
      </w:r>
      <w:r w:rsidR="00C31796">
        <w:rPr>
          <w:rFonts w:ascii="Times New Roman" w:hAnsi="Times New Roman"/>
          <w:sz w:val="24"/>
          <w:szCs w:val="24"/>
          <w:lang w:eastAsia="es-ES"/>
        </w:rPr>
        <w:t xml:space="preserve"> dentro del polígono</w:t>
      </w:r>
      <w:r>
        <w:rPr>
          <w:rFonts w:ascii="Times New Roman" w:hAnsi="Times New Roman"/>
          <w:sz w:val="24"/>
          <w:szCs w:val="24"/>
          <w:lang w:eastAsia="es-ES"/>
        </w:rPr>
        <w:t>.</w:t>
      </w:r>
    </w:p>
    <w:p w:rsidR="008074DC" w:rsidRPr="00270446" w:rsidRDefault="00C31796" w:rsidP="008074DC">
      <w:pPr>
        <w:pStyle w:val="Prrafodelista"/>
        <w:numPr>
          <w:ilvl w:val="0"/>
          <w:numId w:val="5"/>
        </w:numPr>
        <w:jc w:val="both"/>
        <w:rPr>
          <w:rFonts w:ascii="Times New Roman" w:hAnsi="Times New Roman"/>
          <w:b/>
          <w:sz w:val="24"/>
          <w:szCs w:val="24"/>
          <w:lang w:eastAsia="es-ES"/>
        </w:rPr>
      </w:pPr>
      <w:r>
        <w:rPr>
          <w:rFonts w:ascii="Times New Roman" w:hAnsi="Times New Roman"/>
          <w:sz w:val="24"/>
          <w:szCs w:val="24"/>
          <w:lang w:eastAsia="es-ES"/>
        </w:rPr>
        <w:t>Existe una quebrada que es colindante con el proyecto.</w:t>
      </w:r>
    </w:p>
    <w:p w:rsidR="00C31796" w:rsidRPr="00C31796" w:rsidRDefault="008074DC" w:rsidP="008074DC">
      <w:pPr>
        <w:pStyle w:val="Prrafodelista"/>
        <w:numPr>
          <w:ilvl w:val="0"/>
          <w:numId w:val="5"/>
        </w:numPr>
        <w:jc w:val="both"/>
        <w:rPr>
          <w:rFonts w:ascii="Times New Roman" w:hAnsi="Times New Roman"/>
          <w:b/>
          <w:sz w:val="24"/>
          <w:szCs w:val="24"/>
          <w:lang w:eastAsia="es-ES"/>
        </w:rPr>
      </w:pPr>
      <w:r>
        <w:rPr>
          <w:rFonts w:ascii="Times New Roman" w:hAnsi="Times New Roman"/>
          <w:sz w:val="24"/>
          <w:szCs w:val="24"/>
          <w:lang w:eastAsia="es-ES"/>
        </w:rPr>
        <w:t xml:space="preserve">Dentro del polígono se evidencia la presencia de </w:t>
      </w:r>
      <w:r w:rsidR="00C31796">
        <w:rPr>
          <w:rFonts w:ascii="Times New Roman" w:hAnsi="Times New Roman"/>
          <w:sz w:val="24"/>
          <w:szCs w:val="24"/>
          <w:lang w:eastAsia="es-ES"/>
        </w:rPr>
        <w:t>árboles dispersos y algunos de ellos se les evidencio epifitas que al momento del desarrollo del proyecto requieren ser reubicadas.</w:t>
      </w:r>
    </w:p>
    <w:p w:rsidR="008074DC" w:rsidRPr="00A84C5E" w:rsidRDefault="008074DC" w:rsidP="008074DC">
      <w:pPr>
        <w:pStyle w:val="Prrafodelista"/>
        <w:numPr>
          <w:ilvl w:val="0"/>
          <w:numId w:val="5"/>
        </w:numPr>
        <w:jc w:val="both"/>
        <w:rPr>
          <w:rFonts w:ascii="Times New Roman" w:hAnsi="Times New Roman"/>
          <w:b/>
          <w:sz w:val="24"/>
          <w:szCs w:val="24"/>
          <w:lang w:eastAsia="es-ES"/>
        </w:rPr>
      </w:pPr>
      <w:r>
        <w:rPr>
          <w:rFonts w:ascii="Times New Roman" w:hAnsi="Times New Roman"/>
          <w:b/>
          <w:sz w:val="24"/>
          <w:szCs w:val="24"/>
          <w:lang w:eastAsia="es-ES"/>
        </w:rPr>
        <w:t>Continuar con el proceso de evaluación del EsIA.</w:t>
      </w:r>
    </w:p>
    <w:p w:rsidR="008074DC" w:rsidRDefault="008074DC" w:rsidP="008074DC">
      <w:pPr>
        <w:jc w:val="both"/>
        <w:rPr>
          <w:rFonts w:ascii="Times New Roman" w:hAnsi="Times New Roman"/>
          <w:b/>
          <w:lang w:eastAsia="es-ES"/>
        </w:rPr>
      </w:pPr>
    </w:p>
    <w:p w:rsidR="00C31796" w:rsidRDefault="00C31796" w:rsidP="008074DC">
      <w:pPr>
        <w:jc w:val="both"/>
        <w:rPr>
          <w:rFonts w:ascii="Times New Roman" w:hAnsi="Times New Roman"/>
          <w:b/>
          <w:lang w:eastAsia="es-ES"/>
        </w:rPr>
      </w:pPr>
    </w:p>
    <w:p w:rsidR="00C31796" w:rsidRDefault="00C31796" w:rsidP="008074DC">
      <w:pPr>
        <w:jc w:val="both"/>
        <w:rPr>
          <w:rFonts w:ascii="Times New Roman" w:hAnsi="Times New Roman"/>
          <w:b/>
          <w:lang w:eastAsia="es-ES"/>
        </w:rPr>
      </w:pPr>
    </w:p>
    <w:p w:rsidR="00C31796" w:rsidRDefault="00C31796" w:rsidP="008074DC">
      <w:pPr>
        <w:jc w:val="both"/>
        <w:rPr>
          <w:rFonts w:ascii="Times New Roman" w:hAnsi="Times New Roman"/>
          <w:b/>
          <w:lang w:eastAsia="es-ES"/>
        </w:rPr>
      </w:pPr>
    </w:p>
    <w:p w:rsidR="00C31796" w:rsidRDefault="00C31796" w:rsidP="008074DC">
      <w:pPr>
        <w:jc w:val="both"/>
        <w:rPr>
          <w:rFonts w:ascii="Times New Roman" w:hAnsi="Times New Roman"/>
          <w:b/>
          <w:lang w:eastAsia="es-ES"/>
        </w:rPr>
      </w:pPr>
    </w:p>
    <w:p w:rsidR="00C31796" w:rsidRPr="00AD0BEA" w:rsidRDefault="00C31796" w:rsidP="008074DC">
      <w:pPr>
        <w:jc w:val="both"/>
        <w:rPr>
          <w:rFonts w:ascii="Times New Roman" w:hAnsi="Times New Roman"/>
          <w:b/>
          <w:lang w:eastAsia="es-ES"/>
        </w:rPr>
      </w:pPr>
    </w:p>
    <w:p w:rsidR="008074DC" w:rsidRDefault="008074DC" w:rsidP="008074DC">
      <w:pPr>
        <w:rPr>
          <w:rFonts w:ascii="Times New Roman" w:eastAsia="Times New Roman" w:hAnsi="Times New Roman"/>
          <w:b/>
          <w:lang w:val="es-PA" w:eastAsia="es-ES"/>
        </w:rPr>
      </w:pPr>
      <w:r>
        <w:rPr>
          <w:noProof/>
          <w:lang w:val="es-PA" w:eastAsia="es-PA"/>
        </w:rPr>
        <mc:AlternateContent>
          <mc:Choice Requires="wps">
            <w:drawing>
              <wp:anchor distT="0" distB="0" distL="114300" distR="114300" simplePos="0" relativeHeight="251662336" behindDoc="0" locked="0" layoutInCell="1" allowOverlap="1" wp14:anchorId="1A15C30B" wp14:editId="4FE836C4">
                <wp:simplePos x="0" y="0"/>
                <wp:positionH relativeFrom="column">
                  <wp:posOffset>3244215</wp:posOffset>
                </wp:positionH>
                <wp:positionV relativeFrom="paragraph">
                  <wp:posOffset>172720</wp:posOffset>
                </wp:positionV>
                <wp:extent cx="1876425" cy="914400"/>
                <wp:effectExtent l="0" t="0" r="28575" b="1905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9144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1" o:spid="_x0000_s1026" style="position:absolute;margin-left:255.45pt;margin-top:13.6pt;width:147.7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" fillcolor="window" strokecolor="#70ad47" strokeweight="1pt">
                <v:path arrowok="t"/>
              </v:rect>
            </w:pict>
          </mc:Fallback>
        </mc:AlternateContent>
      </w:r>
      <w:r>
        <w:rPr>
          <w:rFonts w:ascii="Times New Roman" w:eastAsia="Times New Roman" w:hAnsi="Times New Roman"/>
          <w:b/>
          <w:lang w:val="es-PA" w:eastAsia="es-ES"/>
        </w:rPr>
        <w:t>INFORME ELABORADO POR:</w:t>
      </w:r>
    </w:p>
    <w:p w:rsidR="008074DC" w:rsidRDefault="008074DC" w:rsidP="008074DC">
      <w:pPr>
        <w:rPr>
          <w:rFonts w:ascii="Times New Roman" w:eastAsia="Times New Roman" w:hAnsi="Times New Roman"/>
          <w:b/>
          <w:lang w:val="es-PA" w:eastAsia="es-ES"/>
        </w:rPr>
      </w:pPr>
    </w:p>
    <w:p w:rsidR="008074DC" w:rsidRDefault="008074DC" w:rsidP="008074DC">
      <w:pPr>
        <w:rPr>
          <w:rFonts w:ascii="Times New Roman" w:eastAsia="Times New Roman" w:hAnsi="Times New Roman"/>
          <w:b/>
          <w:lang w:val="es-PA" w:eastAsia="es-ES"/>
        </w:rPr>
      </w:pPr>
    </w:p>
    <w:p w:rsidR="008074DC" w:rsidRPr="00EB5BF1" w:rsidRDefault="008074DC" w:rsidP="008074DC">
      <w:pPr>
        <w:rPr>
          <w:rFonts w:ascii="Times New Roman" w:eastAsia="Times New Roman" w:hAnsi="Times New Roman"/>
          <w:b/>
          <w:lang w:val="es-PA" w:eastAsia="es-ES"/>
        </w:rPr>
      </w:pPr>
    </w:p>
    <w:p w:rsidR="008074DC" w:rsidRPr="00EB5BF1" w:rsidRDefault="008074DC" w:rsidP="008074DC">
      <w:pPr>
        <w:rPr>
          <w:rFonts w:ascii="Times New Roman" w:eastAsia="Times New Roman" w:hAnsi="Times New Roman"/>
          <w:b/>
          <w:lang w:val="es-PA" w:eastAsia="es-ES"/>
        </w:rPr>
      </w:pPr>
      <w:r w:rsidRPr="00EB5BF1">
        <w:rPr>
          <w:rFonts w:ascii="Times New Roman" w:eastAsia="Times New Roman" w:hAnsi="Times New Roman"/>
          <w:b/>
          <w:lang w:val="es-PA" w:eastAsia="es-ES"/>
        </w:rPr>
        <w:t>ALAINS ROJAS COLOMER</w:t>
      </w:r>
      <w:r w:rsidRPr="00EB5BF1">
        <w:rPr>
          <w:rFonts w:ascii="Times New Roman" w:eastAsia="Times New Roman" w:hAnsi="Times New Roman"/>
          <w:b/>
          <w:lang w:val="es-ES" w:eastAsia="es-ES"/>
        </w:rPr>
        <w:tab/>
      </w:r>
      <w:r w:rsidRPr="00EB5BF1">
        <w:rPr>
          <w:rFonts w:ascii="Times New Roman" w:eastAsia="Times New Roman" w:hAnsi="Times New Roman"/>
          <w:b/>
          <w:lang w:val="es-ES" w:eastAsia="es-ES"/>
        </w:rPr>
        <w:tab/>
        <w:t xml:space="preserve">     </w:t>
      </w:r>
      <w:r w:rsidRPr="00EB5BF1">
        <w:rPr>
          <w:rFonts w:ascii="Times New Roman" w:eastAsia="Times New Roman" w:hAnsi="Times New Roman"/>
          <w:b/>
          <w:lang w:val="es-PA" w:eastAsia="es-ES"/>
        </w:rPr>
        <w:t xml:space="preserve">                          </w:t>
      </w:r>
    </w:p>
    <w:p w:rsidR="008074DC" w:rsidRPr="00EB5BF1" w:rsidRDefault="008074DC" w:rsidP="008074DC">
      <w:pPr>
        <w:rPr>
          <w:rFonts w:ascii="Times New Roman" w:eastAsia="Times New Roman" w:hAnsi="Times New Roman"/>
          <w:lang w:val="es-PA" w:eastAsia="es-ES"/>
        </w:rPr>
      </w:pPr>
      <w:r w:rsidRPr="00EB5BF1">
        <w:rPr>
          <w:rFonts w:ascii="Times New Roman" w:eastAsia="Times New Roman" w:hAnsi="Times New Roman"/>
          <w:lang w:val="es-PA" w:eastAsia="es-ES"/>
        </w:rPr>
        <w:t>TECNICO EVALUADOR DE SEIA</w:t>
      </w:r>
    </w:p>
    <w:p w:rsidR="008074DC" w:rsidRDefault="008074DC" w:rsidP="008074DC">
      <w:pPr>
        <w:rPr>
          <w:rFonts w:ascii="Times New Roman" w:eastAsia="Times New Roman" w:hAnsi="Times New Roman"/>
          <w:b/>
          <w:lang w:val="es-ES" w:eastAsia="es-ES"/>
        </w:rPr>
      </w:pPr>
    </w:p>
    <w:p w:rsidR="008074DC" w:rsidRPr="00510893" w:rsidRDefault="008074DC" w:rsidP="008074DC">
      <w:pPr>
        <w:rPr>
          <w:rFonts w:ascii="Times New Roman" w:eastAsia="Times New Roman" w:hAnsi="Times New Roman"/>
          <w:lang w:val="es-ES" w:eastAsia="es-ES"/>
        </w:rPr>
      </w:pPr>
      <w:r>
        <w:rPr>
          <w:noProof/>
          <w:lang w:val="es-PA" w:eastAsia="es-PA"/>
        </w:rPr>
        <mc:AlternateContent>
          <mc:Choice Requires="wps">
            <w:drawing>
              <wp:anchor distT="0" distB="0" distL="114300" distR="114300" simplePos="0" relativeHeight="251659264" behindDoc="0" locked="0" layoutInCell="1" allowOverlap="1" wp14:anchorId="1A89D8C5" wp14:editId="354DAFB2">
                <wp:simplePos x="0" y="0"/>
                <wp:positionH relativeFrom="column">
                  <wp:posOffset>3244215</wp:posOffset>
                </wp:positionH>
                <wp:positionV relativeFrom="paragraph">
                  <wp:posOffset>96520</wp:posOffset>
                </wp:positionV>
                <wp:extent cx="1876425" cy="914400"/>
                <wp:effectExtent l="0" t="0" r="28575" b="1905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9144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2" o:spid="_x0000_s1026" style="position:absolute;margin-left:255.45pt;margin-top:7.6pt;width:147.7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" fillcolor="window" strokecolor="#70ad47" strokeweight="1pt">
                <v:path arrowok="t"/>
              </v:rect>
            </w:pict>
          </mc:Fallback>
        </mc:AlternateContent>
      </w:r>
    </w:p>
    <w:p w:rsidR="008074DC" w:rsidRPr="00EB5BF1" w:rsidRDefault="008074DC" w:rsidP="008074DC">
      <w:pPr>
        <w:rPr>
          <w:rFonts w:ascii="Times New Roman" w:eastAsia="Times New Roman" w:hAnsi="Times New Roman"/>
          <w:b/>
          <w:lang w:val="es-ES" w:eastAsia="es-ES"/>
        </w:rPr>
      </w:pPr>
    </w:p>
    <w:p w:rsidR="008074DC" w:rsidRPr="00EB5BF1" w:rsidRDefault="008074DC" w:rsidP="008074DC">
      <w:pPr>
        <w:rPr>
          <w:rFonts w:ascii="Times New Roman" w:eastAsia="Times New Roman" w:hAnsi="Times New Roman"/>
          <w:b/>
          <w:lang w:val="es-ES" w:eastAsia="es-ES"/>
        </w:rPr>
      </w:pPr>
    </w:p>
    <w:p w:rsidR="008074DC" w:rsidRPr="00EB5BF1" w:rsidRDefault="008074DC" w:rsidP="008074DC">
      <w:pPr>
        <w:rPr>
          <w:rFonts w:ascii="Times New Roman" w:eastAsia="Times New Roman" w:hAnsi="Times New Roman"/>
          <w:b/>
          <w:lang w:val="es-ES" w:eastAsia="es-ES"/>
        </w:rPr>
      </w:pPr>
      <w:r w:rsidRPr="00EB5BF1">
        <w:rPr>
          <w:rFonts w:ascii="Times New Roman" w:eastAsia="Times New Roman" w:hAnsi="Times New Roman"/>
          <w:b/>
          <w:lang w:val="es-ES" w:eastAsia="es-ES"/>
        </w:rPr>
        <w:t>LIC. NELLY RAMOS</w:t>
      </w:r>
    </w:p>
    <w:p w:rsidR="008074DC" w:rsidRPr="00EB5BF1" w:rsidRDefault="008074DC" w:rsidP="008074DC">
      <w:pPr>
        <w:rPr>
          <w:rFonts w:ascii="Times New Roman" w:eastAsia="Times New Roman" w:hAnsi="Times New Roman"/>
          <w:lang w:val="es-ES" w:eastAsia="es-ES"/>
        </w:rPr>
      </w:pPr>
      <w:r w:rsidRPr="00EB5BF1">
        <w:rPr>
          <w:rFonts w:ascii="Times New Roman" w:eastAsia="Times New Roman" w:hAnsi="Times New Roman"/>
          <w:lang w:val="es-ES" w:eastAsia="es-ES"/>
        </w:rPr>
        <w:t>JEFA DE LA SECCIÓN DE EVALUACIÓN</w:t>
      </w:r>
    </w:p>
    <w:p w:rsidR="008074DC" w:rsidRPr="00510893" w:rsidRDefault="008074DC" w:rsidP="008074DC">
      <w:pPr>
        <w:rPr>
          <w:rFonts w:ascii="Times New Roman" w:eastAsia="Times New Roman" w:hAnsi="Times New Roman"/>
          <w:lang w:val="es-ES" w:eastAsia="es-ES"/>
        </w:rPr>
      </w:pPr>
      <w:r w:rsidRPr="00EB5BF1">
        <w:rPr>
          <w:rFonts w:ascii="Times New Roman" w:eastAsia="Times New Roman" w:hAnsi="Times New Roman"/>
          <w:lang w:val="es-ES" w:eastAsia="es-ES"/>
        </w:rPr>
        <w:t>DE IMPACTO AMBIENTAL</w:t>
      </w:r>
    </w:p>
    <w:p w:rsidR="008074DC" w:rsidRDefault="008074DC" w:rsidP="008074DC">
      <w:pPr>
        <w:rPr>
          <w:rFonts w:ascii="Times New Roman" w:eastAsia="Times New Roman" w:hAnsi="Times New Roman"/>
          <w:b/>
          <w:lang w:val="es-ES" w:eastAsia="es-ES"/>
        </w:rPr>
      </w:pPr>
    </w:p>
    <w:p w:rsidR="008074DC" w:rsidRDefault="008074DC" w:rsidP="008074DC">
      <w:pPr>
        <w:rPr>
          <w:rFonts w:ascii="Times New Roman" w:eastAsia="Times New Roman" w:hAnsi="Times New Roman"/>
          <w:b/>
          <w:lang w:val="es-ES" w:eastAsia="es-ES"/>
        </w:rPr>
      </w:pPr>
    </w:p>
    <w:p w:rsidR="008074DC" w:rsidRDefault="008074DC" w:rsidP="008074DC">
      <w:pPr>
        <w:rPr>
          <w:rFonts w:ascii="Times New Roman" w:eastAsia="Times New Roman" w:hAnsi="Times New Roman"/>
          <w:b/>
          <w:lang w:val="es-ES" w:eastAsia="es-ES"/>
        </w:rPr>
      </w:pPr>
    </w:p>
    <w:p w:rsidR="008074DC" w:rsidRDefault="008074DC" w:rsidP="008074DC">
      <w:pPr>
        <w:jc w:val="center"/>
        <w:rPr>
          <w:rFonts w:ascii="Times New Roman" w:eastAsia="Times New Roman" w:hAnsi="Times New Roman"/>
          <w:b/>
          <w:lang w:val="es-ES" w:eastAsia="es-ES"/>
        </w:rPr>
      </w:pPr>
    </w:p>
    <w:p w:rsidR="008074DC" w:rsidRPr="007C3B86" w:rsidRDefault="008074DC" w:rsidP="008074DC">
      <w:pPr>
        <w:rPr>
          <w:rFonts w:ascii="Times New Roman" w:eastAsia="Times New Roman" w:hAnsi="Times New Roman"/>
          <w:b/>
          <w:lang w:val="es-ES" w:eastAsia="es-ES"/>
        </w:rPr>
      </w:pPr>
      <w:r>
        <w:rPr>
          <w:rFonts w:ascii="Times New Roman" w:eastAsia="Times New Roman" w:hAnsi="Times New Roman"/>
          <w:b/>
          <w:lang w:val="es-ES" w:eastAsia="es-ES"/>
        </w:rPr>
        <w:t xml:space="preserve">LIC. KRISLLY QUINTERO </w:t>
      </w:r>
    </w:p>
    <w:p w:rsidR="008074DC" w:rsidRDefault="008074DC" w:rsidP="008074DC">
      <w:pPr>
        <w:rPr>
          <w:rFonts w:ascii="Times New Roman" w:eastAsia="Times New Roman" w:hAnsi="Times New Roman"/>
          <w:lang w:val="es-ES" w:eastAsia="es-ES"/>
        </w:rPr>
      </w:pPr>
      <w:r>
        <w:rPr>
          <w:rFonts w:ascii="Times New Roman" w:eastAsia="Times New Roman" w:hAnsi="Times New Roman"/>
          <w:lang w:val="es-ES" w:eastAsia="es-ES"/>
        </w:rPr>
        <w:t>DIRECTORA REGIONAL DE CHIRIQUÍ</w:t>
      </w:r>
    </w:p>
    <w:p w:rsidR="008074DC" w:rsidRDefault="008074DC" w:rsidP="008074DC">
      <w:pPr>
        <w:tabs>
          <w:tab w:val="left" w:pos="3293"/>
        </w:tabs>
        <w:rPr>
          <w:rFonts w:ascii="Times New Roman" w:eastAsia="Times New Roman" w:hAnsi="Times New Roman"/>
          <w:sz w:val="20"/>
          <w:szCs w:val="20"/>
          <w:lang w:eastAsia="es-ES"/>
        </w:rPr>
      </w:pPr>
    </w:p>
    <w:p w:rsidR="008074DC" w:rsidRDefault="008074DC" w:rsidP="008074DC">
      <w:pPr>
        <w:rPr>
          <w:rFonts w:ascii="Times New Roman" w:eastAsia="Times New Roman" w:hAnsi="Times New Roman"/>
          <w:sz w:val="20"/>
          <w:szCs w:val="20"/>
          <w:lang w:eastAsia="es-ES"/>
        </w:rPr>
      </w:pPr>
    </w:p>
    <w:p w:rsidR="00C31796" w:rsidRDefault="00C31796" w:rsidP="008074DC">
      <w:pPr>
        <w:rPr>
          <w:rFonts w:ascii="Times New Roman" w:eastAsia="Times New Roman" w:hAnsi="Times New Roman"/>
          <w:sz w:val="20"/>
          <w:szCs w:val="20"/>
          <w:lang w:eastAsia="es-ES"/>
        </w:rPr>
      </w:pPr>
    </w:p>
    <w:p w:rsidR="00C31796" w:rsidRPr="006D69BA" w:rsidRDefault="00C31796" w:rsidP="008074DC">
      <w:pPr>
        <w:rPr>
          <w:lang w:val="es-PA" w:eastAsia="es-ES"/>
        </w:rPr>
      </w:pPr>
    </w:p>
    <w:p w:rsidR="008074DC" w:rsidRDefault="00C31796" w:rsidP="008074DC">
      <w:pPr>
        <w:pStyle w:val="Ttulo1"/>
        <w:rPr>
          <w:lang w:val="es-ES" w:eastAsia="es-ES"/>
        </w:rPr>
      </w:pPr>
      <w:r>
        <w:rPr>
          <w:lang w:eastAsia="es-ES"/>
        </w:rPr>
        <w:t>ANEXO 1</w:t>
      </w:r>
      <w:r w:rsidR="008074DC">
        <w:rPr>
          <w:lang w:eastAsia="es-ES"/>
        </w:rPr>
        <w:t xml:space="preserve">. </w:t>
      </w:r>
      <w:r w:rsidR="008074DC" w:rsidRPr="00AD0BEA">
        <w:rPr>
          <w:lang w:val="es-ES" w:eastAsia="es-ES"/>
        </w:rPr>
        <w:t>EVIDENCIA FOTOGRÁFICA</w:t>
      </w:r>
    </w:p>
    <w:p w:rsidR="008074DC" w:rsidRPr="00AD0BEA" w:rsidRDefault="008074DC" w:rsidP="008074DC">
      <w:pPr>
        <w:rPr>
          <w:lang w:val="es-ES" w:eastAsia="es-ES"/>
        </w:rPr>
      </w:pPr>
    </w:p>
    <w:p w:rsidR="008074DC" w:rsidRDefault="00AE289B" w:rsidP="008074DC">
      <w:pPr>
        <w:rPr>
          <w:lang w:val="es-ES" w:eastAsia="es-ES"/>
        </w:rPr>
      </w:pPr>
      <w:r>
        <w:rPr>
          <w:noProof/>
          <w:lang w:val="es-PA" w:eastAsia="es-PA"/>
        </w:rPr>
        <w:drawing>
          <wp:inline distT="0" distB="0" distL="0" distR="0">
            <wp:extent cx="5612130" cy="2805925"/>
            <wp:effectExtent l="38100" t="38100" r="45720" b="33020"/>
            <wp:docPr id="3" name="Imagen 3" descr="C:\Users\arojas\AppData\Local\Microsoft\Windows\INetCache\Content.Word\IMG_20191023_11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ojas\AppData\Local\Microsoft\Windows\INetCache\Content.Word\IMG_20191023_1102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2805925"/>
                    </a:xfrm>
                    <a:prstGeom prst="rect">
                      <a:avLst/>
                    </a:prstGeom>
                    <a:noFill/>
                    <a:ln w="28575">
                      <a:solidFill>
                        <a:schemeClr val="tx1"/>
                      </a:solidFill>
                    </a:ln>
                  </pic:spPr>
                </pic:pic>
              </a:graphicData>
            </a:graphic>
          </wp:inline>
        </w:drawing>
      </w:r>
    </w:p>
    <w:p w:rsidR="008074DC" w:rsidRDefault="008074DC" w:rsidP="008074DC">
      <w:pPr>
        <w:rPr>
          <w:lang w:val="es-ES" w:eastAsia="es-ES"/>
        </w:rPr>
      </w:pPr>
    </w:p>
    <w:p w:rsidR="008074DC" w:rsidRDefault="008074DC" w:rsidP="008074DC">
      <w:pPr>
        <w:rPr>
          <w:lang w:val="es-ES" w:eastAsia="es-ES"/>
        </w:rPr>
      </w:pPr>
    </w:p>
    <w:p w:rsidR="008074DC" w:rsidRDefault="008074DC" w:rsidP="008074DC">
      <w:pPr>
        <w:rPr>
          <w:lang w:val="es-ES" w:eastAsia="es-ES"/>
        </w:rPr>
      </w:pPr>
    </w:p>
    <w:p w:rsidR="008074DC" w:rsidRDefault="008074DC" w:rsidP="008074DC">
      <w:pPr>
        <w:rPr>
          <w:lang w:val="es-ES" w:eastAsia="es-ES"/>
        </w:rPr>
      </w:pPr>
    </w:p>
    <w:p w:rsidR="008074DC" w:rsidRPr="00A13323" w:rsidRDefault="008074DC" w:rsidP="008074DC">
      <w:pPr>
        <w:spacing w:after="200" w:line="276" w:lineRule="auto"/>
        <w:jc w:val="both"/>
        <w:rPr>
          <w:rFonts w:ascii="Times New Roman" w:eastAsia="Times New Roman" w:hAnsi="Times New Roman"/>
          <w:lang w:eastAsia="es-ES"/>
        </w:rPr>
      </w:pPr>
      <w:r>
        <w:rPr>
          <w:rFonts w:ascii="Times New Roman" w:eastAsia="Times New Roman" w:hAnsi="Times New Roman"/>
          <w:b/>
          <w:lang w:eastAsia="es-ES"/>
        </w:rPr>
        <w:t xml:space="preserve">Figura 1. </w:t>
      </w:r>
      <w:r>
        <w:rPr>
          <w:rFonts w:ascii="Times New Roman" w:eastAsia="Times New Roman" w:hAnsi="Times New Roman"/>
          <w:lang w:eastAsia="es-ES"/>
        </w:rPr>
        <w:t xml:space="preserve">Vista </w:t>
      </w:r>
      <w:r w:rsidR="002B3503">
        <w:rPr>
          <w:rFonts w:ascii="Times New Roman" w:eastAsia="Times New Roman" w:hAnsi="Times New Roman"/>
          <w:lang w:eastAsia="es-ES"/>
        </w:rPr>
        <w:t>la quebrada Mata Tigre colindante</w:t>
      </w:r>
      <w:r>
        <w:rPr>
          <w:rFonts w:ascii="Times New Roman" w:eastAsia="Times New Roman" w:hAnsi="Times New Roman"/>
          <w:lang w:eastAsia="es-ES"/>
        </w:rPr>
        <w:t xml:space="preserve"> del polígono propuesto para el</w:t>
      </w:r>
      <w:r w:rsidRPr="00DE6786">
        <w:rPr>
          <w:rFonts w:ascii="Times New Roman" w:eastAsia="Times New Roman" w:hAnsi="Times New Roman"/>
          <w:lang w:eastAsia="es-ES"/>
        </w:rPr>
        <w:t xml:space="preserve"> proyecto</w:t>
      </w:r>
      <w:r>
        <w:rPr>
          <w:rFonts w:ascii="Times New Roman" w:eastAsia="Times New Roman" w:hAnsi="Times New Roman"/>
          <w:b/>
          <w:lang w:eastAsia="es-ES"/>
        </w:rPr>
        <w:t xml:space="preserve"> “</w:t>
      </w:r>
      <w:r w:rsidR="00FC56A8" w:rsidRPr="00FC56A8">
        <w:rPr>
          <w:rFonts w:ascii="Times New Roman" w:eastAsia="Times New Roman" w:hAnsi="Times New Roman"/>
          <w:b/>
          <w:lang w:eastAsia="es-ES"/>
        </w:rPr>
        <w:t>URBANIZACIÓN VILLAS LOS ALTOS DE BOQUETE ETAPA II</w:t>
      </w:r>
      <w:r>
        <w:rPr>
          <w:rFonts w:ascii="Times New Roman" w:eastAsia="Times New Roman" w:hAnsi="Times New Roman"/>
          <w:b/>
          <w:lang w:eastAsia="es-ES"/>
        </w:rPr>
        <w:t>”</w:t>
      </w:r>
      <w:r w:rsidRPr="00EE1507">
        <w:rPr>
          <w:rFonts w:ascii="Times New Roman" w:eastAsia="Times New Roman" w:hAnsi="Times New Roman"/>
          <w:b/>
          <w:lang w:eastAsia="es-ES"/>
        </w:rPr>
        <w:t xml:space="preserve"> </w:t>
      </w:r>
      <w:r w:rsidR="00FC56A8">
        <w:rPr>
          <w:rFonts w:ascii="Times New Roman" w:eastAsia="Times New Roman" w:hAnsi="Times New Roman"/>
          <w:lang w:eastAsia="es-ES"/>
        </w:rPr>
        <w:t>En el Corregimiento de Alto Boquete, Distrito de Boquete</w:t>
      </w:r>
      <w:r w:rsidRPr="00AD0BEA">
        <w:rPr>
          <w:rFonts w:ascii="Times New Roman" w:eastAsia="Times New Roman" w:hAnsi="Times New Roman"/>
          <w:lang w:eastAsia="es-ES"/>
        </w:rPr>
        <w:t>, provincia de Chiriquí</w:t>
      </w:r>
      <w:r>
        <w:rPr>
          <w:rFonts w:ascii="Times New Roman" w:eastAsia="Times New Roman" w:hAnsi="Times New Roman"/>
          <w:lang w:eastAsia="es-ES"/>
        </w:rPr>
        <w:t>, octubre</w:t>
      </w:r>
      <w:r w:rsidRPr="00DE6786">
        <w:rPr>
          <w:rFonts w:ascii="Times New Roman" w:eastAsia="Times New Roman" w:hAnsi="Times New Roman"/>
          <w:lang w:eastAsia="es-ES"/>
        </w:rPr>
        <w:t xml:space="preserve"> 2019.</w:t>
      </w:r>
    </w:p>
    <w:p w:rsidR="008074DC" w:rsidRDefault="008074DC" w:rsidP="008074DC">
      <w:pPr>
        <w:spacing w:line="360" w:lineRule="auto"/>
        <w:rPr>
          <w:noProof/>
          <w:lang w:val="es-PA" w:eastAsia="es-PA"/>
        </w:rPr>
      </w:pPr>
      <w:r>
        <w:rPr>
          <w:noProof/>
          <w:lang w:val="es-PA" w:eastAsia="es-PA"/>
        </w:rPr>
        <w:t xml:space="preserve"> </w:t>
      </w:r>
    </w:p>
    <w:p w:rsidR="008074DC" w:rsidRDefault="008074DC" w:rsidP="008074DC">
      <w:pPr>
        <w:spacing w:line="360" w:lineRule="auto"/>
        <w:rPr>
          <w:noProof/>
          <w:lang w:val="es-PA" w:eastAsia="es-PA"/>
        </w:rPr>
      </w:pPr>
    </w:p>
    <w:p w:rsidR="00FC56A8" w:rsidRDefault="00FC56A8" w:rsidP="008074DC">
      <w:pPr>
        <w:spacing w:line="360" w:lineRule="auto"/>
        <w:rPr>
          <w:noProof/>
          <w:lang w:val="es-PA" w:eastAsia="es-PA"/>
        </w:rPr>
      </w:pPr>
    </w:p>
    <w:p w:rsidR="00FC56A8" w:rsidRDefault="00FC56A8" w:rsidP="008074DC">
      <w:pPr>
        <w:spacing w:line="360" w:lineRule="auto"/>
        <w:rPr>
          <w:noProof/>
          <w:lang w:val="es-PA" w:eastAsia="es-PA"/>
        </w:rPr>
      </w:pPr>
    </w:p>
    <w:p w:rsidR="00FC56A8" w:rsidRDefault="00FC56A8" w:rsidP="008074DC">
      <w:pPr>
        <w:spacing w:line="360" w:lineRule="auto"/>
        <w:rPr>
          <w:noProof/>
          <w:lang w:val="es-PA" w:eastAsia="es-PA"/>
        </w:rPr>
      </w:pPr>
    </w:p>
    <w:p w:rsidR="00FC56A8" w:rsidRDefault="00FC56A8" w:rsidP="008074DC">
      <w:pPr>
        <w:spacing w:line="360" w:lineRule="auto"/>
        <w:rPr>
          <w:noProof/>
          <w:lang w:val="es-PA" w:eastAsia="es-PA"/>
        </w:rPr>
      </w:pPr>
    </w:p>
    <w:p w:rsidR="00FC56A8" w:rsidRDefault="00FC56A8" w:rsidP="008074DC">
      <w:pPr>
        <w:spacing w:line="360" w:lineRule="auto"/>
        <w:rPr>
          <w:noProof/>
          <w:lang w:val="es-PA" w:eastAsia="es-PA"/>
        </w:rPr>
      </w:pPr>
    </w:p>
    <w:p w:rsidR="00FC56A8" w:rsidRDefault="00FC56A8" w:rsidP="008074DC">
      <w:pPr>
        <w:spacing w:line="360" w:lineRule="auto"/>
        <w:rPr>
          <w:noProof/>
          <w:lang w:val="es-PA" w:eastAsia="es-PA"/>
        </w:rPr>
      </w:pPr>
    </w:p>
    <w:p w:rsidR="00FC56A8" w:rsidRDefault="00FC56A8" w:rsidP="008074DC">
      <w:pPr>
        <w:spacing w:line="360" w:lineRule="auto"/>
        <w:rPr>
          <w:noProof/>
          <w:lang w:val="es-PA" w:eastAsia="es-PA"/>
        </w:rPr>
      </w:pPr>
    </w:p>
    <w:p w:rsidR="00FC56A8" w:rsidRDefault="002B3503" w:rsidP="008074DC">
      <w:pPr>
        <w:spacing w:line="360" w:lineRule="auto"/>
        <w:rPr>
          <w:noProof/>
          <w:lang w:val="es-PA" w:eastAsia="es-PA"/>
        </w:rPr>
      </w:pPr>
      <w:r>
        <w:rPr>
          <w:noProof/>
          <w:lang w:val="es-PA" w:eastAsia="es-PA"/>
        </w:rPr>
        <w:drawing>
          <wp:inline distT="0" distB="0" distL="0" distR="0" wp14:anchorId="3EF79793" wp14:editId="3B7EC9CE">
            <wp:extent cx="5612130" cy="2805925"/>
            <wp:effectExtent l="38100" t="38100" r="45720" b="33020"/>
            <wp:docPr id="4" name="Imagen 4" descr="C:\Users\arojas\AppData\Local\Microsoft\Windows\INetCache\Content.Word\IMG_20191023_11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ojas\AppData\Local\Microsoft\Windows\INetCache\Content.Word\IMG_20191023_1104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2805925"/>
                    </a:xfrm>
                    <a:prstGeom prst="rect">
                      <a:avLst/>
                    </a:prstGeom>
                    <a:noFill/>
                    <a:ln w="28575">
                      <a:solidFill>
                        <a:schemeClr val="tx1"/>
                      </a:solidFill>
                    </a:ln>
                  </pic:spPr>
                </pic:pic>
              </a:graphicData>
            </a:graphic>
          </wp:inline>
        </w:drawing>
      </w:r>
    </w:p>
    <w:p w:rsidR="00FC56A8" w:rsidRDefault="002B3503" w:rsidP="008074DC">
      <w:pPr>
        <w:spacing w:line="360" w:lineRule="auto"/>
        <w:rPr>
          <w:noProof/>
          <w:lang w:val="es-PA" w:eastAsia="es-PA"/>
        </w:rPr>
      </w:pPr>
      <w:r>
        <w:rPr>
          <w:noProof/>
          <w:lang w:val="es-PA" w:eastAsia="es-PA"/>
        </w:rPr>
        <mc:AlternateContent>
          <mc:Choice Requires="wps">
            <w:drawing>
              <wp:anchor distT="0" distB="0" distL="114300" distR="114300" simplePos="0" relativeHeight="251660288" behindDoc="0" locked="0" layoutInCell="1" allowOverlap="1" wp14:anchorId="2C087659" wp14:editId="5BB0FE96">
                <wp:simplePos x="0" y="0"/>
                <wp:positionH relativeFrom="column">
                  <wp:posOffset>-38543</wp:posOffset>
                </wp:positionH>
                <wp:positionV relativeFrom="paragraph">
                  <wp:posOffset>187960</wp:posOffset>
                </wp:positionV>
                <wp:extent cx="5695950" cy="1080770"/>
                <wp:effectExtent l="0" t="0" r="19050" b="2413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0" cy="1080770"/>
                        </a:xfrm>
                        <a:prstGeom prst="rect">
                          <a:avLst/>
                        </a:prstGeom>
                        <a:solidFill>
                          <a:sysClr val="window" lastClr="FFFFFF"/>
                        </a:solidFill>
                        <a:ln w="6350">
                          <a:solidFill>
                            <a:sysClr val="window" lastClr="FFFFFF"/>
                          </a:solidFill>
                        </a:ln>
                        <a:effectLst/>
                      </wps:spPr>
                      <wps:txbx>
                        <w:txbxContent>
                          <w:p w:rsidR="008074DC" w:rsidRDefault="008074DC" w:rsidP="008074DC">
                            <w:pPr>
                              <w:spacing w:line="360" w:lineRule="auto"/>
                              <w:jc w:val="both"/>
                              <w:rPr>
                                <w:rFonts w:ascii="Times New Roman" w:eastAsia="Times New Roman" w:hAnsi="Times New Roman"/>
                                <w:b/>
                                <w:lang w:eastAsia="es-ES"/>
                              </w:rPr>
                            </w:pPr>
                            <w:bookmarkStart w:id="0" w:name="_GoBack"/>
                            <w:r>
                              <w:rPr>
                                <w:rFonts w:ascii="Times New Roman" w:eastAsia="Times New Roman" w:hAnsi="Times New Roman"/>
                                <w:b/>
                                <w:lang w:eastAsia="es-ES"/>
                              </w:rPr>
                              <w:t xml:space="preserve">Figura 2. </w:t>
                            </w:r>
                            <w:r w:rsidR="00FC56A8" w:rsidRPr="00FC56A8">
                              <w:rPr>
                                <w:rFonts w:ascii="Times New Roman" w:eastAsia="Times New Roman" w:hAnsi="Times New Roman"/>
                                <w:lang w:eastAsia="es-ES"/>
                              </w:rPr>
                              <w:t>Vista panorámica del polígono propuesto para el proyecto</w:t>
                            </w:r>
                            <w:r w:rsidR="00FC56A8" w:rsidRPr="00FC56A8">
                              <w:rPr>
                                <w:rFonts w:ascii="Times New Roman" w:eastAsia="Times New Roman" w:hAnsi="Times New Roman"/>
                                <w:b/>
                                <w:lang w:eastAsia="es-ES"/>
                              </w:rPr>
                              <w:t xml:space="preserve"> “URBANIZACIÓN VILLAS LOS ALTOS DE BOQUETE ETAPA II” </w:t>
                            </w:r>
                            <w:r w:rsidR="00FC56A8" w:rsidRPr="00FC56A8">
                              <w:rPr>
                                <w:rFonts w:ascii="Times New Roman" w:eastAsia="Times New Roman" w:hAnsi="Times New Roman"/>
                                <w:lang w:eastAsia="es-ES"/>
                              </w:rPr>
                              <w:t>En el Corregimiento de Alto Boquete, Distrito de Boquete, provincia de Chiriquí, octubre 2019.</w:t>
                            </w:r>
                          </w:p>
                          <w:bookmarkEnd w:id="0"/>
                          <w:p w:rsidR="008074DC" w:rsidRDefault="008074DC" w:rsidP="008074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7" o:spid="_x0000_s1026" type="#_x0000_t202" style="position:absolute;margin-left:-3.05pt;margin-top:14.8pt;width:448.5pt;height:8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" fillcolor="window" strokecolor="window" strokeweight=".5pt">
                <v:path arrowok="t"/>
                <v:textbox>
                  <w:txbxContent>
                    <w:p w:rsidR="008074DC" w:rsidRDefault="008074DC" w:rsidP="008074DC">
                      <w:pPr>
                        <w:spacing w:line="360" w:lineRule="auto"/>
                        <w:jc w:val="both"/>
                        <w:rPr>
                          <w:rFonts w:ascii="Times New Roman" w:eastAsia="Times New Roman" w:hAnsi="Times New Roman"/>
                          <w:b/>
                          <w:lang w:eastAsia="es-ES"/>
                        </w:rPr>
                      </w:pPr>
                      <w:bookmarkStart w:id="1" w:name="_GoBack"/>
                      <w:r>
                        <w:rPr>
                          <w:rFonts w:ascii="Times New Roman" w:eastAsia="Times New Roman" w:hAnsi="Times New Roman"/>
                          <w:b/>
                          <w:lang w:eastAsia="es-ES"/>
                        </w:rPr>
                        <w:t xml:space="preserve">Figura 2. </w:t>
                      </w:r>
                      <w:r w:rsidR="00FC56A8" w:rsidRPr="00FC56A8">
                        <w:rPr>
                          <w:rFonts w:ascii="Times New Roman" w:eastAsia="Times New Roman" w:hAnsi="Times New Roman"/>
                          <w:lang w:eastAsia="es-ES"/>
                        </w:rPr>
                        <w:t>Vista panorámica del polígono propuesto para el proyecto</w:t>
                      </w:r>
                      <w:r w:rsidR="00FC56A8" w:rsidRPr="00FC56A8">
                        <w:rPr>
                          <w:rFonts w:ascii="Times New Roman" w:eastAsia="Times New Roman" w:hAnsi="Times New Roman"/>
                          <w:b/>
                          <w:lang w:eastAsia="es-ES"/>
                        </w:rPr>
                        <w:t xml:space="preserve"> “URBANIZACIÓN VILLAS LOS ALTOS DE BOQUETE ETAPA II” </w:t>
                      </w:r>
                      <w:r w:rsidR="00FC56A8" w:rsidRPr="00FC56A8">
                        <w:rPr>
                          <w:rFonts w:ascii="Times New Roman" w:eastAsia="Times New Roman" w:hAnsi="Times New Roman"/>
                          <w:lang w:eastAsia="es-ES"/>
                        </w:rPr>
                        <w:t>En el Corregimiento de Alto Boquete, Distrito de Boquete, provincia de Chiriquí, octubre 2019.</w:t>
                      </w:r>
                    </w:p>
                    <w:bookmarkEnd w:id="1"/>
                    <w:p w:rsidR="008074DC" w:rsidRDefault="008074DC" w:rsidP="008074DC"/>
                  </w:txbxContent>
                </v:textbox>
              </v:shape>
            </w:pict>
          </mc:Fallback>
        </mc:AlternateContent>
      </w:r>
    </w:p>
    <w:p w:rsidR="008074DC" w:rsidRDefault="008074DC" w:rsidP="008074DC">
      <w:pPr>
        <w:spacing w:line="360" w:lineRule="auto"/>
        <w:rPr>
          <w:noProof/>
          <w:lang w:val="es-PA" w:eastAsia="es-PA"/>
        </w:rPr>
      </w:pPr>
    </w:p>
    <w:p w:rsidR="008074DC" w:rsidRDefault="008074DC" w:rsidP="008074DC">
      <w:pPr>
        <w:spacing w:line="360" w:lineRule="auto"/>
        <w:rPr>
          <w:noProof/>
          <w:lang w:val="es-PA" w:eastAsia="es-PA"/>
        </w:rPr>
      </w:pPr>
    </w:p>
    <w:p w:rsidR="008074DC" w:rsidRDefault="008074DC" w:rsidP="008074DC">
      <w:pPr>
        <w:spacing w:line="360" w:lineRule="auto"/>
        <w:rPr>
          <w:rFonts w:ascii="Times New Roman" w:eastAsia="Times New Roman" w:hAnsi="Times New Roman"/>
          <w:b/>
          <w:lang w:eastAsia="es-ES"/>
        </w:rPr>
      </w:pPr>
    </w:p>
    <w:p w:rsidR="008074DC" w:rsidRDefault="008074DC" w:rsidP="008074DC">
      <w:pPr>
        <w:spacing w:line="360" w:lineRule="auto"/>
        <w:jc w:val="both"/>
        <w:rPr>
          <w:rFonts w:ascii="Times New Roman" w:eastAsia="Times New Roman" w:hAnsi="Times New Roman"/>
          <w:b/>
          <w:lang w:eastAsia="es-ES"/>
        </w:rPr>
      </w:pPr>
    </w:p>
    <w:p w:rsidR="008074DC" w:rsidRDefault="008074DC" w:rsidP="008074DC">
      <w:pPr>
        <w:spacing w:line="360" w:lineRule="auto"/>
        <w:jc w:val="both"/>
        <w:rPr>
          <w:rFonts w:ascii="Times New Roman" w:eastAsia="Times New Roman" w:hAnsi="Times New Roman"/>
          <w:b/>
          <w:lang w:eastAsia="es-ES"/>
        </w:rPr>
      </w:pPr>
    </w:p>
    <w:p w:rsidR="008074DC" w:rsidRDefault="008074DC" w:rsidP="008074DC">
      <w:pPr>
        <w:spacing w:line="360" w:lineRule="auto"/>
        <w:jc w:val="both"/>
        <w:rPr>
          <w:rFonts w:ascii="Times New Roman" w:eastAsia="Times New Roman" w:hAnsi="Times New Roman"/>
          <w:b/>
          <w:lang w:eastAsia="es-ES"/>
        </w:rPr>
      </w:pPr>
    </w:p>
    <w:p w:rsidR="008074DC" w:rsidRDefault="008074DC" w:rsidP="008074DC">
      <w:pPr>
        <w:spacing w:line="360" w:lineRule="auto"/>
        <w:jc w:val="both"/>
        <w:rPr>
          <w:rFonts w:ascii="Times New Roman" w:eastAsia="Times New Roman" w:hAnsi="Times New Roman"/>
          <w:b/>
          <w:lang w:eastAsia="es-ES"/>
        </w:rPr>
      </w:pPr>
    </w:p>
    <w:p w:rsidR="008074DC" w:rsidRPr="00FD68AB" w:rsidRDefault="008074DC" w:rsidP="008074DC">
      <w:pPr>
        <w:tabs>
          <w:tab w:val="left" w:pos="7513"/>
        </w:tabs>
        <w:rPr>
          <w:rFonts w:ascii="Times New Roman" w:eastAsia="Times New Roman" w:hAnsi="Times New Roman"/>
          <w:lang w:eastAsia="es-ES"/>
        </w:rPr>
      </w:pPr>
    </w:p>
    <w:p w:rsidR="008074DC" w:rsidRDefault="002B3503" w:rsidP="008074DC">
      <w:pPr>
        <w:spacing w:line="360" w:lineRule="auto"/>
        <w:rPr>
          <w:rFonts w:ascii="Times New Roman" w:eastAsia="Times New Roman" w:hAnsi="Times New Roman"/>
          <w:b/>
          <w:lang w:eastAsia="es-ES"/>
        </w:rPr>
      </w:pPr>
      <w:r>
        <w:rPr>
          <w:noProof/>
          <w:lang w:val="es-PA" w:eastAsia="es-PA"/>
        </w:rPr>
        <w:drawing>
          <wp:anchor distT="0" distB="0" distL="114300" distR="114300" simplePos="0" relativeHeight="251676672" behindDoc="0" locked="0" layoutInCell="1" allowOverlap="1" wp14:anchorId="3928B4E0" wp14:editId="69AFB98F">
            <wp:simplePos x="0" y="0"/>
            <wp:positionH relativeFrom="column">
              <wp:posOffset>58582</wp:posOffset>
            </wp:positionH>
            <wp:positionV relativeFrom="paragraph">
              <wp:posOffset>43180</wp:posOffset>
            </wp:positionV>
            <wp:extent cx="5612130" cy="2805430"/>
            <wp:effectExtent l="38100" t="38100" r="45720" b="33020"/>
            <wp:wrapNone/>
            <wp:docPr id="5" name="Imagen 5" descr="C:\Users\arojas\AppData\Local\Microsoft\Windows\INetCache\Content.Word\IMG_20191023_11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ojas\AppData\Local\Microsoft\Windows\INetCache\Content.Word\IMG_20191023_1134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280543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8074DC" w:rsidRDefault="008074DC" w:rsidP="008074DC">
      <w:pPr>
        <w:spacing w:line="360" w:lineRule="auto"/>
        <w:rPr>
          <w:rFonts w:ascii="Times New Roman" w:eastAsia="Times New Roman" w:hAnsi="Times New Roman"/>
          <w:b/>
          <w:lang w:eastAsia="es-ES"/>
        </w:rPr>
      </w:pPr>
    </w:p>
    <w:p w:rsidR="008074DC" w:rsidRDefault="008074DC" w:rsidP="008074DC">
      <w:pPr>
        <w:spacing w:line="360" w:lineRule="auto"/>
        <w:rPr>
          <w:rFonts w:ascii="Times New Roman" w:eastAsia="Times New Roman" w:hAnsi="Times New Roman"/>
          <w:b/>
          <w:lang w:eastAsia="es-ES"/>
        </w:rPr>
      </w:pPr>
    </w:p>
    <w:p w:rsidR="008074DC" w:rsidRDefault="008074DC" w:rsidP="008074DC">
      <w:pPr>
        <w:spacing w:line="360" w:lineRule="auto"/>
        <w:rPr>
          <w:rFonts w:ascii="Times New Roman" w:eastAsia="Times New Roman" w:hAnsi="Times New Roman"/>
          <w:b/>
          <w:lang w:eastAsia="es-ES"/>
        </w:rPr>
      </w:pPr>
    </w:p>
    <w:p w:rsidR="008074DC" w:rsidRDefault="008074DC" w:rsidP="008074DC">
      <w:pPr>
        <w:spacing w:line="360" w:lineRule="auto"/>
        <w:rPr>
          <w:rFonts w:ascii="Times New Roman" w:eastAsia="Times New Roman" w:hAnsi="Times New Roman"/>
          <w:b/>
          <w:lang w:eastAsia="es-ES"/>
        </w:rPr>
      </w:pPr>
    </w:p>
    <w:p w:rsidR="008074DC" w:rsidRDefault="008074DC" w:rsidP="008074DC">
      <w:pPr>
        <w:spacing w:line="360" w:lineRule="auto"/>
        <w:rPr>
          <w:rFonts w:ascii="Times New Roman" w:eastAsia="Times New Roman" w:hAnsi="Times New Roman"/>
          <w:b/>
          <w:lang w:eastAsia="es-ES"/>
        </w:rPr>
      </w:pPr>
    </w:p>
    <w:p w:rsidR="008074DC" w:rsidRDefault="008074DC" w:rsidP="008074DC">
      <w:pPr>
        <w:spacing w:line="360" w:lineRule="auto"/>
        <w:rPr>
          <w:rFonts w:ascii="Times New Roman" w:eastAsia="Times New Roman" w:hAnsi="Times New Roman"/>
          <w:b/>
          <w:lang w:eastAsia="es-ES"/>
        </w:rPr>
      </w:pPr>
    </w:p>
    <w:p w:rsidR="008074DC" w:rsidRDefault="008074DC" w:rsidP="008074DC">
      <w:pPr>
        <w:spacing w:line="360" w:lineRule="auto"/>
        <w:rPr>
          <w:rFonts w:ascii="Times New Roman" w:eastAsia="Times New Roman" w:hAnsi="Times New Roman"/>
          <w:b/>
          <w:lang w:eastAsia="es-ES"/>
        </w:rPr>
      </w:pPr>
    </w:p>
    <w:p w:rsidR="008074DC" w:rsidRDefault="008074DC" w:rsidP="008074DC">
      <w:pPr>
        <w:spacing w:line="360" w:lineRule="auto"/>
        <w:rPr>
          <w:noProof/>
          <w:lang w:val="es-PA" w:eastAsia="es-PA"/>
        </w:rPr>
      </w:pPr>
    </w:p>
    <w:p w:rsidR="008074DC" w:rsidRDefault="008074DC" w:rsidP="008074DC">
      <w:pPr>
        <w:spacing w:line="360" w:lineRule="auto"/>
        <w:rPr>
          <w:noProof/>
          <w:lang w:val="es-PA" w:eastAsia="es-PA"/>
        </w:rPr>
      </w:pPr>
    </w:p>
    <w:p w:rsidR="008074DC" w:rsidRPr="00983A76" w:rsidRDefault="008074DC" w:rsidP="008074DC">
      <w:pPr>
        <w:spacing w:line="360" w:lineRule="auto"/>
        <w:rPr>
          <w:rFonts w:ascii="Times New Roman" w:eastAsia="Times New Roman" w:hAnsi="Times New Roman"/>
          <w:b/>
          <w:lang w:eastAsia="es-ES"/>
        </w:rPr>
      </w:pPr>
    </w:p>
    <w:p w:rsidR="008074DC" w:rsidRDefault="008074DC" w:rsidP="008074DC">
      <w:pPr>
        <w:rPr>
          <w:rFonts w:ascii="Times New Roman" w:eastAsia="Times New Roman" w:hAnsi="Times New Roman"/>
          <w:lang w:val="es-ES" w:eastAsia="es-ES"/>
        </w:rPr>
      </w:pPr>
    </w:p>
    <w:p w:rsidR="008074DC" w:rsidRDefault="008074DC" w:rsidP="008074DC">
      <w:pPr>
        <w:rPr>
          <w:rFonts w:ascii="Times New Roman" w:eastAsia="Times New Roman" w:hAnsi="Times New Roman"/>
          <w:lang w:val="es-ES" w:eastAsia="es-ES"/>
        </w:rPr>
      </w:pPr>
      <w:r>
        <w:rPr>
          <w:noProof/>
          <w:lang w:val="es-PA" w:eastAsia="es-PA"/>
        </w:rPr>
        <mc:AlternateContent>
          <mc:Choice Requires="wps">
            <w:drawing>
              <wp:anchor distT="0" distB="0" distL="114300" distR="114300" simplePos="0" relativeHeight="251661312" behindDoc="0" locked="0" layoutInCell="1" allowOverlap="1" wp14:anchorId="3F05609F" wp14:editId="4C589924">
                <wp:simplePos x="0" y="0"/>
                <wp:positionH relativeFrom="column">
                  <wp:posOffset>-38100</wp:posOffset>
                </wp:positionH>
                <wp:positionV relativeFrom="paragraph">
                  <wp:posOffset>2623</wp:posOffset>
                </wp:positionV>
                <wp:extent cx="5695950" cy="1144988"/>
                <wp:effectExtent l="0" t="0" r="19050" b="1714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0" cy="1144988"/>
                        </a:xfrm>
                        <a:prstGeom prst="rect">
                          <a:avLst/>
                        </a:prstGeom>
                        <a:solidFill>
                          <a:sysClr val="window" lastClr="FFFFFF"/>
                        </a:solidFill>
                        <a:ln w="6350">
                          <a:solidFill>
                            <a:sysClr val="window" lastClr="FFFFFF"/>
                          </a:solidFill>
                        </a:ln>
                        <a:effectLst/>
                      </wps:spPr>
                      <wps:txbx>
                        <w:txbxContent>
                          <w:p w:rsidR="008074DC" w:rsidRDefault="008074DC" w:rsidP="008074DC">
                            <w:pPr>
                              <w:spacing w:line="360" w:lineRule="auto"/>
                              <w:jc w:val="both"/>
                              <w:rPr>
                                <w:rFonts w:ascii="Times New Roman" w:eastAsia="Times New Roman" w:hAnsi="Times New Roman"/>
                                <w:b/>
                                <w:lang w:eastAsia="es-ES"/>
                              </w:rPr>
                            </w:pPr>
                            <w:r>
                              <w:rPr>
                                <w:rFonts w:ascii="Times New Roman" w:eastAsia="Times New Roman" w:hAnsi="Times New Roman"/>
                                <w:b/>
                                <w:lang w:eastAsia="es-ES"/>
                              </w:rPr>
                              <w:t xml:space="preserve">Figura 3. </w:t>
                            </w:r>
                            <w:r w:rsidR="00FC56A8" w:rsidRPr="00FC56A8">
                              <w:rPr>
                                <w:rFonts w:ascii="Times New Roman" w:eastAsia="Times New Roman" w:hAnsi="Times New Roman"/>
                                <w:lang w:eastAsia="es-ES"/>
                              </w:rPr>
                              <w:t>Vista panorámica del polígono propuesto para el proyecto</w:t>
                            </w:r>
                            <w:r w:rsidR="00FC56A8" w:rsidRPr="00FC56A8">
                              <w:rPr>
                                <w:rFonts w:ascii="Times New Roman" w:eastAsia="Times New Roman" w:hAnsi="Times New Roman"/>
                                <w:b/>
                                <w:lang w:eastAsia="es-ES"/>
                              </w:rPr>
                              <w:t xml:space="preserve"> “URBANIZACIÓN VILLAS LOS ALTOS DE BOQUETE ETAPA II” </w:t>
                            </w:r>
                            <w:r w:rsidR="00FC56A8" w:rsidRPr="00FC56A8">
                              <w:rPr>
                                <w:rFonts w:ascii="Times New Roman" w:eastAsia="Times New Roman" w:hAnsi="Times New Roman"/>
                                <w:lang w:eastAsia="es-ES"/>
                              </w:rPr>
                              <w:t>En el Corregimiento de Alto Boquete, Distrito de Boquete, provincia de Chiriquí, octubre 2019.</w:t>
                            </w:r>
                          </w:p>
                          <w:p w:rsidR="008074DC" w:rsidRDefault="008074DC" w:rsidP="008074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27" type="#_x0000_t202" style="position:absolute;margin-left:-3pt;margin-top:.2pt;width:448.5pt;height:9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" fillcolor="window" strokecolor="window" strokeweight=".5pt">
                <v:path arrowok="t"/>
                <v:textbox>
                  <w:txbxContent>
                    <w:p w:rsidR="008074DC" w:rsidRDefault="008074DC" w:rsidP="008074DC">
                      <w:pPr>
                        <w:spacing w:line="360" w:lineRule="auto"/>
                        <w:jc w:val="both"/>
                        <w:rPr>
                          <w:rFonts w:ascii="Times New Roman" w:eastAsia="Times New Roman" w:hAnsi="Times New Roman"/>
                          <w:b/>
                          <w:lang w:eastAsia="es-ES"/>
                        </w:rPr>
                      </w:pPr>
                      <w:r>
                        <w:rPr>
                          <w:rFonts w:ascii="Times New Roman" w:eastAsia="Times New Roman" w:hAnsi="Times New Roman"/>
                          <w:b/>
                          <w:lang w:eastAsia="es-ES"/>
                        </w:rPr>
                        <w:t xml:space="preserve">Figura 3. </w:t>
                      </w:r>
                      <w:r w:rsidR="00FC56A8" w:rsidRPr="00FC56A8">
                        <w:rPr>
                          <w:rFonts w:ascii="Times New Roman" w:eastAsia="Times New Roman" w:hAnsi="Times New Roman"/>
                          <w:lang w:eastAsia="es-ES"/>
                        </w:rPr>
                        <w:t>Vista panorámica del polígono propuesto para el proyecto</w:t>
                      </w:r>
                      <w:r w:rsidR="00FC56A8" w:rsidRPr="00FC56A8">
                        <w:rPr>
                          <w:rFonts w:ascii="Times New Roman" w:eastAsia="Times New Roman" w:hAnsi="Times New Roman"/>
                          <w:b/>
                          <w:lang w:eastAsia="es-ES"/>
                        </w:rPr>
                        <w:t xml:space="preserve"> “URBANIZACIÓN VILLAS LOS ALTOS DE BOQUETE ETAPA II” </w:t>
                      </w:r>
                      <w:r w:rsidR="00FC56A8" w:rsidRPr="00FC56A8">
                        <w:rPr>
                          <w:rFonts w:ascii="Times New Roman" w:eastAsia="Times New Roman" w:hAnsi="Times New Roman"/>
                          <w:lang w:eastAsia="es-ES"/>
                        </w:rPr>
                        <w:t>En el Corregimiento de Alto Boquete, Distrito de Boquete, provincia de Chiriquí, octubre 2019.</w:t>
                      </w:r>
                    </w:p>
                    <w:p w:rsidR="008074DC" w:rsidRDefault="008074DC" w:rsidP="008074DC"/>
                  </w:txbxContent>
                </v:textbox>
              </v:shape>
            </w:pict>
          </mc:Fallback>
        </mc:AlternateContent>
      </w:r>
    </w:p>
    <w:p w:rsidR="008074DC" w:rsidRDefault="008074DC" w:rsidP="008074DC">
      <w:pPr>
        <w:rPr>
          <w:rFonts w:ascii="Times New Roman" w:eastAsia="Times New Roman" w:hAnsi="Times New Roman"/>
          <w:b/>
          <w:lang w:val="es-ES" w:eastAsia="es-ES"/>
        </w:rPr>
      </w:pPr>
    </w:p>
    <w:p w:rsidR="008074DC" w:rsidRDefault="008074DC" w:rsidP="008074DC">
      <w:pPr>
        <w:rPr>
          <w:rFonts w:ascii="Times New Roman" w:eastAsia="Times New Roman" w:hAnsi="Times New Roman"/>
          <w:b/>
          <w:lang w:val="es-ES" w:eastAsia="es-ES"/>
        </w:rPr>
      </w:pPr>
    </w:p>
    <w:p w:rsidR="008074DC" w:rsidRDefault="008074DC" w:rsidP="008074DC">
      <w:pPr>
        <w:rPr>
          <w:rFonts w:ascii="Times New Roman" w:eastAsia="Times New Roman" w:hAnsi="Times New Roman"/>
          <w:b/>
          <w:lang w:val="es-ES" w:eastAsia="es-ES"/>
        </w:rPr>
      </w:pPr>
    </w:p>
    <w:p w:rsidR="008074DC" w:rsidRPr="006031AC" w:rsidRDefault="008074DC" w:rsidP="008074DC">
      <w:pPr>
        <w:rPr>
          <w:rFonts w:ascii="Avenir Light" w:hAnsi="Avenir Light"/>
          <w:color w:val="767171"/>
          <w:sz w:val="16"/>
          <w:szCs w:val="16"/>
        </w:rPr>
      </w:pPr>
    </w:p>
    <w:p w:rsidR="008074DC" w:rsidRPr="006031AC" w:rsidRDefault="008074DC" w:rsidP="008074DC">
      <w:pPr>
        <w:rPr>
          <w:rFonts w:ascii="Avenir Light" w:hAnsi="Avenir Light"/>
          <w:color w:val="767171"/>
          <w:sz w:val="16"/>
          <w:szCs w:val="16"/>
        </w:rPr>
      </w:pPr>
    </w:p>
    <w:p w:rsidR="008074DC" w:rsidRPr="006031AC" w:rsidRDefault="008074DC" w:rsidP="008074DC">
      <w:pPr>
        <w:rPr>
          <w:rFonts w:ascii="Avenir Light" w:hAnsi="Avenir Light"/>
          <w:color w:val="767171"/>
          <w:sz w:val="16"/>
          <w:szCs w:val="16"/>
        </w:rPr>
      </w:pPr>
    </w:p>
    <w:p w:rsidR="008074DC" w:rsidRPr="006031AC" w:rsidRDefault="008074DC" w:rsidP="008074DC">
      <w:pPr>
        <w:rPr>
          <w:rFonts w:ascii="Avenir Light" w:hAnsi="Avenir Light"/>
          <w:color w:val="767171"/>
          <w:sz w:val="16"/>
          <w:szCs w:val="16"/>
        </w:rPr>
      </w:pPr>
    </w:p>
    <w:p w:rsidR="008074DC" w:rsidRDefault="008074DC" w:rsidP="008074DC"/>
    <w:p w:rsidR="008074DC" w:rsidRDefault="008074DC" w:rsidP="008074DC"/>
    <w:p w:rsidR="008074DC" w:rsidRDefault="008074DC" w:rsidP="008074DC"/>
    <w:p w:rsidR="008074DC" w:rsidRDefault="008074DC" w:rsidP="008074DC"/>
    <w:p w:rsidR="008074DC" w:rsidRDefault="008074DC" w:rsidP="008074DC"/>
    <w:p w:rsidR="008074DC" w:rsidRDefault="008074DC" w:rsidP="008074DC"/>
    <w:p w:rsidR="008074DC" w:rsidRDefault="008074DC" w:rsidP="008074DC"/>
    <w:p w:rsidR="008074DC" w:rsidRDefault="008074DC" w:rsidP="008074DC"/>
    <w:p w:rsidR="008074DC" w:rsidRDefault="002B3503" w:rsidP="008074DC">
      <w:r>
        <w:rPr>
          <w:noProof/>
          <w:lang w:val="es-PA" w:eastAsia="es-PA"/>
        </w:rPr>
        <w:drawing>
          <wp:anchor distT="0" distB="0" distL="114300" distR="114300" simplePos="0" relativeHeight="251677696" behindDoc="0" locked="0" layoutInCell="1" allowOverlap="1" wp14:anchorId="2ADCA2D8" wp14:editId="6D5FF0D0">
            <wp:simplePos x="0" y="0"/>
            <wp:positionH relativeFrom="column">
              <wp:posOffset>56515</wp:posOffset>
            </wp:positionH>
            <wp:positionV relativeFrom="paragraph">
              <wp:posOffset>13970</wp:posOffset>
            </wp:positionV>
            <wp:extent cx="5612130" cy="2805430"/>
            <wp:effectExtent l="38100" t="38100" r="45720" b="33020"/>
            <wp:wrapNone/>
            <wp:docPr id="6" name="Imagen 6" descr="C:\Users\arojas\AppData\Local\Microsoft\Windows\INetCache\Content.Word\IMG_20191023_10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ojas\AppData\Local\Microsoft\Windows\INetCache\Content.Word\IMG_20191023_1058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280543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8074DC" w:rsidRDefault="008074DC" w:rsidP="008074DC"/>
    <w:p w:rsidR="008074DC" w:rsidRDefault="008074DC" w:rsidP="008074DC"/>
    <w:p w:rsidR="008074DC" w:rsidRDefault="008074DC" w:rsidP="008074DC"/>
    <w:p w:rsidR="008074DC" w:rsidRDefault="008074DC" w:rsidP="008074DC"/>
    <w:p w:rsidR="008074DC" w:rsidRDefault="008074DC" w:rsidP="008074DC"/>
    <w:p w:rsidR="008074DC" w:rsidRDefault="008074DC" w:rsidP="008074DC"/>
    <w:p w:rsidR="008074DC" w:rsidRDefault="008074DC" w:rsidP="008074DC"/>
    <w:p w:rsidR="008074DC" w:rsidRDefault="008074DC" w:rsidP="008074DC"/>
    <w:p w:rsidR="008074DC" w:rsidRDefault="008074DC" w:rsidP="008074DC"/>
    <w:p w:rsidR="008074DC" w:rsidRDefault="008074DC" w:rsidP="008074DC"/>
    <w:p w:rsidR="008074DC" w:rsidRDefault="008074DC" w:rsidP="008074DC"/>
    <w:p w:rsidR="008074DC" w:rsidRDefault="008074DC" w:rsidP="008074DC"/>
    <w:p w:rsidR="008074DC" w:rsidRDefault="008074DC" w:rsidP="008074DC"/>
    <w:p w:rsidR="008074DC" w:rsidRDefault="008074DC" w:rsidP="008074DC"/>
    <w:p w:rsidR="008074DC" w:rsidRDefault="008074DC" w:rsidP="008074DC"/>
    <w:p w:rsidR="008074DC" w:rsidRDefault="008074DC" w:rsidP="008074DC"/>
    <w:p w:rsidR="008074DC" w:rsidRDefault="008074DC" w:rsidP="008074DC"/>
    <w:p w:rsidR="008074DC" w:rsidRDefault="008074DC" w:rsidP="008074DC">
      <w:r>
        <w:rPr>
          <w:noProof/>
          <w:lang w:val="es-PA" w:eastAsia="es-PA"/>
        </w:rPr>
        <mc:AlternateContent>
          <mc:Choice Requires="wps">
            <w:drawing>
              <wp:anchor distT="0" distB="0" distL="114300" distR="114300" simplePos="0" relativeHeight="251663360" behindDoc="0" locked="0" layoutInCell="1" allowOverlap="1" wp14:anchorId="6C5E8EE8" wp14:editId="029D4E20">
                <wp:simplePos x="0" y="0"/>
                <wp:positionH relativeFrom="column">
                  <wp:posOffset>112395</wp:posOffset>
                </wp:positionH>
                <wp:positionV relativeFrom="paragraph">
                  <wp:posOffset>32302</wp:posOffset>
                </wp:positionV>
                <wp:extent cx="5695950" cy="1141730"/>
                <wp:effectExtent l="0" t="0" r="19050" b="2032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0" cy="1141730"/>
                        </a:xfrm>
                        <a:prstGeom prst="rect">
                          <a:avLst/>
                        </a:prstGeom>
                        <a:solidFill>
                          <a:sysClr val="window" lastClr="FFFFFF"/>
                        </a:solidFill>
                        <a:ln w="6350">
                          <a:solidFill>
                            <a:sysClr val="window" lastClr="FFFFFF"/>
                          </a:solidFill>
                        </a:ln>
                        <a:effectLst/>
                      </wps:spPr>
                      <wps:txbx>
                        <w:txbxContent>
                          <w:p w:rsidR="008074DC" w:rsidRDefault="008074DC" w:rsidP="008074DC">
                            <w:pPr>
                              <w:spacing w:line="360" w:lineRule="auto"/>
                              <w:jc w:val="both"/>
                              <w:rPr>
                                <w:rFonts w:ascii="Times New Roman" w:eastAsia="Times New Roman" w:hAnsi="Times New Roman"/>
                                <w:b/>
                                <w:lang w:eastAsia="es-ES"/>
                              </w:rPr>
                            </w:pPr>
                            <w:r>
                              <w:rPr>
                                <w:rFonts w:ascii="Times New Roman" w:eastAsia="Times New Roman" w:hAnsi="Times New Roman"/>
                                <w:b/>
                                <w:lang w:eastAsia="es-ES"/>
                              </w:rPr>
                              <w:t xml:space="preserve">Figura 4. </w:t>
                            </w:r>
                            <w:r w:rsidR="00FC56A8" w:rsidRPr="00FC56A8">
                              <w:rPr>
                                <w:rFonts w:ascii="Times New Roman" w:eastAsia="Times New Roman" w:hAnsi="Times New Roman"/>
                                <w:lang w:eastAsia="es-ES"/>
                              </w:rPr>
                              <w:t>Vista panorámica del polígono propuesto para el proyecto</w:t>
                            </w:r>
                            <w:r w:rsidR="00FC56A8" w:rsidRPr="00FC56A8">
                              <w:rPr>
                                <w:rFonts w:ascii="Times New Roman" w:eastAsia="Times New Roman" w:hAnsi="Times New Roman"/>
                                <w:b/>
                                <w:lang w:eastAsia="es-ES"/>
                              </w:rPr>
                              <w:t xml:space="preserve"> “URBANIZACIÓN VILLAS LOS ALTOS DE BOQUETE ETAPA II” </w:t>
                            </w:r>
                            <w:r w:rsidR="00FC56A8" w:rsidRPr="00FC56A8">
                              <w:rPr>
                                <w:rFonts w:ascii="Times New Roman" w:eastAsia="Times New Roman" w:hAnsi="Times New Roman"/>
                                <w:lang w:eastAsia="es-ES"/>
                              </w:rPr>
                              <w:t>En el Corregimiento de Alto Boquete, Distrito de Boquete, provincia de Chiriquí, octubre 2019.</w:t>
                            </w:r>
                          </w:p>
                          <w:p w:rsidR="008074DC" w:rsidRDefault="008074DC" w:rsidP="008074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28" type="#_x0000_t202" style="position:absolute;margin-left:8.85pt;margin-top:2.55pt;width:448.5pt;height:8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" fillcolor="window" strokecolor="window" strokeweight=".5pt">
                <v:path arrowok="t"/>
                <v:textbox>
                  <w:txbxContent>
                    <w:p w:rsidR="008074DC" w:rsidRDefault="008074DC" w:rsidP="008074DC">
                      <w:pPr>
                        <w:spacing w:line="360" w:lineRule="auto"/>
                        <w:jc w:val="both"/>
                        <w:rPr>
                          <w:rFonts w:ascii="Times New Roman" w:eastAsia="Times New Roman" w:hAnsi="Times New Roman"/>
                          <w:b/>
                          <w:lang w:eastAsia="es-ES"/>
                        </w:rPr>
                      </w:pPr>
                      <w:r>
                        <w:rPr>
                          <w:rFonts w:ascii="Times New Roman" w:eastAsia="Times New Roman" w:hAnsi="Times New Roman"/>
                          <w:b/>
                          <w:lang w:eastAsia="es-ES"/>
                        </w:rPr>
                        <w:t xml:space="preserve">Figura 4. </w:t>
                      </w:r>
                      <w:r w:rsidR="00FC56A8" w:rsidRPr="00FC56A8">
                        <w:rPr>
                          <w:rFonts w:ascii="Times New Roman" w:eastAsia="Times New Roman" w:hAnsi="Times New Roman"/>
                          <w:lang w:eastAsia="es-ES"/>
                        </w:rPr>
                        <w:t>Vista panorámica del polígono propuesto para el proyecto</w:t>
                      </w:r>
                      <w:r w:rsidR="00FC56A8" w:rsidRPr="00FC56A8">
                        <w:rPr>
                          <w:rFonts w:ascii="Times New Roman" w:eastAsia="Times New Roman" w:hAnsi="Times New Roman"/>
                          <w:b/>
                          <w:lang w:eastAsia="es-ES"/>
                        </w:rPr>
                        <w:t xml:space="preserve"> “URBANIZACIÓN VILLAS LOS ALTOS DE BOQUETE ETAPA II” </w:t>
                      </w:r>
                      <w:r w:rsidR="00FC56A8" w:rsidRPr="00FC56A8">
                        <w:rPr>
                          <w:rFonts w:ascii="Times New Roman" w:eastAsia="Times New Roman" w:hAnsi="Times New Roman"/>
                          <w:lang w:eastAsia="es-ES"/>
                        </w:rPr>
                        <w:t>En el Corregimiento de Alto Boquete, Distrito de Boquete, provincia de Chiriquí, octubre 2019.</w:t>
                      </w:r>
                    </w:p>
                    <w:p w:rsidR="008074DC" w:rsidRDefault="008074DC" w:rsidP="008074DC"/>
                  </w:txbxContent>
                </v:textbox>
              </v:shape>
            </w:pict>
          </mc:Fallback>
        </mc:AlternateContent>
      </w:r>
    </w:p>
    <w:p w:rsidR="008074DC" w:rsidRDefault="008074DC" w:rsidP="008074DC"/>
    <w:p w:rsidR="008074DC" w:rsidRDefault="008074DC" w:rsidP="008074DC"/>
    <w:p w:rsidR="008074DC" w:rsidRDefault="008074DC" w:rsidP="008074DC"/>
    <w:p w:rsidR="008074DC" w:rsidRDefault="008074DC" w:rsidP="008074DC"/>
    <w:p w:rsidR="008074DC" w:rsidRDefault="008074DC" w:rsidP="008074DC"/>
    <w:p w:rsidR="00FC56A8" w:rsidRDefault="00FC56A8" w:rsidP="008074DC"/>
    <w:p w:rsidR="00FC56A8" w:rsidRDefault="002B3503" w:rsidP="008074DC">
      <w:r>
        <w:rPr>
          <w:noProof/>
          <w:lang w:val="es-PA" w:eastAsia="es-PA"/>
        </w:rPr>
        <w:drawing>
          <wp:anchor distT="0" distB="0" distL="114300" distR="114300" simplePos="0" relativeHeight="251674624" behindDoc="0" locked="0" layoutInCell="1" allowOverlap="1" wp14:anchorId="46AB33CB" wp14:editId="30EECD69">
            <wp:simplePos x="0" y="0"/>
            <wp:positionH relativeFrom="column">
              <wp:posOffset>-256540</wp:posOffset>
            </wp:positionH>
            <wp:positionV relativeFrom="paragraph">
              <wp:posOffset>52070</wp:posOffset>
            </wp:positionV>
            <wp:extent cx="6395720" cy="3519170"/>
            <wp:effectExtent l="38100" t="38100" r="43180" b="4318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8805" t="11487" b="9023"/>
                    <a:stretch/>
                  </pic:blipFill>
                  <pic:spPr bwMode="auto">
                    <a:xfrm>
                      <a:off x="0" y="0"/>
                      <a:ext cx="6395720" cy="351917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56A8" w:rsidRDefault="00FC56A8" w:rsidP="008074DC"/>
    <w:p w:rsidR="008074DC" w:rsidRDefault="008074DC" w:rsidP="008074DC"/>
    <w:p w:rsidR="008074DC" w:rsidRDefault="008074DC" w:rsidP="008074DC"/>
    <w:p w:rsidR="008074DC" w:rsidRDefault="008074DC" w:rsidP="008074DC"/>
    <w:p w:rsidR="008074DC" w:rsidRDefault="008074DC" w:rsidP="008074DC"/>
    <w:p w:rsidR="008074DC" w:rsidRPr="00194508" w:rsidRDefault="008074DC" w:rsidP="008074DC"/>
    <w:p w:rsidR="008074DC" w:rsidRPr="00194508" w:rsidRDefault="008074DC" w:rsidP="008074DC"/>
    <w:p w:rsidR="008074DC" w:rsidRPr="00194508" w:rsidRDefault="008074DC" w:rsidP="008074DC"/>
    <w:p w:rsidR="008074DC" w:rsidRPr="00194508" w:rsidRDefault="008074DC" w:rsidP="008074DC"/>
    <w:p w:rsidR="008074DC" w:rsidRPr="00194508" w:rsidRDefault="008074DC" w:rsidP="008074DC"/>
    <w:p w:rsidR="008074DC" w:rsidRPr="00194508" w:rsidRDefault="002B3503" w:rsidP="008074DC">
      <w:r>
        <w:rPr>
          <w:noProof/>
          <w:lang w:val="es-PA" w:eastAsia="es-PA"/>
        </w:rPr>
        <mc:AlternateContent>
          <mc:Choice Requires="wps">
            <w:drawing>
              <wp:anchor distT="0" distB="0" distL="114300" distR="114300" simplePos="0" relativeHeight="251679744" behindDoc="0" locked="0" layoutInCell="1" allowOverlap="1">
                <wp:simplePos x="0" y="0"/>
                <wp:positionH relativeFrom="column">
                  <wp:posOffset>3236684</wp:posOffset>
                </wp:positionH>
                <wp:positionV relativeFrom="paragraph">
                  <wp:posOffset>47728</wp:posOffset>
                </wp:positionV>
                <wp:extent cx="818707" cy="393405"/>
                <wp:effectExtent l="0" t="0" r="19685" b="26035"/>
                <wp:wrapNone/>
                <wp:docPr id="22" name="22 Rectángulo redondeado"/>
                <wp:cNvGraphicFramePr/>
                <a:graphic xmlns:a="http://schemas.openxmlformats.org/drawingml/2006/main">
                  <a:graphicData uri="http://schemas.microsoft.com/office/word/2010/wordprocessingShape">
                    <wps:wsp>
                      <wps:cNvSpPr/>
                      <wps:spPr>
                        <a:xfrm>
                          <a:off x="0" y="0"/>
                          <a:ext cx="818707" cy="39340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B3503" w:rsidRPr="002B3503" w:rsidRDefault="002B3503" w:rsidP="002B3503">
                            <w:pPr>
                              <w:jc w:val="center"/>
                              <w:rPr>
                                <w:lang w:val="es-PA"/>
                              </w:rPr>
                            </w:pPr>
                            <w:r>
                              <w:rPr>
                                <w:lang w:val="es-PA"/>
                              </w:rPr>
                              <w:t>Globo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22 Rectángulo redondeado" o:spid="_x0000_s1029" style="position:absolute;margin-left:254.85pt;margin-top:3.75pt;width:64.45pt;height:31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" fillcolor="white [3201]" strokecolor="#f79646 [3209]" strokeweight="2pt">
                <v:textbox>
                  <w:txbxContent>
                    <w:p w:rsidR="002B3503" w:rsidRPr="002B3503" w:rsidRDefault="002B3503" w:rsidP="002B3503">
                      <w:pPr>
                        <w:jc w:val="center"/>
                        <w:rPr>
                          <w:lang w:val="es-PA"/>
                        </w:rPr>
                      </w:pPr>
                      <w:r>
                        <w:rPr>
                          <w:lang w:val="es-PA"/>
                        </w:rPr>
                        <w:t>Globo 1</w:t>
                      </w:r>
                    </w:p>
                  </w:txbxContent>
                </v:textbox>
              </v:roundrect>
            </w:pict>
          </mc:Fallback>
        </mc:AlternateContent>
      </w:r>
    </w:p>
    <w:p w:rsidR="008074DC" w:rsidRPr="00194508" w:rsidRDefault="008074DC" w:rsidP="008074DC"/>
    <w:p w:rsidR="008074DC" w:rsidRPr="00194508" w:rsidRDefault="002B3503" w:rsidP="008074DC">
      <w:r>
        <w:rPr>
          <w:noProof/>
          <w:lang w:val="es-PA" w:eastAsia="es-PA"/>
        </w:rPr>
        <mc:AlternateContent>
          <mc:Choice Requires="wps">
            <w:drawing>
              <wp:anchor distT="0" distB="0" distL="114300" distR="114300" simplePos="0" relativeHeight="251678720" behindDoc="0" locked="0" layoutInCell="1" allowOverlap="1" wp14:anchorId="55E492C6" wp14:editId="3CDFA101">
                <wp:simplePos x="0" y="0"/>
                <wp:positionH relativeFrom="column">
                  <wp:posOffset>333375</wp:posOffset>
                </wp:positionH>
                <wp:positionV relativeFrom="paragraph">
                  <wp:posOffset>67310</wp:posOffset>
                </wp:positionV>
                <wp:extent cx="1137285" cy="520700"/>
                <wp:effectExtent l="0" t="19050" r="43815" b="31750"/>
                <wp:wrapNone/>
                <wp:docPr id="21" name="21 Flecha derecha"/>
                <wp:cNvGraphicFramePr/>
                <a:graphic xmlns:a="http://schemas.openxmlformats.org/drawingml/2006/main">
                  <a:graphicData uri="http://schemas.microsoft.com/office/word/2010/wordprocessingShape">
                    <wps:wsp>
                      <wps:cNvSpPr/>
                      <wps:spPr>
                        <a:xfrm>
                          <a:off x="0" y="0"/>
                          <a:ext cx="1137285" cy="520700"/>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2B3503" w:rsidRPr="002B3503" w:rsidRDefault="002B3503" w:rsidP="002B3503">
                            <w:pPr>
                              <w:jc w:val="center"/>
                              <w:rPr>
                                <w:lang w:val="es-PA"/>
                              </w:rPr>
                            </w:pPr>
                            <w:r>
                              <w:rPr>
                                <w:lang w:val="es-PA"/>
                              </w:rPr>
                              <w:t>Globo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1 Flecha derecha" o:spid="_x0000_s1030" type="#_x0000_t13" style="position:absolute;margin-left:26.25pt;margin-top:5.3pt;width:89.55pt;height: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" adj="16655" fillcolor="white [3201]" strokecolor="#f79646 [3209]" strokeweight="2pt">
                <v:textbox>
                  <w:txbxContent>
                    <w:p w:rsidR="002B3503" w:rsidRPr="002B3503" w:rsidRDefault="002B3503" w:rsidP="002B3503">
                      <w:pPr>
                        <w:jc w:val="center"/>
                        <w:rPr>
                          <w:lang w:val="es-PA"/>
                        </w:rPr>
                      </w:pPr>
                      <w:r>
                        <w:rPr>
                          <w:lang w:val="es-PA"/>
                        </w:rPr>
                        <w:t>Globo 2</w:t>
                      </w:r>
                    </w:p>
                  </w:txbxContent>
                </v:textbox>
              </v:shape>
            </w:pict>
          </mc:Fallback>
        </mc:AlternateContent>
      </w:r>
    </w:p>
    <w:p w:rsidR="008074DC" w:rsidRPr="00194508" w:rsidRDefault="008074DC" w:rsidP="008074DC"/>
    <w:p w:rsidR="008074DC" w:rsidRPr="00194508" w:rsidRDefault="008074DC" w:rsidP="008074DC"/>
    <w:p w:rsidR="008074DC" w:rsidRPr="00194508" w:rsidRDefault="008074DC" w:rsidP="008074DC"/>
    <w:p w:rsidR="008074DC" w:rsidRPr="00194508" w:rsidRDefault="008074DC" w:rsidP="008074DC"/>
    <w:p w:rsidR="008074DC" w:rsidRPr="00194508" w:rsidRDefault="008074DC" w:rsidP="008074DC"/>
    <w:p w:rsidR="008074DC" w:rsidRPr="00194508" w:rsidRDefault="008074DC" w:rsidP="008074DC"/>
    <w:p w:rsidR="008074DC" w:rsidRPr="00194508" w:rsidRDefault="008074DC" w:rsidP="008074DC">
      <w:r>
        <w:rPr>
          <w:noProof/>
          <w:lang w:val="es-PA" w:eastAsia="es-PA"/>
        </w:rPr>
        <mc:AlternateContent>
          <mc:Choice Requires="wps">
            <w:drawing>
              <wp:anchor distT="0" distB="0" distL="114300" distR="114300" simplePos="0" relativeHeight="251664384" behindDoc="0" locked="0" layoutInCell="1" allowOverlap="1" wp14:anchorId="2FFC99E6" wp14:editId="08A8D5D7">
                <wp:simplePos x="0" y="0"/>
                <wp:positionH relativeFrom="column">
                  <wp:posOffset>56515</wp:posOffset>
                </wp:positionH>
                <wp:positionV relativeFrom="paragraph">
                  <wp:posOffset>38845</wp:posOffset>
                </wp:positionV>
                <wp:extent cx="5695950" cy="1081377"/>
                <wp:effectExtent l="0" t="0" r="19050" b="2413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0" cy="1081377"/>
                        </a:xfrm>
                        <a:prstGeom prst="rect">
                          <a:avLst/>
                        </a:prstGeom>
                        <a:solidFill>
                          <a:sysClr val="window" lastClr="FFFFFF"/>
                        </a:solidFill>
                        <a:ln w="6350">
                          <a:solidFill>
                            <a:sysClr val="window" lastClr="FFFFFF"/>
                          </a:solidFill>
                        </a:ln>
                        <a:effectLst/>
                      </wps:spPr>
                      <wps:txbx>
                        <w:txbxContent>
                          <w:p w:rsidR="008074DC" w:rsidRDefault="008074DC" w:rsidP="008074DC">
                            <w:pPr>
                              <w:spacing w:line="360" w:lineRule="auto"/>
                              <w:jc w:val="both"/>
                              <w:rPr>
                                <w:rFonts w:ascii="Times New Roman" w:eastAsia="Times New Roman" w:hAnsi="Times New Roman"/>
                                <w:b/>
                                <w:lang w:eastAsia="es-ES"/>
                              </w:rPr>
                            </w:pPr>
                            <w:r>
                              <w:rPr>
                                <w:rFonts w:ascii="Times New Roman" w:eastAsia="Times New Roman" w:hAnsi="Times New Roman"/>
                                <w:b/>
                                <w:lang w:eastAsia="es-ES"/>
                              </w:rPr>
                              <w:t xml:space="preserve">Figura 6. </w:t>
                            </w:r>
                            <w:r w:rsidR="00FC56A8" w:rsidRPr="00FC56A8">
                              <w:rPr>
                                <w:rFonts w:ascii="Times New Roman" w:eastAsia="Times New Roman" w:hAnsi="Times New Roman"/>
                                <w:lang w:eastAsia="es-ES"/>
                              </w:rPr>
                              <w:t xml:space="preserve">Vista </w:t>
                            </w:r>
                            <w:r w:rsidR="002B3503">
                              <w:rPr>
                                <w:rFonts w:ascii="Times New Roman" w:eastAsia="Times New Roman" w:hAnsi="Times New Roman"/>
                                <w:lang w:eastAsia="es-ES"/>
                              </w:rPr>
                              <w:t xml:space="preserve">de Google </w:t>
                            </w:r>
                            <w:proofErr w:type="spellStart"/>
                            <w:r w:rsidR="002B3503">
                              <w:rPr>
                                <w:rFonts w:ascii="Times New Roman" w:eastAsia="Times New Roman" w:hAnsi="Times New Roman"/>
                                <w:lang w:eastAsia="es-ES"/>
                              </w:rPr>
                              <w:t>Earth</w:t>
                            </w:r>
                            <w:proofErr w:type="spellEnd"/>
                            <w:r w:rsidR="002B3503">
                              <w:rPr>
                                <w:rFonts w:ascii="Times New Roman" w:eastAsia="Times New Roman" w:hAnsi="Times New Roman"/>
                                <w:lang w:eastAsia="es-ES"/>
                              </w:rPr>
                              <w:t xml:space="preserve"> </w:t>
                            </w:r>
                            <w:r w:rsidR="00FC56A8" w:rsidRPr="00FC56A8">
                              <w:rPr>
                                <w:rFonts w:ascii="Times New Roman" w:eastAsia="Times New Roman" w:hAnsi="Times New Roman"/>
                                <w:lang w:eastAsia="es-ES"/>
                              </w:rPr>
                              <w:t>del polígono propuesto para el proyecto</w:t>
                            </w:r>
                            <w:r w:rsidR="00FC56A8" w:rsidRPr="00FC56A8">
                              <w:rPr>
                                <w:rFonts w:ascii="Times New Roman" w:eastAsia="Times New Roman" w:hAnsi="Times New Roman"/>
                                <w:b/>
                                <w:lang w:eastAsia="es-ES"/>
                              </w:rPr>
                              <w:t xml:space="preserve"> “URBANIZACIÓN VILLAS LOS ALTOS DE BOQUETE ETAPA II” </w:t>
                            </w:r>
                            <w:r w:rsidR="00FC56A8" w:rsidRPr="00FC56A8">
                              <w:rPr>
                                <w:rFonts w:ascii="Times New Roman" w:eastAsia="Times New Roman" w:hAnsi="Times New Roman"/>
                                <w:lang w:eastAsia="es-ES"/>
                              </w:rPr>
                              <w:t>En el Corregimiento de Alto Boquete, Distrito de Boquete, provincia de Chiriquí, octubre 2019.</w:t>
                            </w:r>
                          </w:p>
                          <w:p w:rsidR="008074DC" w:rsidRDefault="008074DC" w:rsidP="008074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5" o:spid="_x0000_s1031" type="#_x0000_t202" style="position:absolute;margin-left:4.45pt;margin-top:3.05pt;width:448.5pt;height:8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" fillcolor="window" strokecolor="window" strokeweight=".5pt">
                <v:path arrowok="t"/>
                <v:textbox>
                  <w:txbxContent>
                    <w:p w:rsidR="008074DC" w:rsidRDefault="008074DC" w:rsidP="008074DC">
                      <w:pPr>
                        <w:spacing w:line="360" w:lineRule="auto"/>
                        <w:jc w:val="both"/>
                        <w:rPr>
                          <w:rFonts w:ascii="Times New Roman" w:eastAsia="Times New Roman" w:hAnsi="Times New Roman"/>
                          <w:b/>
                          <w:lang w:eastAsia="es-ES"/>
                        </w:rPr>
                      </w:pPr>
                      <w:r>
                        <w:rPr>
                          <w:rFonts w:ascii="Times New Roman" w:eastAsia="Times New Roman" w:hAnsi="Times New Roman"/>
                          <w:b/>
                          <w:lang w:eastAsia="es-ES"/>
                        </w:rPr>
                        <w:t xml:space="preserve">Figura 6. </w:t>
                      </w:r>
                      <w:r w:rsidR="00FC56A8" w:rsidRPr="00FC56A8">
                        <w:rPr>
                          <w:rFonts w:ascii="Times New Roman" w:eastAsia="Times New Roman" w:hAnsi="Times New Roman"/>
                          <w:lang w:eastAsia="es-ES"/>
                        </w:rPr>
                        <w:t xml:space="preserve">Vista </w:t>
                      </w:r>
                      <w:r w:rsidR="002B3503">
                        <w:rPr>
                          <w:rFonts w:ascii="Times New Roman" w:eastAsia="Times New Roman" w:hAnsi="Times New Roman"/>
                          <w:lang w:eastAsia="es-ES"/>
                        </w:rPr>
                        <w:t xml:space="preserve">de Google </w:t>
                      </w:r>
                      <w:proofErr w:type="spellStart"/>
                      <w:r w:rsidR="002B3503">
                        <w:rPr>
                          <w:rFonts w:ascii="Times New Roman" w:eastAsia="Times New Roman" w:hAnsi="Times New Roman"/>
                          <w:lang w:eastAsia="es-ES"/>
                        </w:rPr>
                        <w:t>Earth</w:t>
                      </w:r>
                      <w:proofErr w:type="spellEnd"/>
                      <w:r w:rsidR="002B3503">
                        <w:rPr>
                          <w:rFonts w:ascii="Times New Roman" w:eastAsia="Times New Roman" w:hAnsi="Times New Roman"/>
                          <w:lang w:eastAsia="es-ES"/>
                        </w:rPr>
                        <w:t xml:space="preserve"> </w:t>
                      </w:r>
                      <w:r w:rsidR="00FC56A8" w:rsidRPr="00FC56A8">
                        <w:rPr>
                          <w:rFonts w:ascii="Times New Roman" w:eastAsia="Times New Roman" w:hAnsi="Times New Roman"/>
                          <w:lang w:eastAsia="es-ES"/>
                        </w:rPr>
                        <w:t>del polígono propuesto para el proyecto</w:t>
                      </w:r>
                      <w:r w:rsidR="00FC56A8" w:rsidRPr="00FC56A8">
                        <w:rPr>
                          <w:rFonts w:ascii="Times New Roman" w:eastAsia="Times New Roman" w:hAnsi="Times New Roman"/>
                          <w:b/>
                          <w:lang w:eastAsia="es-ES"/>
                        </w:rPr>
                        <w:t xml:space="preserve"> “URBANIZACIÓN VILLAS LOS ALTOS DE BOQUETE ETAPA II” </w:t>
                      </w:r>
                      <w:r w:rsidR="00FC56A8" w:rsidRPr="00FC56A8">
                        <w:rPr>
                          <w:rFonts w:ascii="Times New Roman" w:eastAsia="Times New Roman" w:hAnsi="Times New Roman"/>
                          <w:lang w:eastAsia="es-ES"/>
                        </w:rPr>
                        <w:t>En el Corregimiento de Alto Boquete, Distrito de Boquete, provincia de Chiriquí, octubre 2019.</w:t>
                      </w:r>
                    </w:p>
                    <w:p w:rsidR="008074DC" w:rsidRDefault="008074DC" w:rsidP="008074DC"/>
                  </w:txbxContent>
                </v:textbox>
              </v:shape>
            </w:pict>
          </mc:Fallback>
        </mc:AlternateContent>
      </w:r>
    </w:p>
    <w:p w:rsidR="008074DC" w:rsidRPr="00194508" w:rsidRDefault="008074DC" w:rsidP="008074DC"/>
    <w:p w:rsidR="008074DC" w:rsidRPr="00194508" w:rsidRDefault="008074DC" w:rsidP="008074DC"/>
    <w:p w:rsidR="008074DC" w:rsidRPr="00194508" w:rsidRDefault="008074DC" w:rsidP="008074DC">
      <w:pPr>
        <w:tabs>
          <w:tab w:val="left" w:pos="1260"/>
        </w:tabs>
      </w:pPr>
      <w:r>
        <w:tab/>
      </w:r>
    </w:p>
    <w:p w:rsidR="008074DC" w:rsidRDefault="008074DC" w:rsidP="008074DC"/>
    <w:p w:rsidR="008074DC" w:rsidRDefault="008074DC" w:rsidP="008074DC"/>
    <w:p w:rsidR="008074DC" w:rsidRDefault="008074DC" w:rsidP="008074DC"/>
    <w:p w:rsidR="002B3503" w:rsidRDefault="002B3503" w:rsidP="008074DC"/>
    <w:p w:rsidR="002B3503" w:rsidRDefault="002B3503" w:rsidP="008074DC"/>
    <w:p w:rsidR="002B3503" w:rsidRDefault="002B3503" w:rsidP="008074DC"/>
    <w:p w:rsidR="008074DC" w:rsidRDefault="002B3503" w:rsidP="008074DC">
      <w:r>
        <w:rPr>
          <w:noProof/>
          <w:lang w:val="es-PA" w:eastAsia="es-PA"/>
        </w:rPr>
        <w:lastRenderedPageBreak/>
        <w:drawing>
          <wp:anchor distT="0" distB="0" distL="114300" distR="114300" simplePos="0" relativeHeight="251675648" behindDoc="0" locked="0" layoutInCell="1" allowOverlap="1" wp14:anchorId="515F131F" wp14:editId="476D711D">
            <wp:simplePos x="0" y="0"/>
            <wp:positionH relativeFrom="column">
              <wp:posOffset>-2246630</wp:posOffset>
            </wp:positionH>
            <wp:positionV relativeFrom="paragraph">
              <wp:posOffset>128905</wp:posOffset>
            </wp:positionV>
            <wp:extent cx="4311015" cy="465645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53944" t="16557" r="5710" b="5926"/>
                    <a:stretch/>
                  </pic:blipFill>
                  <pic:spPr bwMode="auto">
                    <a:xfrm>
                      <a:off x="0" y="0"/>
                      <a:ext cx="4311015" cy="4656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74DC">
        <w:br w:type="textWrapping" w:clear="all"/>
      </w:r>
    </w:p>
    <w:p w:rsidR="008074DC" w:rsidRDefault="008074DC" w:rsidP="008074DC"/>
    <w:p w:rsidR="008074DC" w:rsidRPr="00A61EAE" w:rsidRDefault="008074DC" w:rsidP="008074DC"/>
    <w:p w:rsidR="008074DC" w:rsidRPr="00A61EAE" w:rsidRDefault="008074DC" w:rsidP="008074DC"/>
    <w:p w:rsidR="008074DC" w:rsidRPr="00A61EAE" w:rsidRDefault="008074DC" w:rsidP="008074DC"/>
    <w:p w:rsidR="008074DC" w:rsidRPr="00A61EAE" w:rsidRDefault="008074DC" w:rsidP="008074DC"/>
    <w:p w:rsidR="008074DC" w:rsidRPr="00A61EAE" w:rsidRDefault="008074DC" w:rsidP="008074DC"/>
    <w:p w:rsidR="008074DC" w:rsidRPr="00A61EAE" w:rsidRDefault="008074DC" w:rsidP="008074DC"/>
    <w:p w:rsidR="008074DC" w:rsidRPr="00A61EAE" w:rsidRDefault="008074DC" w:rsidP="008074DC"/>
    <w:p w:rsidR="008074DC" w:rsidRPr="00A61EAE" w:rsidRDefault="008074DC" w:rsidP="008074DC"/>
    <w:p w:rsidR="008074DC" w:rsidRPr="00A61EAE" w:rsidRDefault="008074DC" w:rsidP="008074DC"/>
    <w:p w:rsidR="008074DC" w:rsidRPr="00A61EAE" w:rsidRDefault="008074DC" w:rsidP="008074DC"/>
    <w:p w:rsidR="008074DC" w:rsidRPr="00A61EAE" w:rsidRDefault="008074DC" w:rsidP="008074DC"/>
    <w:p w:rsidR="008074DC" w:rsidRPr="00A61EAE" w:rsidRDefault="008074DC" w:rsidP="008074DC"/>
    <w:p w:rsidR="008074DC" w:rsidRPr="00A61EAE" w:rsidRDefault="008074DC" w:rsidP="008074DC"/>
    <w:p w:rsidR="008074DC" w:rsidRPr="00A61EAE" w:rsidRDefault="008074DC" w:rsidP="008074DC"/>
    <w:p w:rsidR="008074DC" w:rsidRPr="00A61EAE" w:rsidRDefault="008074DC" w:rsidP="008074DC"/>
    <w:p w:rsidR="008074DC" w:rsidRPr="00A61EAE" w:rsidRDefault="008074DC" w:rsidP="008074DC"/>
    <w:p w:rsidR="008074DC" w:rsidRPr="00A61EAE" w:rsidRDefault="008074DC" w:rsidP="008074DC"/>
    <w:p w:rsidR="008074DC" w:rsidRPr="00A61EAE" w:rsidRDefault="008074DC" w:rsidP="008074DC"/>
    <w:p w:rsidR="008074DC" w:rsidRPr="00A61EAE" w:rsidRDefault="008074DC" w:rsidP="008074DC"/>
    <w:p w:rsidR="008074DC" w:rsidRPr="00A61EAE" w:rsidRDefault="008074DC" w:rsidP="008074DC"/>
    <w:p w:rsidR="008074DC" w:rsidRPr="00A61EAE" w:rsidRDefault="008074DC" w:rsidP="008074DC"/>
    <w:p w:rsidR="008074DC" w:rsidRPr="00A61EAE" w:rsidRDefault="008074DC" w:rsidP="008074DC"/>
    <w:p w:rsidR="008074DC" w:rsidRPr="00A61EAE" w:rsidRDefault="008074DC" w:rsidP="008074DC">
      <w:r>
        <w:rPr>
          <w:noProof/>
          <w:lang w:val="es-PA" w:eastAsia="es-PA"/>
        </w:rPr>
        <mc:AlternateContent>
          <mc:Choice Requires="wps">
            <w:drawing>
              <wp:anchor distT="0" distB="0" distL="114300" distR="114300" simplePos="0" relativeHeight="251665408" behindDoc="0" locked="0" layoutInCell="1" allowOverlap="1" wp14:anchorId="3DD666C3" wp14:editId="65311D9B">
                <wp:simplePos x="0" y="0"/>
                <wp:positionH relativeFrom="column">
                  <wp:posOffset>104140</wp:posOffset>
                </wp:positionH>
                <wp:positionV relativeFrom="paragraph">
                  <wp:posOffset>75234</wp:posOffset>
                </wp:positionV>
                <wp:extent cx="5695950" cy="1101090"/>
                <wp:effectExtent l="0" t="0" r="19050" b="2286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0" cy="1101090"/>
                        </a:xfrm>
                        <a:prstGeom prst="rect">
                          <a:avLst/>
                        </a:prstGeom>
                        <a:solidFill>
                          <a:sysClr val="window" lastClr="FFFFFF"/>
                        </a:solidFill>
                        <a:ln w="6350">
                          <a:solidFill>
                            <a:sysClr val="window" lastClr="FFFFFF"/>
                          </a:solidFill>
                        </a:ln>
                        <a:effectLst/>
                      </wps:spPr>
                      <wps:txbx>
                        <w:txbxContent>
                          <w:p w:rsidR="008074DC" w:rsidRDefault="008074DC" w:rsidP="008074DC">
                            <w:pPr>
                              <w:spacing w:line="360" w:lineRule="auto"/>
                              <w:jc w:val="both"/>
                              <w:rPr>
                                <w:rFonts w:ascii="Times New Roman" w:eastAsia="Times New Roman" w:hAnsi="Times New Roman"/>
                                <w:b/>
                                <w:lang w:eastAsia="es-ES"/>
                              </w:rPr>
                            </w:pPr>
                            <w:r>
                              <w:rPr>
                                <w:rFonts w:ascii="Times New Roman" w:eastAsia="Times New Roman" w:hAnsi="Times New Roman"/>
                                <w:b/>
                                <w:lang w:eastAsia="es-ES"/>
                              </w:rPr>
                              <w:t xml:space="preserve">Figura 7. </w:t>
                            </w:r>
                            <w:r>
                              <w:rPr>
                                <w:rFonts w:ascii="Times New Roman" w:eastAsia="Times New Roman" w:hAnsi="Times New Roman"/>
                                <w:lang w:eastAsia="es-ES"/>
                              </w:rPr>
                              <w:t>Acta de inspección firmada durante la visita a</w:t>
                            </w:r>
                            <w:r w:rsidRPr="00547E4A">
                              <w:rPr>
                                <w:rFonts w:ascii="Times New Roman" w:eastAsia="Times New Roman" w:hAnsi="Times New Roman"/>
                                <w:lang w:eastAsia="es-ES"/>
                              </w:rPr>
                              <w:t>l proyecto</w:t>
                            </w:r>
                            <w:r w:rsidRPr="00547E4A">
                              <w:rPr>
                                <w:rFonts w:ascii="Times New Roman" w:eastAsia="Times New Roman" w:hAnsi="Times New Roman"/>
                                <w:b/>
                                <w:lang w:eastAsia="es-ES"/>
                              </w:rPr>
                              <w:t xml:space="preserve"> </w:t>
                            </w:r>
                            <w:r w:rsidR="00AE289B" w:rsidRPr="00AE289B">
                              <w:rPr>
                                <w:rFonts w:ascii="Times New Roman" w:eastAsia="Times New Roman" w:hAnsi="Times New Roman"/>
                                <w:b/>
                                <w:lang w:eastAsia="es-ES"/>
                              </w:rPr>
                              <w:t>“URBANIZACIÓN VILLAS LOS ALTOS DE BOQUETE ETAPA II” En el Corregimiento de Alto Boquete, Distrito de Boquete, provincia de Chiriquí, octubre 2019.</w:t>
                            </w:r>
                          </w:p>
                          <w:p w:rsidR="008074DC" w:rsidRDefault="008074DC" w:rsidP="008074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 o:spid="_x0000_s1032" type="#_x0000_t202" style="position:absolute;margin-left:8.2pt;margin-top:5.9pt;width:448.5pt;height:8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" fillcolor="window" strokecolor="window" strokeweight=".5pt">
                <v:path arrowok="t"/>
                <v:textbox>
                  <w:txbxContent>
                    <w:p w:rsidR="008074DC" w:rsidRDefault="008074DC" w:rsidP="008074DC">
                      <w:pPr>
                        <w:spacing w:line="360" w:lineRule="auto"/>
                        <w:jc w:val="both"/>
                        <w:rPr>
                          <w:rFonts w:ascii="Times New Roman" w:eastAsia="Times New Roman" w:hAnsi="Times New Roman"/>
                          <w:b/>
                          <w:lang w:eastAsia="es-ES"/>
                        </w:rPr>
                      </w:pPr>
                      <w:r>
                        <w:rPr>
                          <w:rFonts w:ascii="Times New Roman" w:eastAsia="Times New Roman" w:hAnsi="Times New Roman"/>
                          <w:b/>
                          <w:lang w:eastAsia="es-ES"/>
                        </w:rPr>
                        <w:t xml:space="preserve">Figura 7. </w:t>
                      </w:r>
                      <w:r>
                        <w:rPr>
                          <w:rFonts w:ascii="Times New Roman" w:eastAsia="Times New Roman" w:hAnsi="Times New Roman"/>
                          <w:lang w:eastAsia="es-ES"/>
                        </w:rPr>
                        <w:t>Acta de inspección firmada durante la visita a</w:t>
                      </w:r>
                      <w:r w:rsidRPr="00547E4A">
                        <w:rPr>
                          <w:rFonts w:ascii="Times New Roman" w:eastAsia="Times New Roman" w:hAnsi="Times New Roman"/>
                          <w:lang w:eastAsia="es-ES"/>
                        </w:rPr>
                        <w:t>l proyecto</w:t>
                      </w:r>
                      <w:r w:rsidRPr="00547E4A">
                        <w:rPr>
                          <w:rFonts w:ascii="Times New Roman" w:eastAsia="Times New Roman" w:hAnsi="Times New Roman"/>
                          <w:b/>
                          <w:lang w:eastAsia="es-ES"/>
                        </w:rPr>
                        <w:t xml:space="preserve"> </w:t>
                      </w:r>
                      <w:r w:rsidR="00AE289B" w:rsidRPr="00AE289B">
                        <w:rPr>
                          <w:rFonts w:ascii="Times New Roman" w:eastAsia="Times New Roman" w:hAnsi="Times New Roman"/>
                          <w:b/>
                          <w:lang w:eastAsia="es-ES"/>
                        </w:rPr>
                        <w:t>“URBANIZACIÓN VILLAS LOS ALTOS DE BOQUETE ETAPA II” En el Corregimiento de Alto Boquete, Distrito de Boquete, provincia de Chiriquí, octubre 2019.</w:t>
                      </w:r>
                    </w:p>
                    <w:p w:rsidR="008074DC" w:rsidRDefault="008074DC" w:rsidP="008074DC"/>
                  </w:txbxContent>
                </v:textbox>
              </v:shape>
            </w:pict>
          </mc:Fallback>
        </mc:AlternateContent>
      </w:r>
    </w:p>
    <w:p w:rsidR="008074DC" w:rsidRPr="00A61EAE" w:rsidRDefault="008074DC" w:rsidP="008074DC"/>
    <w:p w:rsidR="008074DC" w:rsidRPr="00A61EAE" w:rsidRDefault="008074DC" w:rsidP="008074DC"/>
    <w:p w:rsidR="008074DC" w:rsidRPr="00A61EAE" w:rsidRDefault="008074DC" w:rsidP="008074DC"/>
    <w:p w:rsidR="00777232" w:rsidRDefault="0064417F"/>
    <w:sectPr w:rsidR="00777232" w:rsidSect="00C92136">
      <w:headerReference w:type="default" r:id="rId14"/>
      <w:footerReference w:type="default" r:id="rId15"/>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17F" w:rsidRDefault="0064417F">
      <w:r>
        <w:separator/>
      </w:r>
    </w:p>
  </w:endnote>
  <w:endnote w:type="continuationSeparator" w:id="0">
    <w:p w:rsidR="0064417F" w:rsidRDefault="00644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venir Light">
    <w:altName w:val="Century Gothic"/>
    <w:charset w:val="4D"/>
    <w:family w:val="swiss"/>
    <w:pitch w:val="variable"/>
    <w:sig w:usb0="00000001" w:usb1="5000204A" w:usb2="00000000" w:usb3="00000000" w:csb0="0000009B"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136" w:rsidRPr="00FD68AB" w:rsidRDefault="007771D9" w:rsidP="00C92136">
    <w:pPr>
      <w:rPr>
        <w:rFonts w:ascii="Times New Roman" w:eastAsia="Times New Roman" w:hAnsi="Times New Roman"/>
        <w:lang w:val="es-ES" w:eastAsia="es-ES"/>
      </w:rPr>
    </w:pPr>
    <w:r>
      <w:rPr>
        <w:rFonts w:ascii="Times New Roman" w:eastAsia="Times New Roman" w:hAnsi="Times New Roman"/>
        <w:sz w:val="20"/>
        <w:szCs w:val="20"/>
        <w:lang w:eastAsia="es-ES"/>
      </w:rPr>
      <w:t>KQ/</w:t>
    </w:r>
    <w:proofErr w:type="spellStart"/>
    <w:r>
      <w:rPr>
        <w:rFonts w:ascii="Times New Roman" w:eastAsia="Times New Roman" w:hAnsi="Times New Roman"/>
        <w:sz w:val="20"/>
        <w:szCs w:val="20"/>
        <w:lang w:eastAsia="es-ES"/>
      </w:rPr>
      <w:t>nr</w:t>
    </w:r>
    <w:proofErr w:type="spellEnd"/>
    <w:r>
      <w:rPr>
        <w:rFonts w:ascii="Times New Roman" w:eastAsia="Times New Roman" w:hAnsi="Times New Roman"/>
        <w:sz w:val="20"/>
        <w:szCs w:val="20"/>
        <w:lang w:eastAsia="es-ES"/>
      </w:rPr>
      <w:t>/</w:t>
    </w:r>
    <w:proofErr w:type="spellStart"/>
    <w:r>
      <w:rPr>
        <w:rFonts w:ascii="Times New Roman" w:eastAsia="Times New Roman" w:hAnsi="Times New Roman"/>
        <w:sz w:val="20"/>
        <w:szCs w:val="20"/>
        <w:lang w:eastAsia="es-ES"/>
      </w:rPr>
      <w:t>ar</w:t>
    </w:r>
    <w:proofErr w:type="spellEnd"/>
  </w:p>
  <w:p w:rsidR="00C92136" w:rsidRDefault="006441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17F" w:rsidRDefault="0064417F">
      <w:r>
        <w:separator/>
      </w:r>
    </w:p>
  </w:footnote>
  <w:footnote w:type="continuationSeparator" w:id="0">
    <w:p w:rsidR="0064417F" w:rsidRDefault="006441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136" w:rsidRDefault="007771D9" w:rsidP="00C92136">
    <w:r>
      <w:rPr>
        <w:noProof/>
        <w:lang w:val="es-PA" w:eastAsia="es-PA"/>
      </w:rPr>
      <w:drawing>
        <wp:anchor distT="0" distB="0" distL="114300" distR="114300" simplePos="0" relativeHeight="251659264" behindDoc="0" locked="0" layoutInCell="1" allowOverlap="1" wp14:anchorId="50EBC2FE" wp14:editId="7FA4774A">
          <wp:simplePos x="0" y="0"/>
          <wp:positionH relativeFrom="margin">
            <wp:posOffset>-1072515</wp:posOffset>
          </wp:positionH>
          <wp:positionV relativeFrom="margin">
            <wp:posOffset>-894080</wp:posOffset>
          </wp:positionV>
          <wp:extent cx="3835400" cy="10160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35400" cy="101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136" w:rsidRDefault="0064417F" w:rsidP="00C9213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51E89"/>
    <w:multiLevelType w:val="hybridMultilevel"/>
    <w:tmpl w:val="5FFA6386"/>
    <w:lvl w:ilvl="0" w:tplc="03CCFA9E">
      <w:start w:val="1"/>
      <w:numFmt w:val="decimal"/>
      <w:pStyle w:val="Ttulo2"/>
      <w:lvlText w:val="5.%1."/>
      <w:lvlJc w:val="right"/>
      <w:pPr>
        <w:ind w:left="720" w:hanging="360"/>
      </w:pPr>
      <w:rPr>
        <w:rFonts w:ascii="Times New Roman" w:hAnsi="Times New Roman" w:hint="default"/>
        <w:b/>
        <w:i w:val="0"/>
        <w:sz w:val="24"/>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
    <w:nsid w:val="52374BA2"/>
    <w:multiLevelType w:val="hybridMultilevel"/>
    <w:tmpl w:val="92EC143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
    <w:nsid w:val="6AFA53D4"/>
    <w:multiLevelType w:val="multilevel"/>
    <w:tmpl w:val="B052F0E0"/>
    <w:lvl w:ilvl="0">
      <w:start w:val="1"/>
      <w:numFmt w:val="upperRoman"/>
      <w:pStyle w:val="Ttulo1"/>
      <w:lvlText w:val="%1."/>
      <w:lvlJc w:val="left"/>
      <w:pPr>
        <w:ind w:left="360" w:hanging="360"/>
      </w:pPr>
      <w:rPr>
        <w:rFonts w:ascii="Times New Roman" w:hAnsi="Times New Roman" w:hint="default"/>
        <w:b/>
        <w:i w:val="0"/>
        <w:sz w:val="24"/>
      </w:rPr>
    </w:lvl>
    <w:lvl w:ilvl="1">
      <w:start w:val="3"/>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2"/>
  </w:num>
  <w:num w:numId="2">
    <w:abstractNumId w:val="0"/>
  </w:num>
  <w:num w:numId="3">
    <w:abstractNumId w:val="2"/>
    <w:lvlOverride w:ilvl="0">
      <w:startOverride w:val="4"/>
    </w:lvlOverride>
    <w:lvlOverride w:ilvl="1">
      <w:startOverride w:val="2"/>
    </w:lvlOverride>
  </w:num>
  <w:num w:numId="4">
    <w:abstractNumId w:val="2"/>
    <w:lvlOverride w:ilvl="0">
      <w:startOverride w:val="4"/>
    </w:lvlOverride>
    <w:lvlOverride w:ilvl="1">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4DC"/>
    <w:rsid w:val="00090471"/>
    <w:rsid w:val="002B3503"/>
    <w:rsid w:val="00450A89"/>
    <w:rsid w:val="0064417F"/>
    <w:rsid w:val="007771D9"/>
    <w:rsid w:val="008074DC"/>
    <w:rsid w:val="00AE289B"/>
    <w:rsid w:val="00B429A8"/>
    <w:rsid w:val="00C31796"/>
    <w:rsid w:val="00C87391"/>
    <w:rsid w:val="00F07F5E"/>
    <w:rsid w:val="00FC56A8"/>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4DC"/>
    <w:pPr>
      <w:spacing w:after="0" w:line="240" w:lineRule="auto"/>
    </w:pPr>
    <w:rPr>
      <w:rFonts w:ascii="Calibri" w:eastAsia="Calibri" w:hAnsi="Calibri" w:cs="Times New Roman"/>
      <w:sz w:val="24"/>
      <w:szCs w:val="24"/>
      <w:lang w:val="es-MX"/>
    </w:rPr>
  </w:style>
  <w:style w:type="paragraph" w:styleId="Ttulo1">
    <w:name w:val="heading 1"/>
    <w:basedOn w:val="Normal"/>
    <w:next w:val="Normal"/>
    <w:link w:val="Ttulo1Car"/>
    <w:autoRedefine/>
    <w:uiPriority w:val="9"/>
    <w:qFormat/>
    <w:rsid w:val="008074DC"/>
    <w:pPr>
      <w:keepNext/>
      <w:keepLines/>
      <w:numPr>
        <w:numId w:val="1"/>
      </w:numPr>
      <w:spacing w:after="240" w:line="360" w:lineRule="auto"/>
      <w:ind w:left="357" w:hanging="357"/>
      <w:outlineLvl w:val="0"/>
    </w:pPr>
    <w:rPr>
      <w:rFonts w:ascii="Times New Roman" w:eastAsia="Times New Roman" w:hAnsi="Times New Roman"/>
      <w:b/>
      <w:bCs/>
      <w:szCs w:val="28"/>
      <w:lang w:val="es-PA"/>
    </w:rPr>
  </w:style>
  <w:style w:type="paragraph" w:styleId="Ttulo2">
    <w:name w:val="heading 2"/>
    <w:basedOn w:val="Normal"/>
    <w:next w:val="Normal"/>
    <w:link w:val="Ttulo2Car"/>
    <w:autoRedefine/>
    <w:uiPriority w:val="9"/>
    <w:unhideWhenUsed/>
    <w:qFormat/>
    <w:rsid w:val="008074DC"/>
    <w:pPr>
      <w:keepNext/>
      <w:keepLines/>
      <w:numPr>
        <w:numId w:val="2"/>
      </w:numPr>
      <w:spacing w:before="200" w:line="276" w:lineRule="auto"/>
      <w:outlineLvl w:val="1"/>
    </w:pPr>
    <w:rPr>
      <w:rFonts w:ascii="Times New Roman" w:eastAsia="Times New Roman" w:hAnsi="Times New Roman"/>
      <w:b/>
      <w:bCs/>
      <w:snapToGrid w:val="0"/>
      <w:szCs w:val="26"/>
      <w:lang w:val="es-PA"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74DC"/>
    <w:rPr>
      <w:rFonts w:ascii="Times New Roman" w:eastAsia="Times New Roman" w:hAnsi="Times New Roman" w:cs="Times New Roman"/>
      <w:b/>
      <w:bCs/>
      <w:sz w:val="24"/>
      <w:szCs w:val="28"/>
    </w:rPr>
  </w:style>
  <w:style w:type="character" w:customStyle="1" w:styleId="Ttulo2Car">
    <w:name w:val="Título 2 Car"/>
    <w:basedOn w:val="Fuentedeprrafopredeter"/>
    <w:link w:val="Ttulo2"/>
    <w:uiPriority w:val="9"/>
    <w:rsid w:val="008074DC"/>
    <w:rPr>
      <w:rFonts w:ascii="Times New Roman" w:eastAsia="Times New Roman" w:hAnsi="Times New Roman" w:cs="Times New Roman"/>
      <w:b/>
      <w:bCs/>
      <w:snapToGrid w:val="0"/>
      <w:sz w:val="24"/>
      <w:szCs w:val="26"/>
      <w:lang w:eastAsia="es-ES"/>
    </w:rPr>
  </w:style>
  <w:style w:type="paragraph" w:styleId="Encabezado">
    <w:name w:val="header"/>
    <w:basedOn w:val="Normal"/>
    <w:link w:val="EncabezadoCar"/>
    <w:uiPriority w:val="99"/>
    <w:unhideWhenUsed/>
    <w:rsid w:val="008074DC"/>
    <w:pPr>
      <w:tabs>
        <w:tab w:val="center" w:pos="4419"/>
        <w:tab w:val="right" w:pos="8838"/>
      </w:tabs>
    </w:pPr>
  </w:style>
  <w:style w:type="character" w:customStyle="1" w:styleId="EncabezadoCar">
    <w:name w:val="Encabezado Car"/>
    <w:basedOn w:val="Fuentedeprrafopredeter"/>
    <w:link w:val="Encabezado"/>
    <w:uiPriority w:val="99"/>
    <w:rsid w:val="008074DC"/>
    <w:rPr>
      <w:rFonts w:ascii="Calibri" w:eastAsia="Calibri" w:hAnsi="Calibri" w:cs="Times New Roman"/>
      <w:sz w:val="24"/>
      <w:szCs w:val="24"/>
      <w:lang w:val="es-MX"/>
    </w:rPr>
  </w:style>
  <w:style w:type="paragraph" w:styleId="Prrafodelista">
    <w:name w:val="List Paragraph"/>
    <w:basedOn w:val="Normal"/>
    <w:uiPriority w:val="34"/>
    <w:qFormat/>
    <w:rsid w:val="008074DC"/>
    <w:pPr>
      <w:spacing w:after="200" w:line="276" w:lineRule="auto"/>
      <w:ind w:left="720"/>
      <w:contextualSpacing/>
    </w:pPr>
    <w:rPr>
      <w:sz w:val="22"/>
      <w:szCs w:val="22"/>
      <w:lang w:val="es-PA"/>
    </w:rPr>
  </w:style>
  <w:style w:type="paragraph" w:styleId="Piedepgina">
    <w:name w:val="footer"/>
    <w:basedOn w:val="Normal"/>
    <w:link w:val="PiedepginaCar"/>
    <w:uiPriority w:val="99"/>
    <w:unhideWhenUsed/>
    <w:rsid w:val="008074DC"/>
    <w:pPr>
      <w:tabs>
        <w:tab w:val="center" w:pos="4419"/>
        <w:tab w:val="right" w:pos="8838"/>
      </w:tabs>
    </w:pPr>
  </w:style>
  <w:style w:type="character" w:customStyle="1" w:styleId="PiedepginaCar">
    <w:name w:val="Pie de página Car"/>
    <w:basedOn w:val="Fuentedeprrafopredeter"/>
    <w:link w:val="Piedepgina"/>
    <w:uiPriority w:val="99"/>
    <w:rsid w:val="008074DC"/>
    <w:rPr>
      <w:rFonts w:ascii="Calibri" w:eastAsia="Calibri" w:hAnsi="Calibri" w:cs="Times New Roman"/>
      <w:sz w:val="24"/>
      <w:szCs w:val="24"/>
      <w:lang w:val="es-MX"/>
    </w:rPr>
  </w:style>
  <w:style w:type="paragraph" w:styleId="Textodeglobo">
    <w:name w:val="Balloon Text"/>
    <w:basedOn w:val="Normal"/>
    <w:link w:val="TextodegloboCar"/>
    <w:uiPriority w:val="99"/>
    <w:semiHidden/>
    <w:unhideWhenUsed/>
    <w:rsid w:val="00C87391"/>
    <w:rPr>
      <w:rFonts w:ascii="Tahoma" w:hAnsi="Tahoma" w:cs="Tahoma"/>
      <w:sz w:val="16"/>
      <w:szCs w:val="16"/>
    </w:rPr>
  </w:style>
  <w:style w:type="character" w:customStyle="1" w:styleId="TextodegloboCar">
    <w:name w:val="Texto de globo Car"/>
    <w:basedOn w:val="Fuentedeprrafopredeter"/>
    <w:link w:val="Textodeglobo"/>
    <w:uiPriority w:val="99"/>
    <w:semiHidden/>
    <w:rsid w:val="00C87391"/>
    <w:rPr>
      <w:rFonts w:ascii="Tahoma" w:eastAsia="Calibri" w:hAnsi="Tahoma" w:cs="Tahoma"/>
      <w:sz w:val="16"/>
      <w:szCs w:val="16"/>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4DC"/>
    <w:pPr>
      <w:spacing w:after="0" w:line="240" w:lineRule="auto"/>
    </w:pPr>
    <w:rPr>
      <w:rFonts w:ascii="Calibri" w:eastAsia="Calibri" w:hAnsi="Calibri" w:cs="Times New Roman"/>
      <w:sz w:val="24"/>
      <w:szCs w:val="24"/>
      <w:lang w:val="es-MX"/>
    </w:rPr>
  </w:style>
  <w:style w:type="paragraph" w:styleId="Ttulo1">
    <w:name w:val="heading 1"/>
    <w:basedOn w:val="Normal"/>
    <w:next w:val="Normal"/>
    <w:link w:val="Ttulo1Car"/>
    <w:autoRedefine/>
    <w:uiPriority w:val="9"/>
    <w:qFormat/>
    <w:rsid w:val="008074DC"/>
    <w:pPr>
      <w:keepNext/>
      <w:keepLines/>
      <w:numPr>
        <w:numId w:val="1"/>
      </w:numPr>
      <w:spacing w:after="240" w:line="360" w:lineRule="auto"/>
      <w:ind w:left="357" w:hanging="357"/>
      <w:outlineLvl w:val="0"/>
    </w:pPr>
    <w:rPr>
      <w:rFonts w:ascii="Times New Roman" w:eastAsia="Times New Roman" w:hAnsi="Times New Roman"/>
      <w:b/>
      <w:bCs/>
      <w:szCs w:val="28"/>
      <w:lang w:val="es-PA"/>
    </w:rPr>
  </w:style>
  <w:style w:type="paragraph" w:styleId="Ttulo2">
    <w:name w:val="heading 2"/>
    <w:basedOn w:val="Normal"/>
    <w:next w:val="Normal"/>
    <w:link w:val="Ttulo2Car"/>
    <w:autoRedefine/>
    <w:uiPriority w:val="9"/>
    <w:unhideWhenUsed/>
    <w:qFormat/>
    <w:rsid w:val="008074DC"/>
    <w:pPr>
      <w:keepNext/>
      <w:keepLines/>
      <w:numPr>
        <w:numId w:val="2"/>
      </w:numPr>
      <w:spacing w:before="200" w:line="276" w:lineRule="auto"/>
      <w:outlineLvl w:val="1"/>
    </w:pPr>
    <w:rPr>
      <w:rFonts w:ascii="Times New Roman" w:eastAsia="Times New Roman" w:hAnsi="Times New Roman"/>
      <w:b/>
      <w:bCs/>
      <w:snapToGrid w:val="0"/>
      <w:szCs w:val="26"/>
      <w:lang w:val="es-PA"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74DC"/>
    <w:rPr>
      <w:rFonts w:ascii="Times New Roman" w:eastAsia="Times New Roman" w:hAnsi="Times New Roman" w:cs="Times New Roman"/>
      <w:b/>
      <w:bCs/>
      <w:sz w:val="24"/>
      <w:szCs w:val="28"/>
    </w:rPr>
  </w:style>
  <w:style w:type="character" w:customStyle="1" w:styleId="Ttulo2Car">
    <w:name w:val="Título 2 Car"/>
    <w:basedOn w:val="Fuentedeprrafopredeter"/>
    <w:link w:val="Ttulo2"/>
    <w:uiPriority w:val="9"/>
    <w:rsid w:val="008074DC"/>
    <w:rPr>
      <w:rFonts w:ascii="Times New Roman" w:eastAsia="Times New Roman" w:hAnsi="Times New Roman" w:cs="Times New Roman"/>
      <w:b/>
      <w:bCs/>
      <w:snapToGrid w:val="0"/>
      <w:sz w:val="24"/>
      <w:szCs w:val="26"/>
      <w:lang w:eastAsia="es-ES"/>
    </w:rPr>
  </w:style>
  <w:style w:type="paragraph" w:styleId="Encabezado">
    <w:name w:val="header"/>
    <w:basedOn w:val="Normal"/>
    <w:link w:val="EncabezadoCar"/>
    <w:uiPriority w:val="99"/>
    <w:unhideWhenUsed/>
    <w:rsid w:val="008074DC"/>
    <w:pPr>
      <w:tabs>
        <w:tab w:val="center" w:pos="4419"/>
        <w:tab w:val="right" w:pos="8838"/>
      </w:tabs>
    </w:pPr>
  </w:style>
  <w:style w:type="character" w:customStyle="1" w:styleId="EncabezadoCar">
    <w:name w:val="Encabezado Car"/>
    <w:basedOn w:val="Fuentedeprrafopredeter"/>
    <w:link w:val="Encabezado"/>
    <w:uiPriority w:val="99"/>
    <w:rsid w:val="008074DC"/>
    <w:rPr>
      <w:rFonts w:ascii="Calibri" w:eastAsia="Calibri" w:hAnsi="Calibri" w:cs="Times New Roman"/>
      <w:sz w:val="24"/>
      <w:szCs w:val="24"/>
      <w:lang w:val="es-MX"/>
    </w:rPr>
  </w:style>
  <w:style w:type="paragraph" w:styleId="Prrafodelista">
    <w:name w:val="List Paragraph"/>
    <w:basedOn w:val="Normal"/>
    <w:uiPriority w:val="34"/>
    <w:qFormat/>
    <w:rsid w:val="008074DC"/>
    <w:pPr>
      <w:spacing w:after="200" w:line="276" w:lineRule="auto"/>
      <w:ind w:left="720"/>
      <w:contextualSpacing/>
    </w:pPr>
    <w:rPr>
      <w:sz w:val="22"/>
      <w:szCs w:val="22"/>
      <w:lang w:val="es-PA"/>
    </w:rPr>
  </w:style>
  <w:style w:type="paragraph" w:styleId="Piedepgina">
    <w:name w:val="footer"/>
    <w:basedOn w:val="Normal"/>
    <w:link w:val="PiedepginaCar"/>
    <w:uiPriority w:val="99"/>
    <w:unhideWhenUsed/>
    <w:rsid w:val="008074DC"/>
    <w:pPr>
      <w:tabs>
        <w:tab w:val="center" w:pos="4419"/>
        <w:tab w:val="right" w:pos="8838"/>
      </w:tabs>
    </w:pPr>
  </w:style>
  <w:style w:type="character" w:customStyle="1" w:styleId="PiedepginaCar">
    <w:name w:val="Pie de página Car"/>
    <w:basedOn w:val="Fuentedeprrafopredeter"/>
    <w:link w:val="Piedepgina"/>
    <w:uiPriority w:val="99"/>
    <w:rsid w:val="008074DC"/>
    <w:rPr>
      <w:rFonts w:ascii="Calibri" w:eastAsia="Calibri" w:hAnsi="Calibri" w:cs="Times New Roman"/>
      <w:sz w:val="24"/>
      <w:szCs w:val="24"/>
      <w:lang w:val="es-MX"/>
    </w:rPr>
  </w:style>
  <w:style w:type="paragraph" w:styleId="Textodeglobo">
    <w:name w:val="Balloon Text"/>
    <w:basedOn w:val="Normal"/>
    <w:link w:val="TextodegloboCar"/>
    <w:uiPriority w:val="99"/>
    <w:semiHidden/>
    <w:unhideWhenUsed/>
    <w:rsid w:val="00C87391"/>
    <w:rPr>
      <w:rFonts w:ascii="Tahoma" w:hAnsi="Tahoma" w:cs="Tahoma"/>
      <w:sz w:val="16"/>
      <w:szCs w:val="16"/>
    </w:rPr>
  </w:style>
  <w:style w:type="character" w:customStyle="1" w:styleId="TextodegloboCar">
    <w:name w:val="Texto de globo Car"/>
    <w:basedOn w:val="Fuentedeprrafopredeter"/>
    <w:link w:val="Textodeglobo"/>
    <w:uiPriority w:val="99"/>
    <w:semiHidden/>
    <w:rsid w:val="00C87391"/>
    <w:rPr>
      <w:rFonts w:ascii="Tahoma" w:eastAsia="Calibri" w:hAnsi="Tahoma" w:cs="Tahoma"/>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6</Pages>
  <Words>870</Words>
  <Characters>4786</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Alains Rojas</dc:creator>
  <cp:lastModifiedBy>Alains Rojas</cp:lastModifiedBy>
  <cp:revision>2</cp:revision>
  <dcterms:created xsi:type="dcterms:W3CDTF">2019-10-25T16:36:00Z</dcterms:created>
  <dcterms:modified xsi:type="dcterms:W3CDTF">2019-10-28T21:00:00Z</dcterms:modified>
</cp:coreProperties>
</file>