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663C4E">
        <w:rPr>
          <w:b/>
          <w:u w:val="single"/>
        </w:rPr>
        <w:t>DISEÑO, DESARROLLO DE PLANO Y CONSTRUCCIÓN DE DOS (2) AULAS TEORICAS, UN (1) PREESCOLAR, MODULO DE SERVICIO SANITARIO, ADMINISTRACIÓN, LABORATORIO DE INFORMÁTICA, CANCHA TECHADA Y REPARACIONES GENERALES PARA LA ESCUELA BARRIADA GUAYMÍ, UBICADO EN EL CORREGIMIENTO DE ALMIRANTE, DISTRITO DE CHANGUINOLA,</w:t>
      </w:r>
      <w:r w:rsidR="004E255C" w:rsidRPr="00C662F2">
        <w:rPr>
          <w:b/>
          <w:u w:val="single"/>
        </w:rPr>
        <w:t xml:space="preserve"> PROVINCIA DE BOCAS DEL TORO</w:t>
      </w:r>
      <w:r w:rsidR="00AE7788" w:rsidRPr="00C662F2">
        <w:rPr>
          <w:u w:val="single"/>
        </w:rPr>
        <w:t>.</w:t>
      </w:r>
    </w:p>
    <w:p w:rsidR="00B109BA" w:rsidRPr="004E255C" w:rsidRDefault="00E4434F">
      <w:pPr>
        <w:spacing w:line="360" w:lineRule="auto"/>
        <w:jc w:val="both"/>
      </w:pPr>
      <w:r w:rsidRPr="004E255C">
        <w:t>PROMOTOR:</w:t>
      </w:r>
      <w:r w:rsidR="002E7CEA" w:rsidRPr="004E255C">
        <w:tab/>
      </w:r>
      <w:r w:rsidRPr="004E255C">
        <w:t xml:space="preserve"> </w:t>
      </w:r>
      <w:r w:rsidR="004E255C" w:rsidRPr="004E255C">
        <w:rPr>
          <w:u w:val="single"/>
        </w:rPr>
        <w:t>MINISTERIO DE EDUCACIÓN (MEDUCA)</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663C4E">
        <w:rPr>
          <w:u w:val="single"/>
        </w:rPr>
        <w:t>21</w:t>
      </w:r>
      <w:r>
        <w:t>___MES__</w:t>
      </w:r>
      <w:r w:rsidR="00663C4E">
        <w:rPr>
          <w:u w:val="single"/>
        </w:rPr>
        <w:t>OCTUBRE</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663C4E">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F17871">
            <w:pPr>
              <w:jc w:val="center"/>
            </w:pPr>
            <w:r>
              <w:t>X</w:t>
            </w:r>
            <w:bookmarkStart w:id="0" w:name="_GoBack"/>
            <w:bookmarkEnd w:id="0"/>
          </w:p>
        </w:tc>
        <w:tc>
          <w:tcPr>
            <w:tcW w:w="3171" w:type="dxa"/>
            <w:tcBorders>
              <w:top w:val="single" w:sz="4" w:space="0" w:color="000000"/>
              <w:left w:val="single" w:sz="4" w:space="0" w:color="000000"/>
              <w:bottom w:val="single" w:sz="4" w:space="0" w:color="000000"/>
              <w:right w:val="single" w:sz="4" w:space="0" w:color="000000"/>
            </w:tcBorders>
          </w:tcPr>
          <w:p w:rsidR="00B109BA" w:rsidRDefault="00F17871">
            <w:pPr>
              <w:jc w:val="center"/>
            </w:pPr>
            <w:r>
              <w:t>Se presentó certificación de ANATI, firmada por el regional de Bocas del Toro.</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FBA" w:rsidRDefault="00676FBA">
      <w:pPr>
        <w:spacing w:after="0" w:line="240" w:lineRule="auto"/>
      </w:pPr>
      <w:r>
        <w:separator/>
      </w:r>
    </w:p>
  </w:endnote>
  <w:endnote w:type="continuationSeparator" w:id="0">
    <w:p w:rsidR="00676FBA" w:rsidRDefault="0067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F17871">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FBA" w:rsidRDefault="00676FBA">
      <w:pPr>
        <w:spacing w:after="0" w:line="240" w:lineRule="auto"/>
      </w:pPr>
      <w:r>
        <w:separator/>
      </w:r>
    </w:p>
  </w:footnote>
  <w:footnote w:type="continuationSeparator" w:id="0">
    <w:p w:rsidR="00676FBA" w:rsidRDefault="00676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E7CEA"/>
    <w:rsid w:val="004A2967"/>
    <w:rsid w:val="004E255C"/>
    <w:rsid w:val="00511154"/>
    <w:rsid w:val="005537C7"/>
    <w:rsid w:val="0065432F"/>
    <w:rsid w:val="00663C4E"/>
    <w:rsid w:val="00676FBA"/>
    <w:rsid w:val="006A729C"/>
    <w:rsid w:val="008A4620"/>
    <w:rsid w:val="008D56C8"/>
    <w:rsid w:val="00A529BD"/>
    <w:rsid w:val="00AE7788"/>
    <w:rsid w:val="00B109BA"/>
    <w:rsid w:val="00BE5639"/>
    <w:rsid w:val="00C466B7"/>
    <w:rsid w:val="00C6215F"/>
    <w:rsid w:val="00C662F2"/>
    <w:rsid w:val="00D44305"/>
    <w:rsid w:val="00E23049"/>
    <w:rsid w:val="00E4434F"/>
    <w:rsid w:val="00F17871"/>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3</cp:revision>
  <dcterms:created xsi:type="dcterms:W3CDTF">2019-10-25T21:04:00Z</dcterms:created>
  <dcterms:modified xsi:type="dcterms:W3CDTF">2019-10-28T20:57:00Z</dcterms:modified>
</cp:coreProperties>
</file>