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214FDF">
        <w:rPr>
          <w:rFonts w:ascii="Times New Roman" w:hAnsi="Times New Roman"/>
          <w:b/>
        </w:rPr>
        <w:t>8</w:t>
      </w:r>
      <w:r w:rsidR="005C04B3">
        <w:rPr>
          <w:rFonts w:ascii="Times New Roman" w:hAnsi="Times New Roman"/>
          <w:b/>
        </w:rPr>
        <w:t>39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1492A">
        <w:rPr>
          <w:rFonts w:ascii="Times New Roman" w:hAnsi="Times New Roman"/>
        </w:rPr>
        <w:t xml:space="preserve">Inscripción </w:t>
      </w:r>
      <w:r w:rsidR="00E750C5">
        <w:rPr>
          <w:rFonts w:ascii="Times New Roman" w:hAnsi="Times New Roman"/>
        </w:rPr>
        <w:t>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</w:t>
      </w:r>
      <w:r w:rsidR="005C04B3">
        <w:rPr>
          <w:rFonts w:ascii="Times New Roman" w:hAnsi="Times New Roman"/>
        </w:rPr>
        <w:t xml:space="preserve">  31</w:t>
      </w:r>
      <w:r w:rsidR="00E750C5">
        <w:rPr>
          <w:rFonts w:ascii="Times New Roman" w:hAnsi="Times New Roman"/>
        </w:rPr>
        <w:t xml:space="preserve">de </w:t>
      </w:r>
      <w:r w:rsidR="0001492A">
        <w:rPr>
          <w:rFonts w:ascii="Times New Roman" w:hAnsi="Times New Roman"/>
        </w:rPr>
        <w:t>octubre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>expediente de</w:t>
      </w:r>
      <w:r w:rsidR="00214FDF">
        <w:rPr>
          <w:rFonts w:ascii="Times New Roman" w:hAnsi="Times New Roman"/>
        </w:rPr>
        <w:t xml:space="preserve"> </w:t>
      </w:r>
      <w:r w:rsidR="005C04B3">
        <w:rPr>
          <w:rFonts w:ascii="Times New Roman" w:hAnsi="Times New Roman"/>
        </w:rPr>
        <w:t xml:space="preserve">Gabriel Antonio Hernández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Pr="00D359C5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5E099C">
        <w:rPr>
          <w:rFonts w:ascii="Times New Roman" w:hAnsi="Times New Roman"/>
        </w:rPr>
        <w:t>1</w:t>
      </w:r>
      <w:r w:rsidR="0064365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fojas y el número de caso es el</w:t>
      </w:r>
      <w:r w:rsidR="002B5FA5">
        <w:rPr>
          <w:rFonts w:ascii="Times New Roman" w:hAnsi="Times New Roman"/>
        </w:rPr>
        <w:t xml:space="preserve"> 65</w:t>
      </w:r>
      <w:r w:rsidR="005C04B3">
        <w:rPr>
          <w:rFonts w:ascii="Times New Roman" w:hAnsi="Times New Roman"/>
        </w:rPr>
        <w:t>68</w:t>
      </w:r>
      <w:bookmarkStart w:id="0" w:name="_GoBack"/>
      <w:bookmarkEnd w:id="0"/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F1" w:rsidRDefault="008A72F1">
      <w:r>
        <w:separator/>
      </w:r>
    </w:p>
  </w:endnote>
  <w:endnote w:type="continuationSeparator" w:id="0">
    <w:p w:rsidR="008A72F1" w:rsidRDefault="008A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F1" w:rsidRDefault="008A72F1">
      <w:r>
        <w:separator/>
      </w:r>
    </w:p>
  </w:footnote>
  <w:footnote w:type="continuationSeparator" w:id="0">
    <w:p w:rsidR="008A72F1" w:rsidRDefault="008A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1492A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1B93"/>
    <w:rsid w:val="001258E5"/>
    <w:rsid w:val="00134593"/>
    <w:rsid w:val="00144088"/>
    <w:rsid w:val="001633AE"/>
    <w:rsid w:val="00193A23"/>
    <w:rsid w:val="001A09B1"/>
    <w:rsid w:val="001C6797"/>
    <w:rsid w:val="001D4F10"/>
    <w:rsid w:val="001E438F"/>
    <w:rsid w:val="001E44B7"/>
    <w:rsid w:val="001E7FCF"/>
    <w:rsid w:val="001F1483"/>
    <w:rsid w:val="001F2584"/>
    <w:rsid w:val="001F3000"/>
    <w:rsid w:val="001F7668"/>
    <w:rsid w:val="00214FDF"/>
    <w:rsid w:val="00223B91"/>
    <w:rsid w:val="00227BE8"/>
    <w:rsid w:val="00245622"/>
    <w:rsid w:val="00250B93"/>
    <w:rsid w:val="002653E9"/>
    <w:rsid w:val="002762B3"/>
    <w:rsid w:val="00293709"/>
    <w:rsid w:val="002B2708"/>
    <w:rsid w:val="002B5FA5"/>
    <w:rsid w:val="002C0CB9"/>
    <w:rsid w:val="002C6A44"/>
    <w:rsid w:val="002E0D21"/>
    <w:rsid w:val="002F3170"/>
    <w:rsid w:val="002F4519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0A79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04B3"/>
    <w:rsid w:val="005C56EE"/>
    <w:rsid w:val="005D1C94"/>
    <w:rsid w:val="005D6714"/>
    <w:rsid w:val="005E099C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3654"/>
    <w:rsid w:val="006453AB"/>
    <w:rsid w:val="0065188A"/>
    <w:rsid w:val="00654937"/>
    <w:rsid w:val="006610DF"/>
    <w:rsid w:val="006A26D5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333B5"/>
    <w:rsid w:val="00743E46"/>
    <w:rsid w:val="00746A6C"/>
    <w:rsid w:val="00755AC3"/>
    <w:rsid w:val="00781B5E"/>
    <w:rsid w:val="007B3B27"/>
    <w:rsid w:val="007C0937"/>
    <w:rsid w:val="007E3B2B"/>
    <w:rsid w:val="007F2040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A203A"/>
    <w:rsid w:val="008A4E99"/>
    <w:rsid w:val="008A72F1"/>
    <w:rsid w:val="008C1D51"/>
    <w:rsid w:val="008C33EB"/>
    <w:rsid w:val="008D0CCC"/>
    <w:rsid w:val="008D457B"/>
    <w:rsid w:val="008D771D"/>
    <w:rsid w:val="008D7DAC"/>
    <w:rsid w:val="00900B62"/>
    <w:rsid w:val="0092610E"/>
    <w:rsid w:val="00942489"/>
    <w:rsid w:val="00983C7F"/>
    <w:rsid w:val="00986F08"/>
    <w:rsid w:val="00A02042"/>
    <w:rsid w:val="00A55CF8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C5B94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B1EFE"/>
    <w:rsid w:val="00BC1D40"/>
    <w:rsid w:val="00C02CF5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A75D8"/>
    <w:rsid w:val="00CB143E"/>
    <w:rsid w:val="00CB6431"/>
    <w:rsid w:val="00CD09DB"/>
    <w:rsid w:val="00D01641"/>
    <w:rsid w:val="00D14313"/>
    <w:rsid w:val="00D163B2"/>
    <w:rsid w:val="00D22EDD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C7B89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2775"/>
    <w:rsid w:val="00F66190"/>
    <w:rsid w:val="00F92F87"/>
    <w:rsid w:val="00F96ABA"/>
    <w:rsid w:val="00FA5AD9"/>
    <w:rsid w:val="00FB6298"/>
    <w:rsid w:val="00FC79FA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A2E07F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78BF58-ECA4-4FC0-A618-E0EECECA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3</cp:revision>
  <cp:lastPrinted>2019-08-30T19:17:00Z</cp:lastPrinted>
  <dcterms:created xsi:type="dcterms:W3CDTF">2019-10-31T15:28:00Z</dcterms:created>
  <dcterms:modified xsi:type="dcterms:W3CDTF">2019-10-31T19:05:00Z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