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245C" w:rsidRPr="003E33E7" w:rsidRDefault="007C6D53" w:rsidP="00585B66">
      <w:pPr>
        <w:spacing w:after="240"/>
        <w:jc w:val="center"/>
        <w:outlineLvl w:val="0"/>
        <w:rPr>
          <w:b/>
          <w:lang w:val="es-MX"/>
        </w:rPr>
      </w:pPr>
      <w:r w:rsidRPr="003E33E7">
        <w:rPr>
          <w:b/>
          <w:lang w:val="es-MX"/>
        </w:rPr>
        <w:t>MINISTERIO DE AMBIENTE</w:t>
      </w:r>
      <w:bookmarkStart w:id="0" w:name="_GoBack"/>
      <w:bookmarkEnd w:id="0"/>
    </w:p>
    <w:p w:rsidR="0086245C" w:rsidRPr="003E33E7" w:rsidRDefault="009A7475" w:rsidP="00585B66">
      <w:pPr>
        <w:spacing w:after="240"/>
        <w:jc w:val="center"/>
        <w:rPr>
          <w:rFonts w:eastAsia="MS Mincho"/>
          <w:b/>
          <w:lang w:val="es-MX"/>
        </w:rPr>
      </w:pPr>
      <w:r>
        <w:rPr>
          <w:rFonts w:eastAsia="MS Mincho"/>
          <w:b/>
          <w:lang w:val="es-MX"/>
        </w:rPr>
        <w:t>DIRECCIÓN REGIONAL LOS SANTOS</w:t>
      </w:r>
    </w:p>
    <w:p w:rsidR="0086245C" w:rsidRPr="003E33E7" w:rsidRDefault="007C6D53" w:rsidP="00585B66">
      <w:pPr>
        <w:spacing w:after="240"/>
        <w:jc w:val="center"/>
        <w:rPr>
          <w:rFonts w:eastAsia="MS Mincho"/>
          <w:b/>
          <w:lang w:val="es-MX"/>
        </w:rPr>
      </w:pPr>
      <w:r w:rsidRPr="003E33E7">
        <w:rPr>
          <w:rFonts w:eastAsia="MS Mincho"/>
          <w:b/>
          <w:lang w:val="es-MX"/>
        </w:rPr>
        <w:t>DEPARTAMENTO DE EVALUACIÓN DE IMPACTO AMBIENTAL</w:t>
      </w:r>
    </w:p>
    <w:p w:rsidR="0086245C" w:rsidRDefault="007C6D53" w:rsidP="00585B66">
      <w:pPr>
        <w:spacing w:after="240"/>
        <w:jc w:val="center"/>
        <w:rPr>
          <w:rFonts w:eastAsia="MS Mincho"/>
          <w:b/>
          <w:lang w:val="es-MX"/>
        </w:rPr>
      </w:pPr>
      <w:r w:rsidRPr="003E33E7">
        <w:rPr>
          <w:rFonts w:eastAsia="MS Mincho"/>
          <w:b/>
          <w:lang w:val="es-MX"/>
        </w:rPr>
        <w:t xml:space="preserve">INFORME TÉCNICO DE </w:t>
      </w:r>
      <w:r w:rsidR="00200464">
        <w:rPr>
          <w:rFonts w:eastAsia="MS Mincho"/>
          <w:b/>
          <w:lang w:val="es-MX"/>
        </w:rPr>
        <w:t xml:space="preserve">MODIFICACIÓN DE </w:t>
      </w:r>
      <w:r w:rsidRPr="003E33E7">
        <w:rPr>
          <w:rFonts w:eastAsia="MS Mincho"/>
          <w:b/>
          <w:lang w:val="es-MX"/>
        </w:rPr>
        <w:t>ESTUDIO DE IMPACTO AMBIENTAL</w:t>
      </w:r>
      <w:r w:rsidR="00C454FF">
        <w:rPr>
          <w:rFonts w:eastAsia="MS Mincho"/>
          <w:b/>
          <w:lang w:val="es-MX"/>
        </w:rPr>
        <w:t>.</w:t>
      </w:r>
    </w:p>
    <w:p w:rsidR="0086245C" w:rsidRDefault="007C6D53" w:rsidP="00585B66">
      <w:pPr>
        <w:numPr>
          <w:ilvl w:val="0"/>
          <w:numId w:val="1"/>
        </w:numPr>
        <w:tabs>
          <w:tab w:val="left" w:pos="-1890"/>
        </w:tabs>
        <w:autoSpaceDE w:val="0"/>
        <w:autoSpaceDN w:val="0"/>
        <w:adjustRightInd w:val="0"/>
        <w:spacing w:after="240"/>
        <w:ind w:left="360"/>
        <w:jc w:val="both"/>
        <w:rPr>
          <w:b/>
          <w:lang w:val="es-MX"/>
        </w:rPr>
      </w:pPr>
      <w:r w:rsidRPr="003E33E7">
        <w:rPr>
          <w:b/>
          <w:lang w:val="es-MX"/>
        </w:rPr>
        <w:t>DATOS GENERALES</w:t>
      </w:r>
    </w:p>
    <w:tbl>
      <w:tblPr>
        <w:tblpPr w:leftFromText="141" w:rightFromText="141" w:vertAnchor="page" w:horzAnchor="margin" w:tblpY="3676"/>
        <w:tblW w:w="9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31"/>
        <w:gridCol w:w="5670"/>
      </w:tblGrid>
      <w:tr w:rsidR="00200464" w:rsidRPr="00200464" w:rsidTr="00200464">
        <w:trPr>
          <w:trHeight w:val="274"/>
        </w:trPr>
        <w:tc>
          <w:tcPr>
            <w:tcW w:w="3331" w:type="dxa"/>
            <w:tcMar>
              <w:left w:w="70" w:type="dxa"/>
              <w:right w:w="70" w:type="dxa"/>
            </w:tcMar>
            <w:vAlign w:val="center"/>
          </w:tcPr>
          <w:p w:rsidR="00200464" w:rsidRPr="00200464" w:rsidRDefault="00200464" w:rsidP="00200464">
            <w:pPr>
              <w:tabs>
                <w:tab w:val="left" w:pos="-1890"/>
              </w:tabs>
              <w:autoSpaceDE w:val="0"/>
              <w:autoSpaceDN w:val="0"/>
              <w:adjustRightInd w:val="0"/>
              <w:spacing w:after="240"/>
              <w:jc w:val="both"/>
              <w:rPr>
                <w:b/>
                <w:bCs/>
              </w:rPr>
            </w:pPr>
            <w:r w:rsidRPr="00200464">
              <w:rPr>
                <w:b/>
                <w:bCs/>
              </w:rPr>
              <w:t>FECHA DE INGRESO:</w:t>
            </w:r>
          </w:p>
        </w:tc>
        <w:tc>
          <w:tcPr>
            <w:tcW w:w="5670" w:type="dxa"/>
            <w:tcMar>
              <w:left w:w="70" w:type="dxa"/>
              <w:right w:w="70" w:type="dxa"/>
            </w:tcMar>
          </w:tcPr>
          <w:p w:rsidR="00200464" w:rsidRPr="00200464" w:rsidRDefault="0021251F" w:rsidP="00200464">
            <w:pPr>
              <w:tabs>
                <w:tab w:val="left" w:pos="-1890"/>
              </w:tabs>
              <w:autoSpaceDE w:val="0"/>
              <w:autoSpaceDN w:val="0"/>
              <w:adjustRightInd w:val="0"/>
              <w:spacing w:after="240"/>
              <w:jc w:val="both"/>
              <w:rPr>
                <w:b/>
              </w:rPr>
            </w:pPr>
            <w:r>
              <w:rPr>
                <w:b/>
                <w:lang w:val="es-MX"/>
              </w:rPr>
              <w:t>31</w:t>
            </w:r>
            <w:r w:rsidR="00200464" w:rsidRPr="00200464">
              <w:rPr>
                <w:b/>
                <w:lang w:val="es-MX"/>
              </w:rPr>
              <w:t xml:space="preserve"> DE OCTUBRE DE 2019</w:t>
            </w:r>
          </w:p>
        </w:tc>
      </w:tr>
      <w:tr w:rsidR="00200464" w:rsidRPr="00200464" w:rsidTr="00200464">
        <w:trPr>
          <w:trHeight w:val="64"/>
        </w:trPr>
        <w:tc>
          <w:tcPr>
            <w:tcW w:w="3331" w:type="dxa"/>
            <w:tcMar>
              <w:left w:w="70" w:type="dxa"/>
              <w:right w:w="70" w:type="dxa"/>
            </w:tcMar>
            <w:vAlign w:val="center"/>
          </w:tcPr>
          <w:p w:rsidR="00200464" w:rsidRPr="00200464" w:rsidRDefault="00200464" w:rsidP="00200464">
            <w:pPr>
              <w:tabs>
                <w:tab w:val="left" w:pos="-1890"/>
              </w:tabs>
              <w:autoSpaceDE w:val="0"/>
              <w:autoSpaceDN w:val="0"/>
              <w:adjustRightInd w:val="0"/>
              <w:spacing w:after="240"/>
              <w:jc w:val="both"/>
              <w:rPr>
                <w:b/>
                <w:bCs/>
              </w:rPr>
            </w:pPr>
            <w:r w:rsidRPr="00200464">
              <w:rPr>
                <w:b/>
                <w:bCs/>
              </w:rPr>
              <w:t>FECHA DE INFORME:</w:t>
            </w:r>
          </w:p>
        </w:tc>
        <w:tc>
          <w:tcPr>
            <w:tcW w:w="5670" w:type="dxa"/>
            <w:tcMar>
              <w:left w:w="70" w:type="dxa"/>
              <w:right w:w="70" w:type="dxa"/>
            </w:tcMar>
          </w:tcPr>
          <w:p w:rsidR="00200464" w:rsidRPr="00200464" w:rsidRDefault="0021251F" w:rsidP="00200464">
            <w:pPr>
              <w:tabs>
                <w:tab w:val="left" w:pos="-1890"/>
              </w:tabs>
              <w:autoSpaceDE w:val="0"/>
              <w:autoSpaceDN w:val="0"/>
              <w:adjustRightInd w:val="0"/>
              <w:spacing w:after="240"/>
              <w:jc w:val="both"/>
              <w:rPr>
                <w:b/>
              </w:rPr>
            </w:pPr>
            <w:r>
              <w:rPr>
                <w:b/>
                <w:lang w:val="es-MX"/>
              </w:rPr>
              <w:t>7</w:t>
            </w:r>
            <w:r w:rsidR="00200464" w:rsidRPr="00200464">
              <w:rPr>
                <w:b/>
                <w:lang w:val="es-MX"/>
              </w:rPr>
              <w:t xml:space="preserve"> DE </w:t>
            </w:r>
            <w:r w:rsidR="00200464" w:rsidRPr="00200464">
              <w:rPr>
                <w:b/>
                <w:bCs/>
                <w:i/>
                <w:iCs/>
                <w:lang w:val="es-MX"/>
              </w:rPr>
              <w:t xml:space="preserve"> </w:t>
            </w:r>
            <w:r w:rsidR="00200464" w:rsidRPr="00200464">
              <w:rPr>
                <w:b/>
                <w:lang w:val="es-MX"/>
              </w:rPr>
              <w:t>NOVIEMBRE</w:t>
            </w:r>
            <w:r w:rsidR="00200464" w:rsidRPr="00200464">
              <w:rPr>
                <w:b/>
                <w:bCs/>
                <w:i/>
                <w:iCs/>
                <w:lang w:val="es-MX"/>
              </w:rPr>
              <w:t xml:space="preserve"> </w:t>
            </w:r>
            <w:r w:rsidR="00200464" w:rsidRPr="00200464">
              <w:rPr>
                <w:b/>
                <w:lang w:val="es-MX"/>
              </w:rPr>
              <w:t xml:space="preserve"> DE 2019</w:t>
            </w:r>
          </w:p>
        </w:tc>
      </w:tr>
      <w:tr w:rsidR="00200464" w:rsidRPr="00200464" w:rsidTr="00200464">
        <w:trPr>
          <w:trHeight w:val="64"/>
        </w:trPr>
        <w:tc>
          <w:tcPr>
            <w:tcW w:w="3331" w:type="dxa"/>
            <w:tcMar>
              <w:left w:w="70" w:type="dxa"/>
              <w:right w:w="70" w:type="dxa"/>
            </w:tcMar>
            <w:vAlign w:val="center"/>
          </w:tcPr>
          <w:p w:rsidR="00200464" w:rsidRPr="00200464" w:rsidRDefault="00200464" w:rsidP="00200464">
            <w:pPr>
              <w:tabs>
                <w:tab w:val="left" w:pos="-1890"/>
              </w:tabs>
              <w:autoSpaceDE w:val="0"/>
              <w:autoSpaceDN w:val="0"/>
              <w:adjustRightInd w:val="0"/>
              <w:spacing w:after="240"/>
              <w:jc w:val="both"/>
              <w:rPr>
                <w:b/>
                <w:i/>
                <w:iCs/>
              </w:rPr>
            </w:pPr>
            <w:r w:rsidRPr="00200464">
              <w:rPr>
                <w:b/>
                <w:bCs/>
                <w:lang w:val="es-MX"/>
              </w:rPr>
              <w:t>PROYECTO:</w:t>
            </w:r>
          </w:p>
        </w:tc>
        <w:tc>
          <w:tcPr>
            <w:tcW w:w="5670" w:type="dxa"/>
            <w:tcMar>
              <w:left w:w="70" w:type="dxa"/>
              <w:right w:w="70" w:type="dxa"/>
            </w:tcMar>
          </w:tcPr>
          <w:p w:rsidR="00200464" w:rsidRPr="00200464" w:rsidRDefault="00200464" w:rsidP="00200464">
            <w:pPr>
              <w:tabs>
                <w:tab w:val="left" w:pos="-1890"/>
              </w:tabs>
              <w:autoSpaceDE w:val="0"/>
              <w:autoSpaceDN w:val="0"/>
              <w:adjustRightInd w:val="0"/>
              <w:spacing w:after="240"/>
              <w:jc w:val="both"/>
              <w:rPr>
                <w:b/>
              </w:rPr>
            </w:pPr>
            <w:r w:rsidRPr="00200464">
              <w:rPr>
                <w:b/>
                <w:bCs/>
                <w:lang w:val="es-PA"/>
              </w:rPr>
              <w:t>“</w:t>
            </w:r>
            <w:r w:rsidR="0021251F" w:rsidRPr="0021251F">
              <w:rPr>
                <w:b/>
                <w:bCs/>
                <w:lang w:val="es-PA"/>
              </w:rPr>
              <w:t>PLANTA DE CONCRETO PARA OBRA PÚBLICA-OJO DE AGUA</w:t>
            </w:r>
            <w:r w:rsidRPr="00200464">
              <w:rPr>
                <w:b/>
                <w:bCs/>
                <w:lang w:val="es-PA"/>
              </w:rPr>
              <w:t>”</w:t>
            </w:r>
            <w:r w:rsidRPr="00200464">
              <w:rPr>
                <w:b/>
                <w:bCs/>
              </w:rPr>
              <w:t>.</w:t>
            </w:r>
          </w:p>
        </w:tc>
      </w:tr>
      <w:tr w:rsidR="00200464" w:rsidRPr="00200464" w:rsidTr="00200464">
        <w:trPr>
          <w:trHeight w:val="64"/>
        </w:trPr>
        <w:tc>
          <w:tcPr>
            <w:tcW w:w="3331" w:type="dxa"/>
            <w:tcMar>
              <w:left w:w="70" w:type="dxa"/>
              <w:right w:w="70" w:type="dxa"/>
            </w:tcMar>
            <w:vAlign w:val="center"/>
          </w:tcPr>
          <w:p w:rsidR="00200464" w:rsidRPr="00200464" w:rsidRDefault="00200464" w:rsidP="00200464">
            <w:pPr>
              <w:tabs>
                <w:tab w:val="left" w:pos="-1890"/>
              </w:tabs>
              <w:autoSpaceDE w:val="0"/>
              <w:autoSpaceDN w:val="0"/>
              <w:adjustRightInd w:val="0"/>
              <w:spacing w:after="240"/>
              <w:jc w:val="both"/>
              <w:rPr>
                <w:b/>
                <w:bCs/>
                <w:lang w:val="es-MX"/>
              </w:rPr>
            </w:pPr>
            <w:r w:rsidRPr="00200464">
              <w:rPr>
                <w:b/>
                <w:bCs/>
                <w:lang w:val="es-MX"/>
              </w:rPr>
              <w:t>CATEGORÍA:</w:t>
            </w:r>
          </w:p>
        </w:tc>
        <w:tc>
          <w:tcPr>
            <w:tcW w:w="5670" w:type="dxa"/>
            <w:tcMar>
              <w:left w:w="70" w:type="dxa"/>
              <w:right w:w="70" w:type="dxa"/>
            </w:tcMar>
          </w:tcPr>
          <w:p w:rsidR="00200464" w:rsidRPr="00200464" w:rsidRDefault="00200464" w:rsidP="00200464">
            <w:pPr>
              <w:tabs>
                <w:tab w:val="left" w:pos="-1890"/>
              </w:tabs>
              <w:autoSpaceDE w:val="0"/>
              <w:autoSpaceDN w:val="0"/>
              <w:adjustRightInd w:val="0"/>
              <w:spacing w:after="240"/>
              <w:jc w:val="both"/>
              <w:rPr>
                <w:b/>
              </w:rPr>
            </w:pPr>
            <w:r w:rsidRPr="00200464">
              <w:rPr>
                <w:b/>
              </w:rPr>
              <w:t>I</w:t>
            </w:r>
          </w:p>
        </w:tc>
      </w:tr>
      <w:tr w:rsidR="00200464" w:rsidRPr="00200464" w:rsidTr="00200464">
        <w:trPr>
          <w:trHeight w:val="274"/>
        </w:trPr>
        <w:tc>
          <w:tcPr>
            <w:tcW w:w="3331" w:type="dxa"/>
            <w:tcMar>
              <w:left w:w="70" w:type="dxa"/>
              <w:right w:w="70" w:type="dxa"/>
            </w:tcMar>
            <w:vAlign w:val="center"/>
          </w:tcPr>
          <w:p w:rsidR="00200464" w:rsidRPr="00200464" w:rsidRDefault="00200464" w:rsidP="00200464">
            <w:pPr>
              <w:tabs>
                <w:tab w:val="left" w:pos="-1890"/>
              </w:tabs>
              <w:autoSpaceDE w:val="0"/>
              <w:autoSpaceDN w:val="0"/>
              <w:adjustRightInd w:val="0"/>
              <w:spacing w:after="240"/>
              <w:jc w:val="both"/>
              <w:rPr>
                <w:b/>
                <w:bCs/>
              </w:rPr>
            </w:pPr>
            <w:r w:rsidRPr="00200464">
              <w:rPr>
                <w:b/>
                <w:bCs/>
              </w:rPr>
              <w:t>PROMOTOR:</w:t>
            </w:r>
          </w:p>
        </w:tc>
        <w:tc>
          <w:tcPr>
            <w:tcW w:w="5670" w:type="dxa"/>
            <w:tcMar>
              <w:left w:w="70" w:type="dxa"/>
              <w:right w:w="70" w:type="dxa"/>
            </w:tcMar>
          </w:tcPr>
          <w:p w:rsidR="00200464" w:rsidRPr="00200464" w:rsidRDefault="00200464" w:rsidP="00200464">
            <w:pPr>
              <w:tabs>
                <w:tab w:val="left" w:pos="-1890"/>
              </w:tabs>
              <w:autoSpaceDE w:val="0"/>
              <w:autoSpaceDN w:val="0"/>
              <w:adjustRightInd w:val="0"/>
              <w:spacing w:after="240"/>
              <w:jc w:val="both"/>
              <w:rPr>
                <w:b/>
                <w:bCs/>
                <w:lang w:val="es-PA"/>
              </w:rPr>
            </w:pPr>
            <w:r w:rsidRPr="00200464">
              <w:rPr>
                <w:b/>
                <w:bCs/>
                <w:lang w:val="es-PA"/>
              </w:rPr>
              <w:t>CONSTRUCTORA RODSA, S.A.</w:t>
            </w:r>
          </w:p>
        </w:tc>
      </w:tr>
      <w:tr w:rsidR="00200464" w:rsidRPr="00200464" w:rsidTr="00200464">
        <w:trPr>
          <w:trHeight w:val="296"/>
        </w:trPr>
        <w:tc>
          <w:tcPr>
            <w:tcW w:w="3331" w:type="dxa"/>
            <w:tcMar>
              <w:left w:w="70" w:type="dxa"/>
              <w:right w:w="70" w:type="dxa"/>
            </w:tcMar>
            <w:vAlign w:val="center"/>
          </w:tcPr>
          <w:p w:rsidR="00200464" w:rsidRPr="00200464" w:rsidRDefault="00200464" w:rsidP="00200464">
            <w:pPr>
              <w:tabs>
                <w:tab w:val="left" w:pos="-1890"/>
              </w:tabs>
              <w:autoSpaceDE w:val="0"/>
              <w:autoSpaceDN w:val="0"/>
              <w:adjustRightInd w:val="0"/>
              <w:spacing w:after="240"/>
              <w:jc w:val="both"/>
              <w:rPr>
                <w:b/>
                <w:bCs/>
                <w:lang w:val="es-MX"/>
              </w:rPr>
            </w:pPr>
            <w:r w:rsidRPr="00200464">
              <w:rPr>
                <w:b/>
                <w:bCs/>
                <w:lang w:val="es-MX"/>
              </w:rPr>
              <w:t>CONSULTORES:</w:t>
            </w:r>
          </w:p>
        </w:tc>
        <w:tc>
          <w:tcPr>
            <w:tcW w:w="5670" w:type="dxa"/>
            <w:tcMar>
              <w:left w:w="70" w:type="dxa"/>
              <w:right w:w="70" w:type="dxa"/>
            </w:tcMar>
          </w:tcPr>
          <w:p w:rsidR="00200464" w:rsidRPr="00200464" w:rsidRDefault="00200464" w:rsidP="00200464">
            <w:pPr>
              <w:tabs>
                <w:tab w:val="left" w:pos="-1890"/>
              </w:tabs>
              <w:autoSpaceDE w:val="0"/>
              <w:autoSpaceDN w:val="0"/>
              <w:adjustRightInd w:val="0"/>
              <w:spacing w:after="240"/>
              <w:jc w:val="both"/>
              <w:rPr>
                <w:b/>
                <w:bCs/>
                <w:lang w:val="es-PA"/>
              </w:rPr>
            </w:pPr>
            <w:r w:rsidRPr="00200464">
              <w:rPr>
                <w:b/>
                <w:bCs/>
                <w:lang w:val="es-PA"/>
              </w:rPr>
              <w:t>OTILIA SANCHEZ                  IAR-035-2000</w:t>
            </w:r>
          </w:p>
        </w:tc>
      </w:tr>
      <w:tr w:rsidR="00200464" w:rsidRPr="00200464" w:rsidTr="00200464">
        <w:trPr>
          <w:trHeight w:val="64"/>
        </w:trPr>
        <w:tc>
          <w:tcPr>
            <w:tcW w:w="3331" w:type="dxa"/>
            <w:tcMar>
              <w:left w:w="70" w:type="dxa"/>
              <w:right w:w="70" w:type="dxa"/>
            </w:tcMar>
            <w:vAlign w:val="center"/>
          </w:tcPr>
          <w:p w:rsidR="00200464" w:rsidRPr="00200464" w:rsidRDefault="00200464" w:rsidP="00200464">
            <w:pPr>
              <w:tabs>
                <w:tab w:val="left" w:pos="-1890"/>
              </w:tabs>
              <w:autoSpaceDE w:val="0"/>
              <w:autoSpaceDN w:val="0"/>
              <w:adjustRightInd w:val="0"/>
              <w:spacing w:after="240"/>
              <w:jc w:val="both"/>
              <w:rPr>
                <w:b/>
                <w:bCs/>
              </w:rPr>
            </w:pPr>
            <w:r w:rsidRPr="00200464">
              <w:rPr>
                <w:b/>
                <w:bCs/>
              </w:rPr>
              <w:t xml:space="preserve"> LOCALIZACIÓN:</w:t>
            </w:r>
          </w:p>
        </w:tc>
        <w:tc>
          <w:tcPr>
            <w:tcW w:w="5670" w:type="dxa"/>
            <w:tcMar>
              <w:left w:w="70" w:type="dxa"/>
              <w:right w:w="70" w:type="dxa"/>
            </w:tcMar>
          </w:tcPr>
          <w:p w:rsidR="00200464" w:rsidRPr="00200464" w:rsidRDefault="00200464" w:rsidP="00200464">
            <w:pPr>
              <w:tabs>
                <w:tab w:val="left" w:pos="-1890"/>
              </w:tabs>
              <w:autoSpaceDE w:val="0"/>
              <w:autoSpaceDN w:val="0"/>
              <w:adjustRightInd w:val="0"/>
              <w:spacing w:after="240"/>
              <w:jc w:val="both"/>
              <w:rPr>
                <w:b/>
                <w:lang w:val="es-PA"/>
              </w:rPr>
            </w:pPr>
            <w:r w:rsidRPr="00200464">
              <w:rPr>
                <w:b/>
                <w:bCs/>
                <w:lang w:val="es-PA"/>
              </w:rPr>
              <w:t>SECTOR DE OJO DE AGUA, CORREGIMIENTO DE CAÑAS, DISTRITO DE TONOSÍ, PROVINCIA DE LOS SANTOS.</w:t>
            </w:r>
          </w:p>
        </w:tc>
      </w:tr>
    </w:tbl>
    <w:p w:rsidR="0086245C" w:rsidRDefault="0086245C" w:rsidP="00585B66">
      <w:pPr>
        <w:tabs>
          <w:tab w:val="left" w:pos="-1890"/>
        </w:tabs>
        <w:autoSpaceDE w:val="0"/>
        <w:autoSpaceDN w:val="0"/>
        <w:adjustRightInd w:val="0"/>
        <w:spacing w:after="240"/>
        <w:jc w:val="both"/>
        <w:rPr>
          <w:b/>
        </w:rPr>
      </w:pPr>
    </w:p>
    <w:p w:rsidR="00200464" w:rsidRDefault="00200464" w:rsidP="00585B66">
      <w:pPr>
        <w:tabs>
          <w:tab w:val="left" w:pos="-1890"/>
        </w:tabs>
        <w:autoSpaceDE w:val="0"/>
        <w:autoSpaceDN w:val="0"/>
        <w:adjustRightInd w:val="0"/>
        <w:spacing w:after="240"/>
        <w:jc w:val="both"/>
        <w:rPr>
          <w:b/>
        </w:rPr>
      </w:pPr>
    </w:p>
    <w:p w:rsidR="00200464" w:rsidRDefault="00200464" w:rsidP="00585B66">
      <w:pPr>
        <w:tabs>
          <w:tab w:val="left" w:pos="-1890"/>
        </w:tabs>
        <w:autoSpaceDE w:val="0"/>
        <w:autoSpaceDN w:val="0"/>
        <w:adjustRightInd w:val="0"/>
        <w:spacing w:after="240"/>
        <w:jc w:val="both"/>
        <w:rPr>
          <w:b/>
        </w:rPr>
      </w:pPr>
    </w:p>
    <w:p w:rsidR="00200464" w:rsidRDefault="00200464" w:rsidP="00585B66">
      <w:pPr>
        <w:tabs>
          <w:tab w:val="left" w:pos="-1890"/>
        </w:tabs>
        <w:autoSpaceDE w:val="0"/>
        <w:autoSpaceDN w:val="0"/>
        <w:adjustRightInd w:val="0"/>
        <w:spacing w:after="240"/>
        <w:jc w:val="both"/>
        <w:rPr>
          <w:b/>
        </w:rPr>
      </w:pPr>
    </w:p>
    <w:p w:rsidR="00200464" w:rsidRDefault="00200464" w:rsidP="00585B66">
      <w:pPr>
        <w:tabs>
          <w:tab w:val="left" w:pos="-1890"/>
        </w:tabs>
        <w:autoSpaceDE w:val="0"/>
        <w:autoSpaceDN w:val="0"/>
        <w:adjustRightInd w:val="0"/>
        <w:spacing w:after="240"/>
        <w:jc w:val="both"/>
        <w:rPr>
          <w:b/>
        </w:rPr>
      </w:pPr>
    </w:p>
    <w:p w:rsidR="00200464" w:rsidRDefault="00200464" w:rsidP="00585B66">
      <w:pPr>
        <w:tabs>
          <w:tab w:val="left" w:pos="-1890"/>
        </w:tabs>
        <w:autoSpaceDE w:val="0"/>
        <w:autoSpaceDN w:val="0"/>
        <w:adjustRightInd w:val="0"/>
        <w:spacing w:after="240"/>
        <w:jc w:val="both"/>
        <w:rPr>
          <w:b/>
        </w:rPr>
      </w:pPr>
    </w:p>
    <w:p w:rsidR="00200464" w:rsidRDefault="00200464" w:rsidP="00585B66">
      <w:pPr>
        <w:tabs>
          <w:tab w:val="left" w:pos="-1890"/>
        </w:tabs>
        <w:autoSpaceDE w:val="0"/>
        <w:autoSpaceDN w:val="0"/>
        <w:adjustRightInd w:val="0"/>
        <w:spacing w:after="240"/>
        <w:jc w:val="both"/>
        <w:rPr>
          <w:b/>
        </w:rPr>
      </w:pPr>
    </w:p>
    <w:p w:rsidR="00200464" w:rsidRDefault="00200464" w:rsidP="00585B66">
      <w:pPr>
        <w:tabs>
          <w:tab w:val="left" w:pos="-1890"/>
        </w:tabs>
        <w:autoSpaceDE w:val="0"/>
        <w:autoSpaceDN w:val="0"/>
        <w:adjustRightInd w:val="0"/>
        <w:spacing w:after="240"/>
        <w:jc w:val="both"/>
        <w:rPr>
          <w:b/>
        </w:rPr>
      </w:pPr>
    </w:p>
    <w:p w:rsidR="00200464" w:rsidRDefault="00200464" w:rsidP="00585B66">
      <w:pPr>
        <w:tabs>
          <w:tab w:val="left" w:pos="-1890"/>
        </w:tabs>
        <w:autoSpaceDE w:val="0"/>
        <w:autoSpaceDN w:val="0"/>
        <w:adjustRightInd w:val="0"/>
        <w:spacing w:after="240"/>
        <w:jc w:val="both"/>
        <w:rPr>
          <w:b/>
        </w:rPr>
      </w:pPr>
    </w:p>
    <w:p w:rsidR="00200464" w:rsidRPr="003E33E7" w:rsidRDefault="00200464" w:rsidP="00200464">
      <w:pPr>
        <w:tabs>
          <w:tab w:val="left" w:pos="-1890"/>
        </w:tabs>
        <w:autoSpaceDE w:val="0"/>
        <w:autoSpaceDN w:val="0"/>
        <w:adjustRightInd w:val="0"/>
        <w:jc w:val="both"/>
        <w:rPr>
          <w:b/>
        </w:rPr>
      </w:pPr>
    </w:p>
    <w:p w:rsidR="0086245C" w:rsidRPr="003E33E7" w:rsidRDefault="007C6D53" w:rsidP="00585B66">
      <w:pPr>
        <w:numPr>
          <w:ilvl w:val="0"/>
          <w:numId w:val="1"/>
        </w:numPr>
        <w:tabs>
          <w:tab w:val="left" w:pos="-1890"/>
        </w:tabs>
        <w:autoSpaceDE w:val="0"/>
        <w:autoSpaceDN w:val="0"/>
        <w:adjustRightInd w:val="0"/>
        <w:spacing w:after="240"/>
        <w:ind w:left="360"/>
        <w:jc w:val="both"/>
        <w:rPr>
          <w:b/>
        </w:rPr>
      </w:pPr>
      <w:r w:rsidRPr="003E33E7">
        <w:rPr>
          <w:b/>
        </w:rPr>
        <w:t>ANTECEDENTES</w:t>
      </w:r>
    </w:p>
    <w:p w:rsidR="00C763FC" w:rsidRPr="00A208DB" w:rsidRDefault="00234855" w:rsidP="001B7CC5">
      <w:pPr>
        <w:jc w:val="both"/>
        <w:outlineLvl w:val="1"/>
        <w:rPr>
          <w:bCs/>
          <w:iCs/>
          <w:lang w:val="es-PA"/>
        </w:rPr>
      </w:pPr>
      <w:r w:rsidRPr="00234855">
        <w:rPr>
          <w:bCs/>
          <w:iCs/>
        </w:rPr>
        <w:t xml:space="preserve">Que el día </w:t>
      </w:r>
      <w:r w:rsidR="0021251F">
        <w:rPr>
          <w:bCs/>
          <w:iCs/>
        </w:rPr>
        <w:t>10</w:t>
      </w:r>
      <w:r w:rsidR="00C763FC">
        <w:rPr>
          <w:bCs/>
          <w:iCs/>
          <w:lang w:val="es-PA"/>
        </w:rPr>
        <w:t xml:space="preserve"> de </w:t>
      </w:r>
      <w:r w:rsidR="0021251F">
        <w:rPr>
          <w:bCs/>
          <w:iCs/>
          <w:lang w:val="es-PA"/>
        </w:rPr>
        <w:t>octu</w:t>
      </w:r>
      <w:r w:rsidR="00C763FC">
        <w:rPr>
          <w:bCs/>
          <w:iCs/>
          <w:lang w:val="es-PA"/>
        </w:rPr>
        <w:t>bre de</w:t>
      </w:r>
      <w:r w:rsidR="00C763FC" w:rsidRPr="00C763FC">
        <w:rPr>
          <w:bCs/>
          <w:iCs/>
          <w:lang w:val="es-PA"/>
        </w:rPr>
        <w:t xml:space="preserve"> </w:t>
      </w:r>
      <w:r w:rsidR="00C763FC">
        <w:rPr>
          <w:bCs/>
          <w:iCs/>
          <w:lang w:val="es-PA"/>
        </w:rPr>
        <w:t>2019</w:t>
      </w:r>
      <w:r w:rsidRPr="00234855">
        <w:rPr>
          <w:bCs/>
          <w:iCs/>
        </w:rPr>
        <w:t xml:space="preserve">, </w:t>
      </w:r>
      <w:r w:rsidR="003D2EFC">
        <w:rPr>
          <w:bCs/>
          <w:iCs/>
        </w:rPr>
        <w:t xml:space="preserve">la Empresa Constructora </w:t>
      </w:r>
      <w:r w:rsidR="003D2EFC" w:rsidRPr="003D2EFC">
        <w:rPr>
          <w:b/>
          <w:bCs/>
          <w:iCs/>
        </w:rPr>
        <w:t>RODSA, S.A.,</w:t>
      </w:r>
      <w:r w:rsidR="003D2EFC">
        <w:rPr>
          <w:bCs/>
          <w:iCs/>
        </w:rPr>
        <w:t xml:space="preserve"> en calidad de Promotor del </w:t>
      </w:r>
      <w:r w:rsidR="001B7CC5">
        <w:rPr>
          <w:bCs/>
          <w:iCs/>
          <w:lang w:val="es-PA"/>
        </w:rPr>
        <w:t>proyecto</w:t>
      </w:r>
      <w:r w:rsidR="003D2EFC" w:rsidRPr="003D2EFC">
        <w:rPr>
          <w:bCs/>
          <w:iCs/>
          <w:lang w:val="es-PA"/>
        </w:rPr>
        <w:t xml:space="preserve"> denominado </w:t>
      </w:r>
      <w:r w:rsidR="003D2EFC" w:rsidRPr="003D2EFC">
        <w:rPr>
          <w:b/>
          <w:bCs/>
          <w:iCs/>
          <w:lang w:val="es-PA"/>
        </w:rPr>
        <w:t>“</w:t>
      </w:r>
      <w:r w:rsidR="00104FA4" w:rsidRPr="00104FA4">
        <w:rPr>
          <w:b/>
          <w:bCs/>
          <w:iCs/>
          <w:lang w:val="es-PA"/>
        </w:rPr>
        <w:t>PLANTA DE CONCRETO PARA OBRA PÚBLICA-OJO DE AGUA</w:t>
      </w:r>
      <w:r w:rsidR="003D2EFC" w:rsidRPr="003D2EFC">
        <w:rPr>
          <w:b/>
          <w:bCs/>
          <w:iCs/>
          <w:lang w:val="es-PA"/>
        </w:rPr>
        <w:t>”,</w:t>
      </w:r>
      <w:r w:rsidR="003D2EFC">
        <w:rPr>
          <w:b/>
          <w:bCs/>
          <w:iCs/>
          <w:lang w:val="es-PA"/>
        </w:rPr>
        <w:t xml:space="preserve"> </w:t>
      </w:r>
      <w:r w:rsidR="006F0D61">
        <w:rPr>
          <w:bCs/>
          <w:iCs/>
          <w:lang w:val="es-PA"/>
        </w:rPr>
        <w:t xml:space="preserve">ingresa a la Plataforma </w:t>
      </w:r>
      <w:r w:rsidR="006F0D61" w:rsidRPr="006F0D61">
        <w:rPr>
          <w:b/>
          <w:bCs/>
          <w:iCs/>
          <w:lang w:val="es-PA"/>
        </w:rPr>
        <w:t>PREFASIA</w:t>
      </w:r>
      <w:r w:rsidR="006F0D61">
        <w:rPr>
          <w:bCs/>
          <w:iCs/>
          <w:lang w:val="es-PA"/>
        </w:rPr>
        <w:t xml:space="preserve"> del </w:t>
      </w:r>
      <w:r w:rsidR="003D2EFC" w:rsidRPr="003D2EFC">
        <w:rPr>
          <w:bCs/>
          <w:iCs/>
          <w:lang w:val="es-PA"/>
        </w:rPr>
        <w:t xml:space="preserve">Ministerio de Ambiente, </w:t>
      </w:r>
      <w:r w:rsidR="006F0D61">
        <w:rPr>
          <w:bCs/>
          <w:iCs/>
          <w:lang w:val="es-PA"/>
        </w:rPr>
        <w:t>l</w:t>
      </w:r>
      <w:r w:rsidR="001B7CC5" w:rsidRPr="001B7CC5">
        <w:rPr>
          <w:bCs/>
          <w:iCs/>
          <w:lang w:val="es-PA"/>
        </w:rPr>
        <w:t xml:space="preserve">a nota </w:t>
      </w:r>
      <w:r w:rsidR="0021251F" w:rsidRPr="0021251F">
        <w:rPr>
          <w:b/>
          <w:bCs/>
          <w:iCs/>
          <w:lang w:val="es-PA"/>
        </w:rPr>
        <w:t xml:space="preserve">R.A.R–P0722–070-19 </w:t>
      </w:r>
      <w:r w:rsidR="0021251F" w:rsidRPr="0021251F">
        <w:rPr>
          <w:bCs/>
          <w:iCs/>
          <w:lang w:val="es-PA"/>
        </w:rPr>
        <w:t>del 30 de septiembre de 2019</w:t>
      </w:r>
      <w:r w:rsidR="001B7CC5" w:rsidRPr="0021251F">
        <w:rPr>
          <w:bCs/>
          <w:iCs/>
          <w:lang w:val="es-PA"/>
        </w:rPr>
        <w:t>,</w:t>
      </w:r>
      <w:r w:rsidR="001B7CC5" w:rsidRPr="001B7CC5">
        <w:rPr>
          <w:bCs/>
          <w:iCs/>
          <w:lang w:val="es-PA"/>
        </w:rPr>
        <w:t xml:space="preserve"> </w:t>
      </w:r>
      <w:r w:rsidR="006F0D61">
        <w:rPr>
          <w:bCs/>
          <w:iCs/>
          <w:lang w:val="es-PA"/>
        </w:rPr>
        <w:t xml:space="preserve">para solicitar </w:t>
      </w:r>
      <w:r w:rsidR="001B7CC5" w:rsidRPr="001B7CC5">
        <w:rPr>
          <w:bCs/>
          <w:iCs/>
          <w:lang w:val="es-PA"/>
        </w:rPr>
        <w:t xml:space="preserve">la modificación de dicho </w:t>
      </w:r>
      <w:r w:rsidR="006F0D61">
        <w:rPr>
          <w:bCs/>
          <w:iCs/>
          <w:lang w:val="es-PA"/>
        </w:rPr>
        <w:t>proyecto</w:t>
      </w:r>
      <w:r w:rsidR="003265F9">
        <w:rPr>
          <w:bCs/>
          <w:iCs/>
          <w:lang w:val="es-PA"/>
        </w:rPr>
        <w:t>, para proveer de concreto</w:t>
      </w:r>
      <w:r w:rsidR="001B7CC5" w:rsidRPr="001B7CC5">
        <w:rPr>
          <w:bCs/>
          <w:iCs/>
          <w:lang w:val="es-PA"/>
        </w:rPr>
        <w:t xml:space="preserve"> al proyecto estatal denominado </w:t>
      </w:r>
      <w:r w:rsidR="001B7CC5" w:rsidRPr="001B7CC5">
        <w:rPr>
          <w:b/>
          <w:bCs/>
          <w:iCs/>
          <w:lang w:val="es-PA"/>
        </w:rPr>
        <w:t>“DISEÑO Y CONSTRUCCION PARA LA</w:t>
      </w:r>
      <w:r w:rsidR="001B7CC5" w:rsidRPr="001B7CC5">
        <w:rPr>
          <w:bCs/>
          <w:iCs/>
          <w:lang w:val="es-PA"/>
        </w:rPr>
        <w:t xml:space="preserve"> </w:t>
      </w:r>
      <w:r w:rsidR="001B7CC5" w:rsidRPr="001B7CC5">
        <w:rPr>
          <w:b/>
          <w:bCs/>
          <w:iCs/>
          <w:lang w:val="es-PA"/>
        </w:rPr>
        <w:t xml:space="preserve">REHABILITACION DE LA CARRETERA PEDASÍ-LOS ASIENTOS-CAÑAS”, </w:t>
      </w:r>
      <w:r w:rsidR="001B7CC5" w:rsidRPr="001B7CC5">
        <w:rPr>
          <w:bCs/>
          <w:iCs/>
          <w:lang w:val="es-PA"/>
        </w:rPr>
        <w:t>el</w:t>
      </w:r>
      <w:r w:rsidR="001B7CC5">
        <w:rPr>
          <w:bCs/>
          <w:iCs/>
          <w:lang w:val="es-PA"/>
        </w:rPr>
        <w:t xml:space="preserve"> </w:t>
      </w:r>
      <w:r w:rsidR="001B7CC5" w:rsidRPr="001B7CC5">
        <w:rPr>
          <w:bCs/>
          <w:iCs/>
          <w:lang w:val="es-PA"/>
        </w:rPr>
        <w:t>cual desarrollara</w:t>
      </w:r>
      <w:r w:rsidR="001B7CC5" w:rsidRPr="001B7CC5">
        <w:rPr>
          <w:rFonts w:ascii="Arial" w:eastAsia="Arial" w:hAnsi="Arial" w:cs="Arial"/>
          <w:szCs w:val="20"/>
          <w:lang w:val="es-PA" w:eastAsia="es-PA"/>
        </w:rPr>
        <w:t xml:space="preserve"> </w:t>
      </w:r>
      <w:r w:rsidR="001B7CC5" w:rsidRPr="001B7CC5">
        <w:rPr>
          <w:bCs/>
          <w:iCs/>
          <w:lang w:val="es-PA"/>
        </w:rPr>
        <w:t>el</w:t>
      </w:r>
      <w:r w:rsidR="001B7CC5" w:rsidRPr="001B7CC5">
        <w:rPr>
          <w:b/>
          <w:bCs/>
          <w:iCs/>
          <w:lang w:val="es-PA"/>
        </w:rPr>
        <w:t xml:space="preserve"> CONSORCIO AZUERO, </w:t>
      </w:r>
      <w:r w:rsidR="001B7CC5" w:rsidRPr="001B7CC5">
        <w:rPr>
          <w:bCs/>
          <w:iCs/>
          <w:lang w:val="es-PA"/>
        </w:rPr>
        <w:t>convenio pactado entre la Empresa</w:t>
      </w:r>
      <w:r w:rsidR="001B7CC5" w:rsidRPr="001B7CC5">
        <w:rPr>
          <w:b/>
          <w:bCs/>
          <w:iCs/>
          <w:lang w:val="es-PA"/>
        </w:rPr>
        <w:t xml:space="preserve"> Constructora RODSA, S.A., </w:t>
      </w:r>
      <w:r w:rsidR="001B7CC5" w:rsidRPr="001B7CC5">
        <w:rPr>
          <w:bCs/>
          <w:iCs/>
          <w:lang w:val="es-PA"/>
        </w:rPr>
        <w:t xml:space="preserve">cuyo Representante Legal </w:t>
      </w:r>
      <w:r w:rsidR="0021251F">
        <w:rPr>
          <w:bCs/>
          <w:iCs/>
          <w:lang w:val="es-PA"/>
        </w:rPr>
        <w:t>es</w:t>
      </w:r>
      <w:r w:rsidR="001B7CC5" w:rsidRPr="001B7CC5">
        <w:rPr>
          <w:bCs/>
          <w:iCs/>
          <w:lang w:val="es-PA"/>
        </w:rPr>
        <w:t xml:space="preserve"> el Señor</w:t>
      </w:r>
      <w:r w:rsidR="001B7CC5" w:rsidRPr="001B7CC5">
        <w:rPr>
          <w:b/>
          <w:bCs/>
          <w:iCs/>
          <w:lang w:val="es-PA"/>
        </w:rPr>
        <w:t xml:space="preserve"> JUAN ALEXIS RODRÍQUEZ SÁEZ, </w:t>
      </w:r>
      <w:r w:rsidR="001B7CC5" w:rsidRPr="001B7CC5">
        <w:rPr>
          <w:bCs/>
          <w:iCs/>
          <w:lang w:val="es-PA"/>
        </w:rPr>
        <w:t>con cédula de identidad personal</w:t>
      </w:r>
      <w:r w:rsidR="001B7CC5">
        <w:rPr>
          <w:b/>
          <w:bCs/>
          <w:iCs/>
          <w:lang w:val="es-PA"/>
        </w:rPr>
        <w:t xml:space="preserve"> 6-73-</w:t>
      </w:r>
      <w:r w:rsidR="001B7CC5" w:rsidRPr="001B7CC5">
        <w:rPr>
          <w:b/>
          <w:bCs/>
          <w:iCs/>
          <w:lang w:val="es-PA"/>
        </w:rPr>
        <w:t xml:space="preserve">106 </w:t>
      </w:r>
      <w:r w:rsidR="001B7CC5" w:rsidRPr="001B7CC5">
        <w:rPr>
          <w:bCs/>
          <w:iCs/>
          <w:lang w:val="es-PA"/>
        </w:rPr>
        <w:t>y</w:t>
      </w:r>
      <w:r w:rsidR="001B7CC5" w:rsidRPr="001B7CC5">
        <w:rPr>
          <w:b/>
          <w:bCs/>
          <w:iCs/>
          <w:lang w:val="es-PA"/>
        </w:rPr>
        <w:t xml:space="preserve"> </w:t>
      </w:r>
      <w:r w:rsidR="001B7CC5" w:rsidRPr="001B7CC5">
        <w:rPr>
          <w:bCs/>
          <w:iCs/>
          <w:lang w:val="es-PA"/>
        </w:rPr>
        <w:t xml:space="preserve">la Empresa </w:t>
      </w:r>
      <w:r w:rsidR="001B7CC5" w:rsidRPr="001B7CC5">
        <w:rPr>
          <w:b/>
          <w:bCs/>
          <w:iCs/>
          <w:lang w:val="es-PA"/>
        </w:rPr>
        <w:t>INGENIERÍA Y REMODELACIONES CIVILES, S.A.,</w:t>
      </w:r>
      <w:r w:rsidR="001B7CC5" w:rsidRPr="001B7CC5">
        <w:rPr>
          <w:bCs/>
          <w:iCs/>
          <w:lang w:val="es-PA"/>
        </w:rPr>
        <w:t xml:space="preserve"> para la cual </w:t>
      </w:r>
      <w:r w:rsidR="0021251F">
        <w:rPr>
          <w:bCs/>
          <w:iCs/>
          <w:lang w:val="es-PA"/>
        </w:rPr>
        <w:t>figura como Representante Legal</w:t>
      </w:r>
      <w:r w:rsidR="001B7CC5" w:rsidRPr="001B7CC5">
        <w:rPr>
          <w:bCs/>
          <w:iCs/>
          <w:lang w:val="es-PA"/>
        </w:rPr>
        <w:t xml:space="preserve"> la Señora </w:t>
      </w:r>
      <w:r w:rsidR="001B7CC5" w:rsidRPr="001B7CC5">
        <w:rPr>
          <w:b/>
          <w:bCs/>
          <w:iCs/>
          <w:lang w:val="es-PA"/>
        </w:rPr>
        <w:t xml:space="preserve">MARÍA LORENA RODRÍGUEZ </w:t>
      </w:r>
      <w:proofErr w:type="spellStart"/>
      <w:r w:rsidR="001B7CC5" w:rsidRPr="001B7CC5">
        <w:rPr>
          <w:b/>
          <w:bCs/>
          <w:iCs/>
          <w:lang w:val="es-PA"/>
        </w:rPr>
        <w:t>RODRÍGUEZ</w:t>
      </w:r>
      <w:proofErr w:type="spellEnd"/>
      <w:r w:rsidR="001B7CC5" w:rsidRPr="001B7CC5">
        <w:rPr>
          <w:b/>
          <w:bCs/>
          <w:iCs/>
          <w:lang w:val="es-PA"/>
        </w:rPr>
        <w:t>,</w:t>
      </w:r>
      <w:r w:rsidR="001B7CC5" w:rsidRPr="001B7CC5">
        <w:rPr>
          <w:bCs/>
          <w:iCs/>
          <w:lang w:val="es-PA"/>
        </w:rPr>
        <w:t xml:space="preserve"> con cédula de identidad personal </w:t>
      </w:r>
      <w:r w:rsidR="00A208DB">
        <w:rPr>
          <w:b/>
          <w:bCs/>
          <w:iCs/>
          <w:lang w:val="es-PA"/>
        </w:rPr>
        <w:t xml:space="preserve">6-707-793 </w:t>
      </w:r>
      <w:r w:rsidR="00A208DB" w:rsidRPr="00A208DB">
        <w:rPr>
          <w:bCs/>
          <w:iCs/>
          <w:lang w:val="es-PA"/>
        </w:rPr>
        <w:t>y</w:t>
      </w:r>
      <w:r w:rsidR="00A208DB">
        <w:rPr>
          <w:bCs/>
          <w:iCs/>
          <w:lang w:val="es-PA"/>
        </w:rPr>
        <w:t xml:space="preserve"> </w:t>
      </w:r>
      <w:r w:rsidR="00C763FC" w:rsidRPr="00A208DB">
        <w:rPr>
          <w:bCs/>
          <w:iCs/>
          <w:lang w:val="es-PA"/>
        </w:rPr>
        <w:t xml:space="preserve">mediante la nota </w:t>
      </w:r>
      <w:r w:rsidR="006F0D61">
        <w:rPr>
          <w:b/>
          <w:bCs/>
          <w:iCs/>
          <w:lang w:val="es-PA"/>
        </w:rPr>
        <w:t>DRLS-0792</w:t>
      </w:r>
      <w:r w:rsidR="00C763FC" w:rsidRPr="00A208DB">
        <w:rPr>
          <w:b/>
          <w:bCs/>
          <w:iCs/>
          <w:lang w:val="es-PA"/>
        </w:rPr>
        <w:t>-2019</w:t>
      </w:r>
      <w:r w:rsidR="006F0D61">
        <w:rPr>
          <w:bCs/>
          <w:iCs/>
          <w:lang w:val="es-PA"/>
        </w:rPr>
        <w:t xml:space="preserve"> del 14</w:t>
      </w:r>
      <w:r w:rsidR="00C763FC" w:rsidRPr="00A208DB">
        <w:rPr>
          <w:bCs/>
          <w:iCs/>
          <w:lang w:val="es-PA"/>
        </w:rPr>
        <w:t xml:space="preserve"> de</w:t>
      </w:r>
      <w:r w:rsidR="00A208DB" w:rsidRPr="00A208DB">
        <w:rPr>
          <w:bCs/>
          <w:iCs/>
          <w:lang w:val="es-PA"/>
        </w:rPr>
        <w:t xml:space="preserve"> </w:t>
      </w:r>
      <w:r w:rsidR="00104FA4">
        <w:rPr>
          <w:bCs/>
          <w:iCs/>
          <w:lang w:val="es-PA"/>
        </w:rPr>
        <w:t>O</w:t>
      </w:r>
      <w:r w:rsidR="006F0D61">
        <w:rPr>
          <w:bCs/>
          <w:iCs/>
          <w:lang w:val="es-PA"/>
        </w:rPr>
        <w:t>ctu</w:t>
      </w:r>
      <w:r w:rsidR="00A208DB" w:rsidRPr="00A208DB">
        <w:rPr>
          <w:bCs/>
          <w:iCs/>
          <w:lang w:val="es-PA"/>
        </w:rPr>
        <w:t>bre del presente año</w:t>
      </w:r>
      <w:r w:rsidR="00A208DB">
        <w:rPr>
          <w:bCs/>
          <w:iCs/>
          <w:lang w:val="es-PA"/>
        </w:rPr>
        <w:t>,</w:t>
      </w:r>
      <w:r w:rsidR="00A208DB" w:rsidRPr="00A208DB">
        <w:rPr>
          <w:bCs/>
          <w:iCs/>
          <w:lang w:val="es-PA"/>
        </w:rPr>
        <w:t xml:space="preserve"> la Sección de Evaluación de Impacto Ambiental del Ministerio de Ambiente Los Santos, considera </w:t>
      </w:r>
      <w:r w:rsidR="00C763FC" w:rsidRPr="00A208DB">
        <w:rPr>
          <w:bCs/>
          <w:iCs/>
          <w:lang w:val="es-PA"/>
        </w:rPr>
        <w:t xml:space="preserve">procedente </w:t>
      </w:r>
      <w:r w:rsidR="00A208DB">
        <w:rPr>
          <w:bCs/>
          <w:iCs/>
          <w:lang w:val="es-PA"/>
        </w:rPr>
        <w:t>dicha</w:t>
      </w:r>
      <w:r w:rsidR="00C763FC" w:rsidRPr="00A208DB">
        <w:rPr>
          <w:bCs/>
          <w:iCs/>
          <w:lang w:val="es-PA"/>
        </w:rPr>
        <w:t xml:space="preserve"> solicitud de modificación</w:t>
      </w:r>
      <w:r w:rsidR="00A208DB" w:rsidRPr="00A208DB">
        <w:rPr>
          <w:bCs/>
          <w:iCs/>
          <w:lang w:val="es-PA"/>
        </w:rPr>
        <w:t>.</w:t>
      </w:r>
    </w:p>
    <w:p w:rsidR="001B7CC5" w:rsidRDefault="001B7CC5" w:rsidP="001B7CC5">
      <w:pPr>
        <w:jc w:val="both"/>
        <w:outlineLvl w:val="1"/>
        <w:rPr>
          <w:bCs/>
          <w:iCs/>
          <w:lang w:val="es-PA"/>
        </w:rPr>
      </w:pPr>
    </w:p>
    <w:p w:rsidR="002A1045" w:rsidRPr="00496988" w:rsidRDefault="007C6D53" w:rsidP="002A1045">
      <w:pPr>
        <w:numPr>
          <w:ilvl w:val="0"/>
          <w:numId w:val="1"/>
        </w:numPr>
        <w:tabs>
          <w:tab w:val="left" w:pos="-1890"/>
        </w:tabs>
        <w:autoSpaceDE w:val="0"/>
        <w:autoSpaceDN w:val="0"/>
        <w:adjustRightInd w:val="0"/>
        <w:spacing w:after="240"/>
        <w:ind w:left="360"/>
        <w:jc w:val="both"/>
        <w:rPr>
          <w:b/>
        </w:rPr>
      </w:pPr>
      <w:r w:rsidRPr="00496988">
        <w:rPr>
          <w:b/>
        </w:rPr>
        <w:t>ANÁLISIS TÉCNICO</w:t>
      </w:r>
    </w:p>
    <w:p w:rsidR="00104FA4" w:rsidRPr="00104FA4" w:rsidRDefault="00A208DB" w:rsidP="00104FA4">
      <w:pPr>
        <w:spacing w:after="240"/>
        <w:jc w:val="both"/>
        <w:rPr>
          <w:b/>
          <w:lang w:val="es-PA"/>
        </w:rPr>
      </w:pPr>
      <w:r>
        <w:t>De acuerdo a la solicitud de Modificación del</w:t>
      </w:r>
      <w:r w:rsidR="001B7CC5">
        <w:t xml:space="preserve"> EsIA Categoría I del proyecto denominado, “</w:t>
      </w:r>
      <w:r w:rsidR="00104FA4" w:rsidRPr="00104FA4">
        <w:rPr>
          <w:b/>
          <w:bCs/>
          <w:iCs/>
          <w:lang w:val="es-PA"/>
        </w:rPr>
        <w:t>PLANTA DE CONCRETO PARA OBRA PÚBLICA-OJO DE AGUA</w:t>
      </w:r>
      <w:r w:rsidR="001B7CC5">
        <w:t xml:space="preserve">”, consiste </w:t>
      </w:r>
      <w:r w:rsidR="00104FA4">
        <w:t xml:space="preserve">en </w:t>
      </w:r>
      <w:r w:rsidR="00104FA4" w:rsidRPr="00104FA4">
        <w:rPr>
          <w:lang w:val="es-PA"/>
        </w:rPr>
        <w:t xml:space="preserve">cambiar el objetivo del mismo, ya que inicialmente dicho proyecto se ejecutó con el fin de abastecer de concreto al proyecto denominado </w:t>
      </w:r>
      <w:r w:rsidR="00104FA4" w:rsidRPr="00104FA4">
        <w:rPr>
          <w:b/>
          <w:lang w:val="es-PA"/>
        </w:rPr>
        <w:t>“REHABILITACION DE LA CARRETERA CAÑAS – EL CACAO,  PROVINCIA DE LOS SANTOS”</w:t>
      </w:r>
      <w:r w:rsidR="00104FA4" w:rsidRPr="00104FA4">
        <w:rPr>
          <w:lang w:val="es-PA"/>
        </w:rPr>
        <w:t>,</w:t>
      </w:r>
      <w:r w:rsidR="00104FA4" w:rsidRPr="00104FA4">
        <w:rPr>
          <w:b/>
          <w:i/>
          <w:lang w:val="es-PA"/>
        </w:rPr>
        <w:t xml:space="preserve"> </w:t>
      </w:r>
      <w:r w:rsidR="00104FA4" w:rsidRPr="00104FA4">
        <w:rPr>
          <w:lang w:val="es-PA"/>
        </w:rPr>
        <w:t>adjudicado a la Empresa</w:t>
      </w:r>
      <w:r w:rsidR="00104FA4" w:rsidRPr="00104FA4">
        <w:rPr>
          <w:b/>
          <w:i/>
          <w:lang w:val="es-PA"/>
        </w:rPr>
        <w:t xml:space="preserve"> </w:t>
      </w:r>
      <w:r w:rsidR="00104FA4" w:rsidRPr="00104FA4">
        <w:rPr>
          <w:b/>
          <w:lang w:val="es-PA"/>
        </w:rPr>
        <w:t xml:space="preserve">Constructora RODSA, S.A., </w:t>
      </w:r>
      <w:r w:rsidR="00104FA4" w:rsidRPr="00104FA4">
        <w:rPr>
          <w:lang w:val="es-PA"/>
        </w:rPr>
        <w:t>mediante Contrato</w:t>
      </w:r>
      <w:r w:rsidR="00104FA4" w:rsidRPr="00104FA4">
        <w:rPr>
          <w:b/>
          <w:lang w:val="es-PA"/>
        </w:rPr>
        <w:t xml:space="preserve">  N° AL  - 1 – 14 -17 </w:t>
      </w:r>
      <w:r w:rsidR="00104FA4" w:rsidRPr="00104FA4">
        <w:rPr>
          <w:lang w:val="es-PA"/>
        </w:rPr>
        <w:t xml:space="preserve">y con la presente modificación se busca abastecer con dicho material al proyecto estatal denominado </w:t>
      </w:r>
      <w:r w:rsidR="00104FA4" w:rsidRPr="00104FA4">
        <w:rPr>
          <w:b/>
          <w:lang w:val="es-PA"/>
        </w:rPr>
        <w:t>“DISEÑO Y CONSTRUCCION PARA LA REHABILITACION DE</w:t>
      </w:r>
      <w:r w:rsidR="00104FA4" w:rsidRPr="00104FA4">
        <w:rPr>
          <w:lang w:val="es-PA"/>
        </w:rPr>
        <w:t xml:space="preserve"> </w:t>
      </w:r>
      <w:r w:rsidR="00104FA4" w:rsidRPr="00104FA4">
        <w:rPr>
          <w:b/>
          <w:lang w:val="es-PA"/>
        </w:rPr>
        <w:t xml:space="preserve">LA CARRETERA PEDASÍ-LOS ASIENTOS-CAÑAS” </w:t>
      </w:r>
      <w:r w:rsidR="00104FA4" w:rsidRPr="00104FA4">
        <w:rPr>
          <w:lang w:val="es-PA"/>
        </w:rPr>
        <w:t>el cual es también de</w:t>
      </w:r>
      <w:r w:rsidR="00104FA4" w:rsidRPr="00104FA4">
        <w:rPr>
          <w:b/>
          <w:lang w:val="es-PA"/>
        </w:rPr>
        <w:t xml:space="preserve"> </w:t>
      </w:r>
      <w:r w:rsidR="00104FA4" w:rsidRPr="00104FA4">
        <w:rPr>
          <w:lang w:val="es-PA"/>
        </w:rPr>
        <w:t>gran interés para la región</w:t>
      </w:r>
      <w:r w:rsidR="00104FA4" w:rsidRPr="00104FA4">
        <w:rPr>
          <w:b/>
          <w:lang w:val="es-PA"/>
        </w:rPr>
        <w:t xml:space="preserve">, </w:t>
      </w:r>
      <w:r w:rsidR="00104FA4" w:rsidRPr="00104FA4">
        <w:rPr>
          <w:lang w:val="es-PA"/>
        </w:rPr>
        <w:t xml:space="preserve">además un cambio de </w:t>
      </w:r>
      <w:r w:rsidR="00104FA4" w:rsidRPr="00104FA4">
        <w:rPr>
          <w:b/>
          <w:lang w:val="es-PA"/>
        </w:rPr>
        <w:t>PROMOTOR</w:t>
      </w:r>
      <w:r w:rsidR="00104FA4" w:rsidRPr="00104FA4">
        <w:rPr>
          <w:lang w:val="es-PA"/>
        </w:rPr>
        <w:t xml:space="preserve"> del EsIA aprobado para el cual figuró como tal la Empresa </w:t>
      </w:r>
      <w:r w:rsidR="00104FA4" w:rsidRPr="00104FA4">
        <w:rPr>
          <w:b/>
          <w:lang w:val="es-PA"/>
        </w:rPr>
        <w:t>Constructora RODSA, S.A.,</w:t>
      </w:r>
      <w:r w:rsidR="00104FA4" w:rsidRPr="00104FA4">
        <w:rPr>
          <w:lang w:val="es-PA"/>
        </w:rPr>
        <w:t xml:space="preserve"> Sociedad Anónima registrada en (Mercantil), Folio N° 312652 (S), desde el viernes 23 de febrero de 1996, a través de su Representante Legal el Señor </w:t>
      </w:r>
      <w:r w:rsidR="00104FA4" w:rsidRPr="00104FA4">
        <w:rPr>
          <w:b/>
          <w:lang w:val="es-PA"/>
        </w:rPr>
        <w:t>JUAN ALEXIS RODRÍQUEZ</w:t>
      </w:r>
      <w:r w:rsidR="00104FA4" w:rsidRPr="00104FA4">
        <w:rPr>
          <w:lang w:val="es-PA"/>
        </w:rPr>
        <w:t xml:space="preserve"> </w:t>
      </w:r>
      <w:r w:rsidR="00104FA4" w:rsidRPr="00104FA4">
        <w:rPr>
          <w:b/>
          <w:lang w:val="es-PA"/>
        </w:rPr>
        <w:t xml:space="preserve">SÁEZ, </w:t>
      </w:r>
      <w:r w:rsidR="00104FA4" w:rsidRPr="00104FA4">
        <w:rPr>
          <w:lang w:val="es-PA"/>
        </w:rPr>
        <w:t>con cédula de identidad personal</w:t>
      </w:r>
      <w:r w:rsidR="00104FA4" w:rsidRPr="00104FA4">
        <w:rPr>
          <w:b/>
          <w:lang w:val="es-PA"/>
        </w:rPr>
        <w:t xml:space="preserve"> 6-73-106 </w:t>
      </w:r>
      <w:r w:rsidR="00104FA4" w:rsidRPr="00104FA4">
        <w:rPr>
          <w:lang w:val="es-PA"/>
        </w:rPr>
        <w:t xml:space="preserve">y que para la presente modificación actuará en calidad de </w:t>
      </w:r>
      <w:r w:rsidR="00104FA4" w:rsidRPr="00104FA4">
        <w:rPr>
          <w:b/>
          <w:lang w:val="es-PA"/>
        </w:rPr>
        <w:t>PROMOTOR</w:t>
      </w:r>
      <w:r w:rsidR="00104FA4" w:rsidRPr="00104FA4">
        <w:rPr>
          <w:lang w:val="es-PA"/>
        </w:rPr>
        <w:t xml:space="preserve"> el</w:t>
      </w:r>
      <w:r w:rsidR="00104FA4" w:rsidRPr="00104FA4">
        <w:rPr>
          <w:b/>
          <w:lang w:val="es-PA"/>
        </w:rPr>
        <w:t xml:space="preserve"> CONSORCIO AZUERO, </w:t>
      </w:r>
      <w:r w:rsidR="00104FA4" w:rsidRPr="00104FA4">
        <w:rPr>
          <w:lang w:val="es-PA"/>
        </w:rPr>
        <w:t>convenio pactado entre la Empresa</w:t>
      </w:r>
      <w:r w:rsidR="00104FA4" w:rsidRPr="00104FA4">
        <w:rPr>
          <w:b/>
          <w:lang w:val="es-PA"/>
        </w:rPr>
        <w:t xml:space="preserve"> Constructora RODSA, S.A., </w:t>
      </w:r>
      <w:r w:rsidR="00104FA4" w:rsidRPr="00104FA4">
        <w:rPr>
          <w:lang w:val="es-PA"/>
        </w:rPr>
        <w:t>cuyo Representante Legal continúa siendo el Señor</w:t>
      </w:r>
      <w:r w:rsidR="00104FA4" w:rsidRPr="00104FA4">
        <w:rPr>
          <w:b/>
          <w:lang w:val="es-PA"/>
        </w:rPr>
        <w:t xml:space="preserve"> JUAN ALEXIS RODRÍQUEZ SÁEZ, </w:t>
      </w:r>
      <w:r w:rsidR="00104FA4" w:rsidRPr="00104FA4">
        <w:rPr>
          <w:lang w:val="es-PA"/>
        </w:rPr>
        <w:t xml:space="preserve">con cédula de </w:t>
      </w:r>
      <w:r w:rsidR="00104FA4" w:rsidRPr="00104FA4">
        <w:rPr>
          <w:lang w:val="es-PA"/>
        </w:rPr>
        <w:lastRenderedPageBreak/>
        <w:t>identidad personal</w:t>
      </w:r>
      <w:r w:rsidR="00104FA4" w:rsidRPr="00104FA4">
        <w:rPr>
          <w:b/>
          <w:lang w:val="es-PA"/>
        </w:rPr>
        <w:t xml:space="preserve"> 6-73-106 </w:t>
      </w:r>
      <w:r w:rsidR="00104FA4" w:rsidRPr="00104FA4">
        <w:rPr>
          <w:lang w:val="es-PA"/>
        </w:rPr>
        <w:t>y</w:t>
      </w:r>
      <w:r w:rsidR="00104FA4" w:rsidRPr="00104FA4">
        <w:rPr>
          <w:b/>
          <w:lang w:val="es-PA"/>
        </w:rPr>
        <w:t xml:space="preserve"> </w:t>
      </w:r>
      <w:r w:rsidR="00104FA4" w:rsidRPr="00104FA4">
        <w:rPr>
          <w:lang w:val="es-PA"/>
        </w:rPr>
        <w:t xml:space="preserve">la Empresa </w:t>
      </w:r>
      <w:r w:rsidR="00104FA4" w:rsidRPr="00104FA4">
        <w:rPr>
          <w:b/>
          <w:lang w:val="es-PA"/>
        </w:rPr>
        <w:t>INGENIERÍA Y REMODELACIONES CIVILES, S.A.,</w:t>
      </w:r>
      <w:r w:rsidR="00104FA4" w:rsidRPr="00104FA4">
        <w:rPr>
          <w:lang w:val="es-PA"/>
        </w:rPr>
        <w:t xml:space="preserve"> para la cual figura como Representante Legal, la Señora </w:t>
      </w:r>
      <w:r w:rsidR="00104FA4" w:rsidRPr="00104FA4">
        <w:rPr>
          <w:b/>
          <w:lang w:val="es-PA"/>
        </w:rPr>
        <w:t xml:space="preserve">MARÍA LORENA RODRÍGUEZ </w:t>
      </w:r>
      <w:proofErr w:type="spellStart"/>
      <w:r w:rsidR="00104FA4" w:rsidRPr="00104FA4">
        <w:rPr>
          <w:b/>
          <w:lang w:val="es-PA"/>
        </w:rPr>
        <w:t>RODRÍGUEZ</w:t>
      </w:r>
      <w:proofErr w:type="spellEnd"/>
      <w:r w:rsidR="00104FA4" w:rsidRPr="00104FA4">
        <w:rPr>
          <w:b/>
          <w:lang w:val="es-PA"/>
        </w:rPr>
        <w:t>,</w:t>
      </w:r>
      <w:r w:rsidR="00104FA4" w:rsidRPr="00104FA4">
        <w:rPr>
          <w:lang w:val="es-PA"/>
        </w:rPr>
        <w:t xml:space="preserve"> con cédula de identidad personal </w:t>
      </w:r>
      <w:r w:rsidR="00104FA4" w:rsidRPr="00104FA4">
        <w:rPr>
          <w:b/>
          <w:lang w:val="es-PA"/>
        </w:rPr>
        <w:t>6-707-793</w:t>
      </w:r>
      <w:r w:rsidR="00104FA4" w:rsidRPr="00104FA4">
        <w:rPr>
          <w:lang w:val="es-PA"/>
        </w:rPr>
        <w:t>.</w:t>
      </w:r>
      <w:r w:rsidR="00104FA4" w:rsidRPr="00104FA4">
        <w:rPr>
          <w:b/>
          <w:lang w:val="es-PA"/>
        </w:rPr>
        <w:t xml:space="preserve"> </w:t>
      </w:r>
      <w:r w:rsidR="00104FA4" w:rsidRPr="00104FA4">
        <w:rPr>
          <w:lang w:val="es-PA"/>
        </w:rPr>
        <w:t xml:space="preserve"> </w:t>
      </w:r>
    </w:p>
    <w:p w:rsidR="00A942C3" w:rsidRDefault="001B7CC5" w:rsidP="00A942C3">
      <w:pPr>
        <w:spacing w:after="240"/>
        <w:jc w:val="both"/>
        <w:rPr>
          <w:b/>
          <w:lang w:val="es-PA"/>
        </w:rPr>
      </w:pPr>
      <w:r>
        <w:t xml:space="preserve">De acuerdo </w:t>
      </w:r>
      <w:r w:rsidR="00A208DB">
        <w:t>a la presente modificación</w:t>
      </w:r>
      <w:r>
        <w:t>, el proyecto se desarrollará en</w:t>
      </w:r>
      <w:r w:rsidR="00AD6F35">
        <w:t xml:space="preserve"> la misma zona </w:t>
      </w:r>
      <w:r w:rsidR="0042360E">
        <w:rPr>
          <w:lang w:val="es-PA"/>
        </w:rPr>
        <w:t>propuesta</w:t>
      </w:r>
      <w:r w:rsidR="00AD6F35" w:rsidRPr="00AD6F35">
        <w:rPr>
          <w:lang w:val="es-PA"/>
        </w:rPr>
        <w:t xml:space="preserve"> para el Estudio de Impacto Ambiental Categoría I denominado </w:t>
      </w:r>
      <w:r w:rsidR="00AD6F35" w:rsidRPr="00AD6F35">
        <w:rPr>
          <w:b/>
          <w:lang w:val="es-PA"/>
        </w:rPr>
        <w:t>“</w:t>
      </w:r>
      <w:r w:rsidR="00104FA4" w:rsidRPr="00104FA4">
        <w:rPr>
          <w:b/>
          <w:bCs/>
          <w:iCs/>
          <w:lang w:val="es-PA"/>
        </w:rPr>
        <w:t>PLANTA DE CONCRETO PARA OBRA PÚBLICA-OJO DE AGUA</w:t>
      </w:r>
      <w:r w:rsidR="00AD6F35" w:rsidRPr="00AD6F35">
        <w:rPr>
          <w:b/>
          <w:lang w:val="es-PA"/>
        </w:rPr>
        <w:t xml:space="preserve">” </w:t>
      </w:r>
      <w:r w:rsidR="0042360E" w:rsidRPr="0042360E">
        <w:rPr>
          <w:lang w:val="es-PA"/>
        </w:rPr>
        <w:t xml:space="preserve">aprobado mediante la Resolución </w:t>
      </w:r>
      <w:r w:rsidR="00104FA4" w:rsidRPr="00104FA4">
        <w:rPr>
          <w:b/>
          <w:lang w:val="es-PA"/>
        </w:rPr>
        <w:t>DRLS-IAC-031-2017</w:t>
      </w:r>
      <w:r w:rsidR="00104FA4" w:rsidRPr="00104FA4">
        <w:rPr>
          <w:b/>
          <w:i/>
          <w:lang w:val="es-PA"/>
        </w:rPr>
        <w:t xml:space="preserve"> </w:t>
      </w:r>
      <w:r w:rsidR="00104FA4" w:rsidRPr="00104FA4">
        <w:rPr>
          <w:lang w:val="es-PA"/>
        </w:rPr>
        <w:t>del 17 de julio</w:t>
      </w:r>
      <w:r w:rsidR="00104FA4" w:rsidRPr="00104FA4">
        <w:rPr>
          <w:i/>
          <w:lang w:val="es-PA"/>
        </w:rPr>
        <w:t xml:space="preserve"> </w:t>
      </w:r>
      <w:r w:rsidR="00104FA4" w:rsidRPr="00104FA4">
        <w:rPr>
          <w:lang w:val="es-PA"/>
        </w:rPr>
        <w:t>de 2017</w:t>
      </w:r>
      <w:r w:rsidR="00AD6F35" w:rsidRPr="00AD6F35">
        <w:rPr>
          <w:lang w:val="es-PA"/>
        </w:rPr>
        <w:t xml:space="preserve">, </w:t>
      </w:r>
      <w:r w:rsidR="00A942C3">
        <w:rPr>
          <w:lang w:val="es-PA"/>
        </w:rPr>
        <w:t>en la Finca con Código de Ubicación 7603, Folio Real 483156 (F), superficie 1 ha + 7705 m</w:t>
      </w:r>
      <w:r w:rsidR="00A942C3">
        <w:rPr>
          <w:vertAlign w:val="superscript"/>
          <w:lang w:val="es-PA"/>
        </w:rPr>
        <w:t>2</w:t>
      </w:r>
      <w:r w:rsidR="00A942C3">
        <w:rPr>
          <w:lang w:val="es-PA"/>
        </w:rPr>
        <w:t xml:space="preserve">, </w:t>
      </w:r>
      <w:r w:rsidR="00AD6F35" w:rsidRPr="00AD6F35">
        <w:rPr>
          <w:lang w:val="es-PA"/>
        </w:rPr>
        <w:t xml:space="preserve">para </w:t>
      </w:r>
      <w:r w:rsidR="00A942C3">
        <w:rPr>
          <w:lang w:val="es-PA"/>
        </w:rPr>
        <w:t xml:space="preserve">contribuir de esta manera con </w:t>
      </w:r>
      <w:r w:rsidR="00AD6F35" w:rsidRPr="00AD6F35">
        <w:rPr>
          <w:lang w:val="es-PA"/>
        </w:rPr>
        <w:t xml:space="preserve">el desarrollo del proyecto Estatal denominado, </w:t>
      </w:r>
      <w:r w:rsidR="00A942C3" w:rsidRPr="00A942C3">
        <w:rPr>
          <w:b/>
          <w:lang w:val="es-PA"/>
        </w:rPr>
        <w:t xml:space="preserve">“REHABILITACION DE LA CARRETERA CAÑAS – EL CACAO.PROVINCIA DE LOS SANTOS”, </w:t>
      </w:r>
      <w:r w:rsidR="00A942C3" w:rsidRPr="00A942C3">
        <w:rPr>
          <w:lang w:val="es-PA"/>
        </w:rPr>
        <w:t>adjudicado a la Empresa Constructora</w:t>
      </w:r>
      <w:r w:rsidR="00A942C3">
        <w:rPr>
          <w:lang w:val="es-PA"/>
        </w:rPr>
        <w:t xml:space="preserve"> </w:t>
      </w:r>
      <w:r w:rsidR="00A942C3" w:rsidRPr="00A942C3">
        <w:rPr>
          <w:b/>
          <w:lang w:val="es-PA"/>
        </w:rPr>
        <w:t xml:space="preserve">RODSA, S.A., </w:t>
      </w:r>
      <w:r w:rsidR="00A942C3" w:rsidRPr="00A942C3">
        <w:rPr>
          <w:lang w:val="es-PA"/>
        </w:rPr>
        <w:t xml:space="preserve">mediante Contrato  </w:t>
      </w:r>
      <w:r w:rsidR="00A942C3">
        <w:rPr>
          <w:b/>
          <w:lang w:val="es-PA"/>
        </w:rPr>
        <w:t>N° AL-1-14-</w:t>
      </w:r>
      <w:r w:rsidR="00A942C3" w:rsidRPr="00A942C3">
        <w:rPr>
          <w:b/>
          <w:lang w:val="es-PA"/>
        </w:rPr>
        <w:t>17</w:t>
      </w:r>
      <w:r w:rsidR="00A942C3">
        <w:rPr>
          <w:b/>
          <w:lang w:val="es-PA"/>
        </w:rPr>
        <w:t>.</w:t>
      </w:r>
    </w:p>
    <w:p w:rsidR="00C8662F" w:rsidRPr="00B17B4B" w:rsidRDefault="007C6D53" w:rsidP="00E44560">
      <w:pPr>
        <w:spacing w:after="240"/>
        <w:jc w:val="both"/>
        <w:rPr>
          <w:color w:val="000000"/>
        </w:rPr>
      </w:pPr>
      <w:r w:rsidRPr="00B17B4B">
        <w:t xml:space="preserve">Después de la revisión y análisis </w:t>
      </w:r>
      <w:r w:rsidR="00AD6F35">
        <w:t xml:space="preserve">de la presente Solicitud de Modificación, se </w:t>
      </w:r>
      <w:r w:rsidRPr="00B17B4B">
        <w:t xml:space="preserve">pasa a revisar </w:t>
      </w:r>
      <w:r w:rsidRPr="00B17B4B">
        <w:rPr>
          <w:color w:val="000000"/>
        </w:rPr>
        <w:t xml:space="preserve">algunos aspectos destacables </w:t>
      </w:r>
      <w:r w:rsidR="00AD6F35">
        <w:rPr>
          <w:color w:val="000000"/>
        </w:rPr>
        <w:t>tales como:</w:t>
      </w:r>
    </w:p>
    <w:p w:rsidR="0086245C" w:rsidRPr="00990731" w:rsidRDefault="007C6D53" w:rsidP="00585B66">
      <w:pPr>
        <w:autoSpaceDE w:val="0"/>
        <w:autoSpaceDN w:val="0"/>
        <w:adjustRightInd w:val="0"/>
        <w:spacing w:after="240"/>
        <w:jc w:val="both"/>
        <w:rPr>
          <w:b/>
        </w:rPr>
      </w:pPr>
      <w:r w:rsidRPr="00990731">
        <w:rPr>
          <w:b/>
        </w:rPr>
        <w:t xml:space="preserve">Componente físico: </w:t>
      </w:r>
    </w:p>
    <w:p w:rsidR="0086245C" w:rsidRPr="00990731" w:rsidRDefault="00AD6F35" w:rsidP="00585B66">
      <w:pPr>
        <w:autoSpaceDE w:val="0"/>
        <w:autoSpaceDN w:val="0"/>
        <w:adjustRightInd w:val="0"/>
        <w:spacing w:after="240"/>
        <w:jc w:val="both"/>
      </w:pPr>
      <w:r>
        <w:t>La presente modificación, presentada</w:t>
      </w:r>
      <w:r w:rsidR="007C6D53" w:rsidRPr="00990731">
        <w:t xml:space="preserve"> por la empresa promotora, describe lo siguiente, respecto al ambiente físico del área donde se desarrollara el proyecto: </w:t>
      </w:r>
    </w:p>
    <w:p w:rsidR="00722529" w:rsidRDefault="00A942C3" w:rsidP="00722529">
      <w:pPr>
        <w:pStyle w:val="Prrafodelista1"/>
        <w:numPr>
          <w:ilvl w:val="0"/>
          <w:numId w:val="2"/>
        </w:numPr>
        <w:autoSpaceDE w:val="0"/>
        <w:autoSpaceDN w:val="0"/>
        <w:adjustRightInd w:val="0"/>
        <w:spacing w:after="240" w:line="240" w:lineRule="auto"/>
        <w:jc w:val="both"/>
        <w:rPr>
          <w:rFonts w:ascii="Times New Roman" w:hAnsi="Times New Roman"/>
          <w:sz w:val="24"/>
          <w:szCs w:val="24"/>
        </w:rPr>
      </w:pPr>
      <w:r>
        <w:rPr>
          <w:rFonts w:ascii="Times New Roman" w:hAnsi="Times New Roman"/>
          <w:sz w:val="24"/>
          <w:szCs w:val="24"/>
          <w:lang w:val="es-ES"/>
        </w:rPr>
        <w:t xml:space="preserve">En cuanto a las características </w:t>
      </w:r>
      <w:r w:rsidRPr="00554211">
        <w:rPr>
          <w:rFonts w:ascii="Times New Roman" w:hAnsi="Times New Roman"/>
          <w:sz w:val="24"/>
          <w:szCs w:val="24"/>
          <w:lang w:val="es-ES"/>
        </w:rPr>
        <w:t>topográfi</w:t>
      </w:r>
      <w:r>
        <w:rPr>
          <w:rFonts w:ascii="Times New Roman" w:hAnsi="Times New Roman"/>
          <w:sz w:val="24"/>
          <w:szCs w:val="24"/>
          <w:lang w:val="es-ES"/>
        </w:rPr>
        <w:t>c</w:t>
      </w:r>
      <w:r w:rsidRPr="00554211">
        <w:rPr>
          <w:rFonts w:ascii="Times New Roman" w:hAnsi="Times New Roman"/>
          <w:sz w:val="24"/>
          <w:szCs w:val="24"/>
          <w:lang w:val="es-ES"/>
        </w:rPr>
        <w:t>a</w:t>
      </w:r>
      <w:r>
        <w:rPr>
          <w:rFonts w:ascii="Times New Roman" w:hAnsi="Times New Roman"/>
          <w:sz w:val="24"/>
          <w:szCs w:val="24"/>
          <w:lang w:val="es-ES"/>
        </w:rPr>
        <w:t>s de la zona del proyecto, se puede indicar que</w:t>
      </w:r>
      <w:r w:rsidR="002D0842" w:rsidRPr="00554211">
        <w:rPr>
          <w:rFonts w:ascii="Times New Roman" w:hAnsi="Times New Roman"/>
          <w:sz w:val="24"/>
          <w:szCs w:val="24"/>
          <w:lang w:val="es-ES"/>
        </w:rPr>
        <w:t xml:space="preserve"> </w:t>
      </w:r>
      <w:r w:rsidRPr="00A942C3">
        <w:rPr>
          <w:rFonts w:ascii="Times New Roman" w:hAnsi="Times New Roman"/>
          <w:sz w:val="24"/>
          <w:szCs w:val="24"/>
          <w:lang w:val="es-ES"/>
        </w:rPr>
        <w:t>se mantienen las características topográficas iniciales de la zona, la cual se presenta como una llanura tipo explanada.</w:t>
      </w:r>
    </w:p>
    <w:p w:rsidR="00554211" w:rsidRDefault="00722529" w:rsidP="00722529">
      <w:pPr>
        <w:pStyle w:val="Prrafodelista1"/>
        <w:numPr>
          <w:ilvl w:val="0"/>
          <w:numId w:val="2"/>
        </w:numPr>
        <w:autoSpaceDE w:val="0"/>
        <w:autoSpaceDN w:val="0"/>
        <w:adjustRightInd w:val="0"/>
        <w:spacing w:after="240" w:line="240" w:lineRule="auto"/>
        <w:jc w:val="both"/>
        <w:rPr>
          <w:rFonts w:ascii="Times New Roman" w:hAnsi="Times New Roman"/>
          <w:sz w:val="24"/>
          <w:szCs w:val="24"/>
        </w:rPr>
      </w:pPr>
      <w:r w:rsidRPr="00722529">
        <w:rPr>
          <w:rFonts w:ascii="Times New Roman" w:hAnsi="Times New Roman"/>
          <w:sz w:val="24"/>
          <w:szCs w:val="24"/>
        </w:rPr>
        <w:t>En cuanto a las características hidrográficas del sitio del proyecto, se puedo evidenciar que no existen fuentes de aguas superficiales temporales o permanentes, que pudieran verse afectadas por el desarrollo de cualquier actividad relacionada al proyecto, solamente un canal pluvial en la zona norte, fuera del polígono del proyecto, para el cual se estableció en el Estudio de Impacto Ambiental aprobado, las medidas de mitigación necesarias a los posibles impactos que podía generar el proyecto.</w:t>
      </w:r>
    </w:p>
    <w:p w:rsidR="00722529" w:rsidRPr="00722529" w:rsidRDefault="00722529" w:rsidP="00722529">
      <w:pPr>
        <w:pStyle w:val="Prrafodelista1"/>
        <w:numPr>
          <w:ilvl w:val="0"/>
          <w:numId w:val="2"/>
        </w:numPr>
        <w:autoSpaceDE w:val="0"/>
        <w:autoSpaceDN w:val="0"/>
        <w:adjustRightInd w:val="0"/>
        <w:spacing w:after="240" w:line="240" w:lineRule="auto"/>
        <w:jc w:val="both"/>
        <w:rPr>
          <w:rFonts w:ascii="Times New Roman" w:hAnsi="Times New Roman"/>
          <w:sz w:val="24"/>
          <w:szCs w:val="24"/>
        </w:rPr>
      </w:pPr>
      <w:r w:rsidRPr="00722529">
        <w:rPr>
          <w:rFonts w:ascii="Times New Roman" w:hAnsi="Times New Roman"/>
          <w:sz w:val="24"/>
          <w:szCs w:val="24"/>
        </w:rPr>
        <w:t>Actualmente la zona colindante al proyecto, tiene un uso agropecuario, donde se desarrolla la actividad ganadera y siembre extensiva de arroz, además se desarrolla actividades para la extracción de minerales no metálicos como tosca y piedra de cantera.</w:t>
      </w:r>
    </w:p>
    <w:p w:rsidR="00722529" w:rsidRPr="00554211" w:rsidRDefault="00722529" w:rsidP="00554211">
      <w:pPr>
        <w:pStyle w:val="Prrafodelista1"/>
        <w:autoSpaceDE w:val="0"/>
        <w:autoSpaceDN w:val="0"/>
        <w:adjustRightInd w:val="0"/>
        <w:spacing w:after="240" w:line="240" w:lineRule="auto"/>
        <w:jc w:val="both"/>
        <w:rPr>
          <w:rFonts w:ascii="Times New Roman" w:hAnsi="Times New Roman"/>
          <w:sz w:val="24"/>
          <w:szCs w:val="24"/>
          <w:lang w:val="es-ES"/>
        </w:rPr>
      </w:pPr>
    </w:p>
    <w:p w:rsidR="0086245C" w:rsidRPr="00B17B4B" w:rsidRDefault="007C6D53" w:rsidP="0017269C">
      <w:pPr>
        <w:pStyle w:val="Prrafodelista1"/>
        <w:autoSpaceDE w:val="0"/>
        <w:autoSpaceDN w:val="0"/>
        <w:adjustRightInd w:val="0"/>
        <w:spacing w:after="240" w:line="240" w:lineRule="auto"/>
        <w:ind w:left="0"/>
        <w:jc w:val="both"/>
        <w:rPr>
          <w:rFonts w:ascii="Times New Roman" w:hAnsi="Times New Roman"/>
          <w:b/>
          <w:sz w:val="24"/>
          <w:szCs w:val="24"/>
        </w:rPr>
      </w:pPr>
      <w:r w:rsidRPr="001A54C7">
        <w:rPr>
          <w:rFonts w:ascii="Times New Roman" w:hAnsi="Times New Roman"/>
          <w:b/>
          <w:sz w:val="24"/>
          <w:szCs w:val="24"/>
        </w:rPr>
        <w:t>Componente Biológico:</w:t>
      </w:r>
    </w:p>
    <w:p w:rsidR="00722529" w:rsidRPr="00722529" w:rsidRDefault="00722529" w:rsidP="00722529">
      <w:pPr>
        <w:autoSpaceDE w:val="0"/>
        <w:autoSpaceDN w:val="0"/>
        <w:adjustRightInd w:val="0"/>
        <w:spacing w:after="240"/>
        <w:jc w:val="both"/>
        <w:rPr>
          <w:lang w:val="es-PA" w:bidi="es-PA"/>
        </w:rPr>
      </w:pPr>
      <w:r w:rsidRPr="00722529">
        <w:rPr>
          <w:lang w:val="es-PA" w:bidi="es-PA"/>
        </w:rPr>
        <w:t>La vegetación de la zona se compone principalmente de potreros, con extensos pastizales y arboles dispersos. En algunas zonas se puede observar parches de bosque secundario maduro (rastrojos), así como bosques de galería.</w:t>
      </w:r>
    </w:p>
    <w:p w:rsidR="00722529" w:rsidRPr="00722529" w:rsidRDefault="009C4D16" w:rsidP="00722529">
      <w:pPr>
        <w:autoSpaceDE w:val="0"/>
        <w:autoSpaceDN w:val="0"/>
        <w:adjustRightInd w:val="0"/>
        <w:spacing w:after="240"/>
        <w:jc w:val="both"/>
        <w:rPr>
          <w:lang w:val="es-PA" w:bidi="es-PA"/>
        </w:rPr>
      </w:pPr>
      <w:r w:rsidRPr="009C4D16">
        <w:rPr>
          <w:lang w:val="es-PA" w:bidi="es-PA"/>
        </w:rPr>
        <w:t xml:space="preserve">En cuanto a especies de animales de la vida silvestre, se determinó que </w:t>
      </w:r>
      <w:r w:rsidR="00722529" w:rsidRPr="00722529">
        <w:rPr>
          <w:lang w:val="es-PA" w:bidi="es-PA"/>
        </w:rPr>
        <w:t>no existe una gran variedad, dado a la fuerte intervención humana que ha ocasionado problemas de tala, para el desarrollo de actividades agropecuarias (ganadería), reduciendo de esta manera el habitada para estos animales, añadiendo además la caza indiscriminada, por lo que la fauna nativa del área a emigrado hacia zonas más distantes y con mayor vegetación, donde puedan realizar sus actividades de reproducción y alimentación, sin intervención humana.</w:t>
      </w:r>
    </w:p>
    <w:p w:rsidR="0086245C" w:rsidRPr="00B17B4B" w:rsidRDefault="007C6D53" w:rsidP="00585B66">
      <w:pPr>
        <w:autoSpaceDE w:val="0"/>
        <w:autoSpaceDN w:val="0"/>
        <w:adjustRightInd w:val="0"/>
        <w:spacing w:after="240"/>
        <w:jc w:val="both"/>
        <w:rPr>
          <w:b/>
        </w:rPr>
      </w:pPr>
      <w:r w:rsidRPr="00C111E5">
        <w:rPr>
          <w:b/>
        </w:rPr>
        <w:t>Componente Socioeconómico:</w:t>
      </w:r>
      <w:r w:rsidRPr="00B17B4B">
        <w:rPr>
          <w:b/>
        </w:rPr>
        <w:t xml:space="preserve"> </w:t>
      </w:r>
    </w:p>
    <w:p w:rsidR="009C4D16" w:rsidRPr="009C4D16" w:rsidRDefault="009C4D16" w:rsidP="009C4D16">
      <w:pPr>
        <w:spacing w:line="276" w:lineRule="auto"/>
        <w:outlineLvl w:val="1"/>
        <w:rPr>
          <w:color w:val="000000"/>
          <w:lang w:val="es-PA" w:bidi="es-PA"/>
        </w:rPr>
      </w:pPr>
      <w:r w:rsidRPr="009C4D16">
        <w:rPr>
          <w:color w:val="000000"/>
          <w:lang w:val="es-PA" w:bidi="es-PA"/>
        </w:rPr>
        <w:t>El corregimiento de Cañas de Tonosí posee en total una población de 650 habitantes según el censo de población del 2010, de los cuales 356 son hombres y 294 son mujeres lo cual representa el 54.7% y 45.3% respectivamente de la población total de dicho corregimiento. La población de 10 años y más de este corregimiento es de 577 habitantes, de los cuales 309 están ocupados en actividades económicas y 114 (19.7% del total de ocupados) de estos en actividades agropecuarias, la población no económicamente activa es de 259 habitantes y 37 analfabetas.</w:t>
      </w:r>
    </w:p>
    <w:p w:rsidR="00781A8D" w:rsidRPr="002500C9" w:rsidRDefault="00781A8D" w:rsidP="00781A8D">
      <w:pPr>
        <w:adjustRightInd w:val="0"/>
        <w:spacing w:line="276" w:lineRule="auto"/>
        <w:ind w:left="720"/>
        <w:jc w:val="both"/>
      </w:pPr>
    </w:p>
    <w:p w:rsidR="0086245C" w:rsidRPr="00B17B4B" w:rsidRDefault="007C6D53" w:rsidP="00585B66">
      <w:pPr>
        <w:numPr>
          <w:ilvl w:val="0"/>
          <w:numId w:val="1"/>
        </w:numPr>
        <w:tabs>
          <w:tab w:val="left" w:pos="-1890"/>
        </w:tabs>
        <w:autoSpaceDE w:val="0"/>
        <w:autoSpaceDN w:val="0"/>
        <w:adjustRightInd w:val="0"/>
        <w:spacing w:after="240"/>
        <w:ind w:left="360"/>
        <w:jc w:val="both"/>
        <w:rPr>
          <w:b/>
        </w:rPr>
      </w:pPr>
      <w:r w:rsidRPr="00B17B4B">
        <w:rPr>
          <w:b/>
        </w:rPr>
        <w:t>CONCLUSIONES</w:t>
      </w:r>
    </w:p>
    <w:p w:rsidR="00725246" w:rsidRPr="00B17B4B" w:rsidRDefault="009C4D16" w:rsidP="00725246">
      <w:pPr>
        <w:numPr>
          <w:ilvl w:val="0"/>
          <w:numId w:val="7"/>
        </w:numPr>
        <w:shd w:val="clear" w:color="auto" w:fill="FFFFFF"/>
        <w:spacing w:beforeLines="20" w:before="48" w:afterLines="20" w:after="48"/>
        <w:jc w:val="both"/>
      </w:pPr>
      <w:r>
        <w:t xml:space="preserve">La presente solicitud de modificación, junto a la documentación adjunta, </w:t>
      </w:r>
      <w:r w:rsidR="007C6D53" w:rsidRPr="00B17B4B">
        <w:rPr>
          <w:color w:val="000000"/>
        </w:rPr>
        <w:t>cumple con los requisitos mínimos establecidos en</w:t>
      </w:r>
      <w:r w:rsidR="006A1917">
        <w:rPr>
          <w:color w:val="000000"/>
        </w:rPr>
        <w:t xml:space="preserve"> los</w:t>
      </w:r>
      <w:r w:rsidR="006A1917" w:rsidRPr="006A1917">
        <w:rPr>
          <w:color w:val="000000"/>
        </w:rPr>
        <w:t xml:space="preserve"> </w:t>
      </w:r>
      <w:r w:rsidR="006A1917">
        <w:rPr>
          <w:color w:val="000000"/>
        </w:rPr>
        <w:t>A</w:t>
      </w:r>
      <w:r w:rsidR="006A1917" w:rsidRPr="006A1917">
        <w:rPr>
          <w:color w:val="000000"/>
        </w:rPr>
        <w:t>rtículos 20-D y 20-E</w:t>
      </w:r>
      <w:r w:rsidR="006A1917">
        <w:rPr>
          <w:color w:val="000000"/>
        </w:rPr>
        <w:t>, C</w:t>
      </w:r>
      <w:r w:rsidR="006A1917" w:rsidRPr="006A1917">
        <w:rPr>
          <w:color w:val="000000"/>
        </w:rPr>
        <w:t>apítulo I</w:t>
      </w:r>
      <w:r w:rsidR="006A1917">
        <w:rPr>
          <w:color w:val="000000"/>
        </w:rPr>
        <w:t>,</w:t>
      </w:r>
      <w:r w:rsidR="006A1917" w:rsidRPr="006A1917">
        <w:rPr>
          <w:color w:val="000000"/>
        </w:rPr>
        <w:t xml:space="preserve"> del Decreto Ejecutivo 36 del 3 de Junio de 2019</w:t>
      </w:r>
      <w:r w:rsidR="007C6D53" w:rsidRPr="00B17B4B">
        <w:rPr>
          <w:color w:val="000000"/>
        </w:rPr>
        <w:t>.</w:t>
      </w:r>
    </w:p>
    <w:p w:rsidR="006A1917" w:rsidRPr="0042360E" w:rsidRDefault="006A1917" w:rsidP="003E1247">
      <w:pPr>
        <w:numPr>
          <w:ilvl w:val="0"/>
          <w:numId w:val="7"/>
        </w:numPr>
        <w:tabs>
          <w:tab w:val="left" w:pos="0"/>
          <w:tab w:val="left" w:pos="720"/>
        </w:tabs>
        <w:suppressAutoHyphens/>
        <w:spacing w:after="240"/>
        <w:jc w:val="both"/>
      </w:pPr>
      <w:r>
        <w:lastRenderedPageBreak/>
        <w:t xml:space="preserve">Según lo descrito en la presente modificación, en cuanto a los impactos que generará el proyecto, se </w:t>
      </w:r>
      <w:r w:rsidR="00722529">
        <w:rPr>
          <w:lang w:val="es-PA"/>
        </w:rPr>
        <w:t xml:space="preserve">concluye en que dichas actividades </w:t>
      </w:r>
      <w:r w:rsidR="00722529" w:rsidRPr="00722529">
        <w:rPr>
          <w:lang w:val="es-PA"/>
        </w:rPr>
        <w:t>no involucra</w:t>
      </w:r>
      <w:r w:rsidR="00722529">
        <w:rPr>
          <w:lang w:val="es-PA"/>
        </w:rPr>
        <w:t>n</w:t>
      </w:r>
      <w:r w:rsidR="00722529" w:rsidRPr="00722529">
        <w:rPr>
          <w:lang w:val="es-PA"/>
        </w:rPr>
        <w:t xml:space="preserve"> cambios o variaciones técnicas del Estudio de Impacto Ambiental aprobado, </w:t>
      </w:r>
      <w:r w:rsidR="00722529">
        <w:rPr>
          <w:lang w:val="es-PA"/>
        </w:rPr>
        <w:t xml:space="preserve">por lo cual </w:t>
      </w:r>
      <w:r w:rsidR="00722529" w:rsidRPr="00722529">
        <w:rPr>
          <w:lang w:val="es-PA"/>
        </w:rPr>
        <w:t>no se generarán nuevos impactos, ni habrá variación en los existentes</w:t>
      </w:r>
      <w:r w:rsidRPr="00F436F7">
        <w:rPr>
          <w:lang w:val="es-PA"/>
        </w:rPr>
        <w:t>.</w:t>
      </w:r>
    </w:p>
    <w:p w:rsidR="0042360E" w:rsidRPr="00397844" w:rsidRDefault="0042360E" w:rsidP="003E1247">
      <w:pPr>
        <w:numPr>
          <w:ilvl w:val="0"/>
          <w:numId w:val="7"/>
        </w:numPr>
        <w:tabs>
          <w:tab w:val="left" w:pos="0"/>
          <w:tab w:val="left" w:pos="720"/>
        </w:tabs>
        <w:suppressAutoHyphens/>
        <w:spacing w:after="240"/>
        <w:jc w:val="both"/>
      </w:pPr>
      <w:r>
        <w:rPr>
          <w:lang w:val="es-PA"/>
        </w:rPr>
        <w:t xml:space="preserve">Que el fin principal de dicha modificación corresponde al abastecimiento de </w:t>
      </w:r>
      <w:r w:rsidR="00722529">
        <w:rPr>
          <w:lang w:val="es-PA"/>
        </w:rPr>
        <w:t>concreto</w:t>
      </w:r>
      <w:r>
        <w:rPr>
          <w:lang w:val="es-PA"/>
        </w:rPr>
        <w:t xml:space="preserve">, para el desarrollo del proyecto estatal denominado </w:t>
      </w:r>
      <w:r w:rsidRPr="0042360E">
        <w:rPr>
          <w:b/>
          <w:bCs/>
          <w:iCs/>
          <w:lang w:val="es-PA"/>
        </w:rPr>
        <w:t>“DISEÑO Y CONSTRUCCION PARA LA</w:t>
      </w:r>
      <w:r w:rsidRPr="0042360E">
        <w:rPr>
          <w:bCs/>
          <w:iCs/>
          <w:lang w:val="es-PA"/>
        </w:rPr>
        <w:t xml:space="preserve"> </w:t>
      </w:r>
      <w:r w:rsidRPr="0042360E">
        <w:rPr>
          <w:b/>
          <w:bCs/>
          <w:iCs/>
          <w:lang w:val="es-PA"/>
        </w:rPr>
        <w:t>REHABILITACION DE LA CARRETERA PEDASÍ-LOS ASIENTOS-CAÑAS”</w:t>
      </w:r>
      <w:r>
        <w:rPr>
          <w:b/>
          <w:bCs/>
          <w:iCs/>
          <w:lang w:val="es-PA"/>
        </w:rPr>
        <w:t xml:space="preserve">, </w:t>
      </w:r>
      <w:r>
        <w:rPr>
          <w:bCs/>
          <w:iCs/>
          <w:lang w:val="es-PA"/>
        </w:rPr>
        <w:t>el cual es de suma importancia para el desarrollo de la zona.</w:t>
      </w:r>
    </w:p>
    <w:p w:rsidR="00397844" w:rsidRPr="00F05092" w:rsidRDefault="00397844" w:rsidP="00397844">
      <w:pPr>
        <w:tabs>
          <w:tab w:val="left" w:pos="0"/>
          <w:tab w:val="left" w:pos="720"/>
        </w:tabs>
        <w:suppressAutoHyphens/>
        <w:jc w:val="both"/>
      </w:pPr>
    </w:p>
    <w:p w:rsidR="0086245C" w:rsidRPr="00B17B4B" w:rsidRDefault="007C6D53" w:rsidP="00585B66">
      <w:pPr>
        <w:numPr>
          <w:ilvl w:val="0"/>
          <w:numId w:val="1"/>
        </w:numPr>
        <w:tabs>
          <w:tab w:val="left" w:pos="-1890"/>
        </w:tabs>
        <w:autoSpaceDE w:val="0"/>
        <w:autoSpaceDN w:val="0"/>
        <w:adjustRightInd w:val="0"/>
        <w:spacing w:after="240"/>
        <w:ind w:left="360"/>
        <w:jc w:val="both"/>
        <w:rPr>
          <w:b/>
        </w:rPr>
      </w:pPr>
      <w:r w:rsidRPr="00B17B4B">
        <w:rPr>
          <w:b/>
        </w:rPr>
        <w:t>RECOMENDACIONES</w:t>
      </w:r>
    </w:p>
    <w:p w:rsidR="0086245C" w:rsidRPr="00781A8D" w:rsidRDefault="007C6D53" w:rsidP="00781A8D">
      <w:pPr>
        <w:pStyle w:val="Prrafodelista1"/>
        <w:numPr>
          <w:ilvl w:val="0"/>
          <w:numId w:val="8"/>
        </w:numPr>
        <w:tabs>
          <w:tab w:val="left" w:pos="0"/>
        </w:tabs>
        <w:suppressAutoHyphens/>
        <w:spacing w:after="240"/>
        <w:ind w:left="714" w:right="102" w:hanging="357"/>
        <w:jc w:val="both"/>
        <w:rPr>
          <w:rFonts w:ascii="Times New Roman" w:hAnsi="Times New Roman"/>
          <w:b/>
          <w:sz w:val="24"/>
          <w:szCs w:val="24"/>
        </w:rPr>
      </w:pPr>
      <w:r w:rsidRPr="00B17B4B">
        <w:rPr>
          <w:rFonts w:ascii="Times New Roman" w:hAnsi="Times New Roman"/>
          <w:color w:val="000000"/>
          <w:spacing w:val="-3"/>
          <w:sz w:val="24"/>
          <w:szCs w:val="24"/>
        </w:rPr>
        <w:t>Luego de la evaluación integral</w:t>
      </w:r>
      <w:r w:rsidR="00F05092">
        <w:rPr>
          <w:rFonts w:ascii="Times New Roman" w:hAnsi="Times New Roman"/>
          <w:color w:val="000000"/>
          <w:spacing w:val="-3"/>
          <w:sz w:val="24"/>
          <w:szCs w:val="24"/>
        </w:rPr>
        <w:t xml:space="preserve"> de la presente modificación</w:t>
      </w:r>
      <w:r w:rsidRPr="00B17B4B">
        <w:rPr>
          <w:rFonts w:ascii="Times New Roman" w:hAnsi="Times New Roman"/>
          <w:color w:val="000000"/>
          <w:spacing w:val="-3"/>
          <w:sz w:val="24"/>
          <w:szCs w:val="24"/>
        </w:rPr>
        <w:t xml:space="preserve">, se recomienda </w:t>
      </w:r>
      <w:r w:rsidR="00F05092">
        <w:rPr>
          <w:rFonts w:ascii="Times New Roman" w:hAnsi="Times New Roman"/>
          <w:color w:val="000000"/>
          <w:spacing w:val="-3"/>
          <w:sz w:val="24"/>
          <w:szCs w:val="24"/>
        </w:rPr>
        <w:t xml:space="preserve">su </w:t>
      </w:r>
      <w:r w:rsidRPr="00B17B4B">
        <w:rPr>
          <w:rFonts w:ascii="Times New Roman" w:hAnsi="Times New Roman"/>
          <w:b/>
          <w:color w:val="000000"/>
          <w:spacing w:val="-3"/>
          <w:sz w:val="24"/>
          <w:szCs w:val="24"/>
        </w:rPr>
        <w:t>APROBA</w:t>
      </w:r>
      <w:r w:rsidR="00F05092">
        <w:rPr>
          <w:rFonts w:ascii="Times New Roman" w:hAnsi="Times New Roman"/>
          <w:b/>
          <w:color w:val="000000"/>
          <w:spacing w:val="-3"/>
          <w:sz w:val="24"/>
          <w:szCs w:val="24"/>
        </w:rPr>
        <w:t>CIÓN</w:t>
      </w:r>
      <w:r w:rsidRPr="00B17B4B">
        <w:rPr>
          <w:rFonts w:ascii="Times New Roman" w:hAnsi="Times New Roman"/>
          <w:color w:val="000000"/>
          <w:spacing w:val="-3"/>
          <w:sz w:val="24"/>
          <w:szCs w:val="24"/>
        </w:rPr>
        <w:t xml:space="preserve"> </w:t>
      </w:r>
      <w:r w:rsidR="00B1143C" w:rsidRPr="00B17B4B">
        <w:rPr>
          <w:rFonts w:ascii="Times New Roman" w:hAnsi="Times New Roman"/>
          <w:sz w:val="24"/>
          <w:szCs w:val="24"/>
        </w:rPr>
        <w:t xml:space="preserve">en donde </w:t>
      </w:r>
      <w:r w:rsidR="00F05092">
        <w:rPr>
          <w:rFonts w:ascii="Times New Roman" w:hAnsi="Times New Roman"/>
          <w:sz w:val="24"/>
          <w:szCs w:val="24"/>
        </w:rPr>
        <w:t xml:space="preserve">el </w:t>
      </w:r>
      <w:r w:rsidR="00F05092" w:rsidRPr="00F05092">
        <w:rPr>
          <w:rFonts w:ascii="Times New Roman" w:hAnsi="Times New Roman"/>
          <w:b/>
          <w:bCs/>
          <w:iCs/>
          <w:sz w:val="24"/>
          <w:szCs w:val="24"/>
          <w:lang w:val="es-ES"/>
        </w:rPr>
        <w:t>CONSORCIO AZUERO</w:t>
      </w:r>
      <w:r w:rsidR="00F05092" w:rsidRPr="00F05092">
        <w:rPr>
          <w:rFonts w:ascii="Times New Roman" w:hAnsi="Times New Roman"/>
          <w:sz w:val="24"/>
          <w:szCs w:val="24"/>
          <w:lang w:val="es-ES"/>
        </w:rPr>
        <w:t xml:space="preserve"> </w:t>
      </w:r>
      <w:r w:rsidR="00781A8D" w:rsidRPr="00781A8D">
        <w:rPr>
          <w:rFonts w:ascii="Times New Roman" w:hAnsi="Times New Roman"/>
          <w:sz w:val="24"/>
          <w:szCs w:val="24"/>
        </w:rPr>
        <w:t>en calidad de Promotor</w:t>
      </w:r>
      <w:r w:rsidR="00F05092">
        <w:rPr>
          <w:rFonts w:ascii="Times New Roman" w:hAnsi="Times New Roman"/>
          <w:sz w:val="24"/>
          <w:szCs w:val="24"/>
        </w:rPr>
        <w:t>,</w:t>
      </w:r>
      <w:r w:rsidR="00781A8D" w:rsidRPr="00781A8D">
        <w:rPr>
          <w:rFonts w:ascii="Times New Roman" w:hAnsi="Times New Roman"/>
          <w:sz w:val="24"/>
          <w:szCs w:val="24"/>
        </w:rPr>
        <w:t xml:space="preserve"> adquiere </w:t>
      </w:r>
      <w:r w:rsidR="00C97E3E" w:rsidRPr="00781A8D">
        <w:rPr>
          <w:rFonts w:ascii="Times New Roman" w:hAnsi="Times New Roman"/>
          <w:sz w:val="24"/>
          <w:szCs w:val="24"/>
          <w:lang w:val="es-ES"/>
        </w:rPr>
        <w:t>la responsabilidad, social</w:t>
      </w:r>
      <w:r w:rsidR="00C475FA" w:rsidRPr="00781A8D">
        <w:rPr>
          <w:rFonts w:ascii="Times New Roman" w:hAnsi="Times New Roman"/>
          <w:sz w:val="24"/>
          <w:szCs w:val="24"/>
          <w:lang w:val="es-ES"/>
        </w:rPr>
        <w:t>,</w:t>
      </w:r>
      <w:r w:rsidR="00C97E3E" w:rsidRPr="00781A8D">
        <w:rPr>
          <w:rFonts w:ascii="Times New Roman" w:hAnsi="Times New Roman"/>
          <w:sz w:val="24"/>
          <w:szCs w:val="24"/>
          <w:lang w:val="es-ES"/>
        </w:rPr>
        <w:t xml:space="preserve"> económica y ambiental </w:t>
      </w:r>
      <w:r w:rsidR="00C97E3E" w:rsidRPr="00781A8D">
        <w:rPr>
          <w:rFonts w:ascii="Times New Roman" w:hAnsi="Times New Roman"/>
          <w:sz w:val="24"/>
          <w:szCs w:val="24"/>
        </w:rPr>
        <w:t>del denominado P</w:t>
      </w:r>
      <w:r w:rsidR="00B1143C" w:rsidRPr="00781A8D">
        <w:rPr>
          <w:rFonts w:ascii="Times New Roman" w:hAnsi="Times New Roman"/>
          <w:sz w:val="24"/>
          <w:szCs w:val="24"/>
        </w:rPr>
        <w:t>royecto.</w:t>
      </w:r>
    </w:p>
    <w:p w:rsidR="00871719" w:rsidRDefault="00871719" w:rsidP="00EA045F">
      <w:pPr>
        <w:pStyle w:val="Prrafodelista1"/>
        <w:tabs>
          <w:tab w:val="left" w:pos="0"/>
        </w:tabs>
        <w:suppressAutoHyphens/>
        <w:spacing w:after="240" w:line="240" w:lineRule="auto"/>
        <w:ind w:left="714" w:right="102"/>
        <w:jc w:val="both"/>
        <w:rPr>
          <w:rFonts w:eastAsia="MS Mincho"/>
          <w:b/>
          <w:color w:val="000000"/>
        </w:rPr>
      </w:pPr>
    </w:p>
    <w:tbl>
      <w:tblPr>
        <w:tblpPr w:leftFromText="141" w:rightFromText="141" w:vertAnchor="page" w:horzAnchor="margin" w:tblpY="6047"/>
        <w:tblOverlap w:val="never"/>
        <w:tblW w:w="5056" w:type="dxa"/>
        <w:tblLook w:val="04A0" w:firstRow="1" w:lastRow="0" w:firstColumn="1" w:lastColumn="0" w:noHBand="0" w:noVBand="1"/>
      </w:tblPr>
      <w:tblGrid>
        <w:gridCol w:w="5056"/>
      </w:tblGrid>
      <w:tr w:rsidR="00722529" w:rsidRPr="00F05092" w:rsidTr="00722529">
        <w:tc>
          <w:tcPr>
            <w:tcW w:w="5056" w:type="dxa"/>
            <w:tcMar>
              <w:top w:w="0" w:type="dxa"/>
              <w:left w:w="108" w:type="dxa"/>
              <w:bottom w:w="0" w:type="dxa"/>
              <w:right w:w="108" w:type="dxa"/>
            </w:tcMar>
            <w:vAlign w:val="center"/>
          </w:tcPr>
          <w:p w:rsidR="00722529" w:rsidRPr="00F05092" w:rsidRDefault="00722529" w:rsidP="00722529">
            <w:pPr>
              <w:widowControl w:val="0"/>
              <w:autoSpaceDE w:val="0"/>
              <w:autoSpaceDN w:val="0"/>
              <w:adjustRightInd w:val="0"/>
              <w:jc w:val="center"/>
              <w:rPr>
                <w:b/>
                <w:bCs/>
                <w:caps/>
                <w:color w:val="000000"/>
                <w:u w:val="single"/>
              </w:rPr>
            </w:pPr>
          </w:p>
          <w:p w:rsidR="00722529" w:rsidRPr="00F05092" w:rsidRDefault="00722529" w:rsidP="00722529">
            <w:pPr>
              <w:widowControl w:val="0"/>
              <w:autoSpaceDE w:val="0"/>
              <w:autoSpaceDN w:val="0"/>
              <w:adjustRightInd w:val="0"/>
              <w:jc w:val="center"/>
              <w:rPr>
                <w:b/>
                <w:bCs/>
                <w:caps/>
                <w:color w:val="000000"/>
                <w:u w:val="single"/>
              </w:rPr>
            </w:pPr>
          </w:p>
          <w:p w:rsidR="00722529" w:rsidRPr="00F05092" w:rsidRDefault="00722529" w:rsidP="00722529">
            <w:pPr>
              <w:widowControl w:val="0"/>
              <w:autoSpaceDE w:val="0"/>
              <w:autoSpaceDN w:val="0"/>
              <w:adjustRightInd w:val="0"/>
              <w:jc w:val="center"/>
              <w:rPr>
                <w:b/>
                <w:bCs/>
                <w:caps/>
                <w:color w:val="000000"/>
                <w:u w:val="single"/>
              </w:rPr>
            </w:pPr>
            <w:r w:rsidRPr="00F05092">
              <w:rPr>
                <w:b/>
                <w:bCs/>
                <w:caps/>
                <w:color w:val="000000"/>
                <w:u w:val="single"/>
              </w:rPr>
              <w:t>________________________________</w:t>
            </w:r>
          </w:p>
          <w:p w:rsidR="00722529" w:rsidRPr="00F05092" w:rsidRDefault="00722529" w:rsidP="00722529">
            <w:pPr>
              <w:widowControl w:val="0"/>
              <w:autoSpaceDE w:val="0"/>
              <w:autoSpaceDN w:val="0"/>
              <w:adjustRightInd w:val="0"/>
              <w:jc w:val="center"/>
              <w:rPr>
                <w:b/>
                <w:bCs/>
                <w:caps/>
                <w:color w:val="000000"/>
              </w:rPr>
            </w:pPr>
            <w:r w:rsidRPr="00F05092">
              <w:rPr>
                <w:b/>
                <w:bCs/>
                <w:color w:val="000000"/>
              </w:rPr>
              <w:t>JUAN VEGA</w:t>
            </w:r>
          </w:p>
          <w:p w:rsidR="00722529" w:rsidRPr="00F05092" w:rsidRDefault="00722529" w:rsidP="00722529">
            <w:pPr>
              <w:widowControl w:val="0"/>
              <w:autoSpaceDE w:val="0"/>
              <w:autoSpaceDN w:val="0"/>
              <w:adjustRightInd w:val="0"/>
              <w:jc w:val="center"/>
              <w:rPr>
                <w:b/>
                <w:bCs/>
                <w:caps/>
                <w:color w:val="000000"/>
              </w:rPr>
            </w:pPr>
            <w:r w:rsidRPr="00F05092">
              <w:rPr>
                <w:b/>
                <w:bCs/>
                <w:color w:val="000000"/>
              </w:rPr>
              <w:t>DEPARTAMENTO DE EVALUACIÓN  DE IMPACTO AMBIENTAL</w:t>
            </w:r>
          </w:p>
        </w:tc>
      </w:tr>
    </w:tbl>
    <w:p w:rsidR="00F05092" w:rsidRDefault="00F05092" w:rsidP="00F05092">
      <w:pPr>
        <w:jc w:val="center"/>
        <w:rPr>
          <w:rFonts w:eastAsia="MS Mincho"/>
          <w:lang w:val="es-PA" w:eastAsia="en-US"/>
        </w:rPr>
      </w:pPr>
    </w:p>
    <w:p w:rsidR="00F05092" w:rsidRPr="00F05092" w:rsidRDefault="00F05092" w:rsidP="00F05092">
      <w:pPr>
        <w:jc w:val="center"/>
        <w:rPr>
          <w:rFonts w:eastAsia="MS Mincho"/>
          <w:lang w:eastAsia="en-US"/>
        </w:rPr>
      </w:pPr>
    </w:p>
    <w:p w:rsidR="00F05092" w:rsidRDefault="00F05092" w:rsidP="00F05092">
      <w:pPr>
        <w:jc w:val="center"/>
        <w:rPr>
          <w:rFonts w:eastAsia="MS Mincho"/>
          <w:lang w:val="es-PA" w:eastAsia="en-US"/>
        </w:rPr>
      </w:pPr>
    </w:p>
    <w:p w:rsidR="00F05092" w:rsidRDefault="00F05092" w:rsidP="00F05092">
      <w:pPr>
        <w:jc w:val="center"/>
        <w:rPr>
          <w:rFonts w:eastAsia="MS Mincho"/>
          <w:lang w:val="es-PA" w:eastAsia="en-US"/>
        </w:rPr>
      </w:pPr>
    </w:p>
    <w:p w:rsidR="00F05092" w:rsidRDefault="00F05092" w:rsidP="00F05092">
      <w:pPr>
        <w:jc w:val="center"/>
        <w:rPr>
          <w:rFonts w:eastAsia="MS Mincho"/>
          <w:lang w:val="es-PA" w:eastAsia="en-US"/>
        </w:rPr>
      </w:pPr>
    </w:p>
    <w:p w:rsidR="00F05092" w:rsidRDefault="00F05092" w:rsidP="00F05092">
      <w:pPr>
        <w:jc w:val="center"/>
        <w:rPr>
          <w:rFonts w:eastAsia="MS Mincho"/>
          <w:lang w:val="es-PA" w:eastAsia="en-US"/>
        </w:rPr>
      </w:pPr>
    </w:p>
    <w:p w:rsidR="00F05092" w:rsidRDefault="00F05092" w:rsidP="00F05092">
      <w:pPr>
        <w:jc w:val="center"/>
        <w:rPr>
          <w:rFonts w:eastAsia="MS Mincho"/>
          <w:lang w:val="es-PA" w:eastAsia="en-US"/>
        </w:rPr>
      </w:pPr>
    </w:p>
    <w:p w:rsidR="00F05092" w:rsidRDefault="00F05092" w:rsidP="00F05092">
      <w:pPr>
        <w:jc w:val="center"/>
        <w:rPr>
          <w:rFonts w:eastAsia="MS Mincho"/>
          <w:lang w:val="es-PA" w:eastAsia="en-US"/>
        </w:rPr>
      </w:pPr>
    </w:p>
    <w:tbl>
      <w:tblPr>
        <w:tblpPr w:leftFromText="141" w:rightFromText="141" w:vertAnchor="page" w:horzAnchor="margin" w:tblpXSpec="right" w:tblpY="8274"/>
        <w:tblW w:w="5070" w:type="dxa"/>
        <w:tblLook w:val="04A0" w:firstRow="1" w:lastRow="0" w:firstColumn="1" w:lastColumn="0" w:noHBand="0" w:noVBand="1"/>
      </w:tblPr>
      <w:tblGrid>
        <w:gridCol w:w="5070"/>
      </w:tblGrid>
      <w:tr w:rsidR="00722529" w:rsidRPr="00F05092" w:rsidTr="00722529">
        <w:tc>
          <w:tcPr>
            <w:tcW w:w="5070" w:type="dxa"/>
            <w:tcMar>
              <w:top w:w="0" w:type="dxa"/>
              <w:left w:w="108" w:type="dxa"/>
              <w:bottom w:w="0" w:type="dxa"/>
              <w:right w:w="108" w:type="dxa"/>
            </w:tcMar>
          </w:tcPr>
          <w:p w:rsidR="00722529" w:rsidRPr="00F05092" w:rsidRDefault="00722529" w:rsidP="00722529">
            <w:pPr>
              <w:widowControl w:val="0"/>
              <w:autoSpaceDE w:val="0"/>
              <w:autoSpaceDN w:val="0"/>
              <w:adjustRightInd w:val="0"/>
              <w:jc w:val="center"/>
              <w:rPr>
                <w:b/>
                <w:bCs/>
                <w:caps/>
                <w:color w:val="000000"/>
                <w:u w:val="single"/>
              </w:rPr>
            </w:pPr>
          </w:p>
          <w:p w:rsidR="00722529" w:rsidRPr="00F05092" w:rsidRDefault="00722529" w:rsidP="00722529">
            <w:pPr>
              <w:widowControl w:val="0"/>
              <w:autoSpaceDE w:val="0"/>
              <w:autoSpaceDN w:val="0"/>
              <w:adjustRightInd w:val="0"/>
              <w:jc w:val="center"/>
              <w:rPr>
                <w:b/>
                <w:bCs/>
                <w:caps/>
                <w:color w:val="000000"/>
                <w:u w:val="single"/>
              </w:rPr>
            </w:pPr>
          </w:p>
          <w:p w:rsidR="00722529" w:rsidRPr="00F05092" w:rsidRDefault="00722529" w:rsidP="00722529">
            <w:pPr>
              <w:widowControl w:val="0"/>
              <w:autoSpaceDE w:val="0"/>
              <w:autoSpaceDN w:val="0"/>
              <w:adjustRightInd w:val="0"/>
              <w:jc w:val="center"/>
              <w:rPr>
                <w:b/>
                <w:bCs/>
                <w:caps/>
                <w:color w:val="000000"/>
                <w:u w:val="single"/>
              </w:rPr>
            </w:pPr>
            <w:r w:rsidRPr="00F05092">
              <w:rPr>
                <w:b/>
                <w:bCs/>
                <w:caps/>
                <w:color w:val="000000"/>
                <w:u w:val="single"/>
              </w:rPr>
              <w:t>____________________________</w:t>
            </w:r>
          </w:p>
          <w:p w:rsidR="00722529" w:rsidRPr="00F05092" w:rsidRDefault="00722529" w:rsidP="00722529">
            <w:pPr>
              <w:widowControl w:val="0"/>
              <w:autoSpaceDE w:val="0"/>
              <w:autoSpaceDN w:val="0"/>
              <w:adjustRightInd w:val="0"/>
              <w:jc w:val="center"/>
              <w:rPr>
                <w:b/>
                <w:bCs/>
                <w:caps/>
                <w:color w:val="000000"/>
              </w:rPr>
            </w:pPr>
            <w:r w:rsidRPr="00F05092">
              <w:rPr>
                <w:b/>
                <w:bCs/>
                <w:caps/>
                <w:color w:val="000000"/>
              </w:rPr>
              <w:t>emilio e. castillo.</w:t>
            </w:r>
          </w:p>
          <w:p w:rsidR="00722529" w:rsidRPr="00F05092" w:rsidRDefault="00722529" w:rsidP="00722529">
            <w:pPr>
              <w:widowControl w:val="0"/>
              <w:autoSpaceDE w:val="0"/>
              <w:autoSpaceDN w:val="0"/>
              <w:adjustRightInd w:val="0"/>
              <w:jc w:val="center"/>
              <w:rPr>
                <w:b/>
                <w:bCs/>
                <w:caps/>
                <w:color w:val="000000"/>
              </w:rPr>
            </w:pPr>
            <w:r w:rsidRPr="00F05092">
              <w:rPr>
                <w:b/>
                <w:bCs/>
                <w:caps/>
                <w:color w:val="000000"/>
              </w:rPr>
              <w:t xml:space="preserve">director regional </w:t>
            </w:r>
          </w:p>
          <w:p w:rsidR="00722529" w:rsidRPr="00F05092" w:rsidRDefault="00722529" w:rsidP="00722529">
            <w:pPr>
              <w:widowControl w:val="0"/>
              <w:autoSpaceDE w:val="0"/>
              <w:autoSpaceDN w:val="0"/>
              <w:adjustRightInd w:val="0"/>
              <w:jc w:val="center"/>
              <w:rPr>
                <w:b/>
                <w:bCs/>
                <w:caps/>
                <w:color w:val="000000"/>
              </w:rPr>
            </w:pPr>
            <w:r w:rsidRPr="00F05092">
              <w:rPr>
                <w:b/>
                <w:bCs/>
                <w:caps/>
                <w:color w:val="000000"/>
              </w:rPr>
              <w:t>ministerio de ambiente los santos</w:t>
            </w:r>
          </w:p>
        </w:tc>
      </w:tr>
    </w:tbl>
    <w:p w:rsidR="00F05092" w:rsidRDefault="00F05092" w:rsidP="00F05092">
      <w:pPr>
        <w:jc w:val="center"/>
        <w:rPr>
          <w:rFonts w:eastAsia="MS Mincho"/>
          <w:lang w:val="es-PA" w:eastAsia="en-US"/>
        </w:rPr>
      </w:pPr>
    </w:p>
    <w:p w:rsidR="00F05092" w:rsidRPr="00F05092" w:rsidRDefault="00F05092" w:rsidP="00F05092">
      <w:pPr>
        <w:widowControl w:val="0"/>
        <w:tabs>
          <w:tab w:val="left" w:pos="708"/>
          <w:tab w:val="center" w:pos="4419"/>
          <w:tab w:val="right" w:pos="8838"/>
        </w:tabs>
        <w:autoSpaceDE w:val="0"/>
        <w:autoSpaceDN w:val="0"/>
        <w:adjustRightInd w:val="0"/>
      </w:pPr>
    </w:p>
    <w:p w:rsidR="00F05092" w:rsidRPr="00F05092" w:rsidRDefault="00F05092" w:rsidP="00F05092">
      <w:pPr>
        <w:jc w:val="center"/>
        <w:rPr>
          <w:rFonts w:eastAsia="MS Mincho"/>
          <w:lang w:eastAsia="en-US"/>
        </w:rPr>
      </w:pPr>
    </w:p>
    <w:p w:rsidR="00F05092" w:rsidRDefault="00F05092" w:rsidP="00F05092">
      <w:pPr>
        <w:jc w:val="center"/>
        <w:rPr>
          <w:rFonts w:eastAsia="MS Mincho"/>
          <w:lang w:val="es-PA" w:eastAsia="en-US"/>
        </w:rPr>
      </w:pPr>
    </w:p>
    <w:p w:rsidR="00871719" w:rsidRPr="00871719" w:rsidRDefault="00871719" w:rsidP="00F05092">
      <w:pPr>
        <w:jc w:val="center"/>
        <w:rPr>
          <w:rFonts w:eastAsia="MS Mincho"/>
          <w:lang w:val="es-PA" w:eastAsia="en-US"/>
        </w:rPr>
      </w:pPr>
    </w:p>
    <w:sectPr w:rsidR="00871719" w:rsidRPr="00871719">
      <w:footerReference w:type="default" r:id="rId10"/>
      <w:pgSz w:w="12240" w:h="20160"/>
      <w:pgMar w:top="1080" w:right="1041" w:bottom="1613" w:left="1418"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79B8" w:rsidRDefault="005179B8">
      <w:r>
        <w:separator/>
      </w:r>
    </w:p>
  </w:endnote>
  <w:endnote w:type="continuationSeparator" w:id="0">
    <w:p w:rsidR="005179B8" w:rsidRDefault="005179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245C" w:rsidRPr="00484930" w:rsidRDefault="007C6D53">
    <w:pPr>
      <w:pBdr>
        <w:top w:val="single" w:sz="2" w:space="1" w:color="000000"/>
      </w:pBdr>
      <w:tabs>
        <w:tab w:val="center" w:pos="4252"/>
        <w:tab w:val="right" w:pos="8504"/>
      </w:tabs>
      <w:suppressAutoHyphens/>
      <w:rPr>
        <w:sz w:val="16"/>
        <w:szCs w:val="14"/>
        <w:lang w:eastAsia="zh-CN"/>
      </w:rPr>
    </w:pPr>
    <w:r w:rsidRPr="00484930">
      <w:rPr>
        <w:sz w:val="16"/>
        <w:szCs w:val="14"/>
        <w:lang w:eastAsia="zh-CN"/>
      </w:rPr>
      <w:t>MINISTERIO DE AMBIENTE</w:t>
    </w:r>
  </w:p>
  <w:p w:rsidR="00484930" w:rsidRDefault="007C6D53">
    <w:pPr>
      <w:tabs>
        <w:tab w:val="left" w:pos="-1890"/>
      </w:tabs>
      <w:autoSpaceDE w:val="0"/>
      <w:autoSpaceDN w:val="0"/>
      <w:adjustRightInd w:val="0"/>
      <w:rPr>
        <w:sz w:val="16"/>
        <w:szCs w:val="14"/>
        <w:lang w:eastAsia="zh-CN"/>
      </w:rPr>
    </w:pPr>
    <w:r w:rsidRPr="00484930">
      <w:rPr>
        <w:sz w:val="16"/>
        <w:szCs w:val="14"/>
        <w:lang w:eastAsia="zh-CN"/>
      </w:rPr>
      <w:t xml:space="preserve">INFORME TÉCNICO DE EVALUACIÓN </w:t>
    </w:r>
  </w:p>
  <w:p w:rsidR="00DC0C63" w:rsidRDefault="007C6D53">
    <w:pPr>
      <w:tabs>
        <w:tab w:val="left" w:pos="-1890"/>
      </w:tabs>
      <w:autoSpaceDE w:val="0"/>
      <w:autoSpaceDN w:val="0"/>
      <w:adjustRightInd w:val="0"/>
      <w:rPr>
        <w:b/>
        <w:bCs/>
        <w:iCs/>
        <w:sz w:val="16"/>
        <w:szCs w:val="16"/>
      </w:rPr>
    </w:pPr>
    <w:r w:rsidRPr="00FA07A6">
      <w:rPr>
        <w:sz w:val="16"/>
        <w:szCs w:val="14"/>
        <w:lang w:eastAsia="zh-CN"/>
      </w:rPr>
      <w:t xml:space="preserve">PROYECTO: </w:t>
    </w:r>
    <w:r w:rsidR="001954E5" w:rsidRPr="001954E5">
      <w:rPr>
        <w:bCs/>
        <w:iCs/>
        <w:sz w:val="16"/>
        <w:szCs w:val="16"/>
        <w:lang w:val="es-PA"/>
      </w:rPr>
      <w:t>“</w:t>
    </w:r>
    <w:r w:rsidR="00722529" w:rsidRPr="00722529">
      <w:rPr>
        <w:bCs/>
        <w:iCs/>
        <w:sz w:val="16"/>
        <w:szCs w:val="16"/>
        <w:lang w:val="es-PA"/>
      </w:rPr>
      <w:t>PLANTA DE CONCRETO PARA OBRA PÚBLICA-OJO DE AGUA</w:t>
    </w:r>
    <w:r w:rsidR="001954E5" w:rsidRPr="001954E5">
      <w:rPr>
        <w:bCs/>
        <w:iCs/>
        <w:sz w:val="16"/>
        <w:szCs w:val="16"/>
        <w:lang w:val="es-PA"/>
      </w:rPr>
      <w:t>”</w:t>
    </w:r>
  </w:p>
  <w:p w:rsidR="00EA045F" w:rsidRPr="00554211" w:rsidRDefault="007C6D53">
    <w:pPr>
      <w:tabs>
        <w:tab w:val="left" w:pos="-1890"/>
      </w:tabs>
      <w:autoSpaceDE w:val="0"/>
      <w:autoSpaceDN w:val="0"/>
      <w:adjustRightInd w:val="0"/>
      <w:rPr>
        <w:bCs/>
        <w:iCs/>
        <w:sz w:val="16"/>
        <w:szCs w:val="14"/>
        <w:lang w:val="es-PA" w:eastAsia="zh-CN"/>
      </w:rPr>
    </w:pPr>
    <w:r w:rsidRPr="002D0842">
      <w:rPr>
        <w:sz w:val="16"/>
        <w:szCs w:val="14"/>
        <w:lang w:val="es-PA" w:eastAsia="zh-CN"/>
      </w:rPr>
      <w:t>PROMOTOR</w:t>
    </w:r>
    <w:r w:rsidR="00B17B4B" w:rsidRPr="002D0842">
      <w:rPr>
        <w:sz w:val="16"/>
        <w:szCs w:val="14"/>
        <w:lang w:val="es-PA" w:eastAsia="zh-CN"/>
      </w:rPr>
      <w:t xml:space="preserve">: </w:t>
    </w:r>
    <w:r w:rsidR="001366B9" w:rsidRPr="00397844">
      <w:rPr>
        <w:bCs/>
        <w:iCs/>
        <w:sz w:val="16"/>
        <w:szCs w:val="14"/>
        <w:lang w:val="es-PA" w:eastAsia="zh-CN"/>
      </w:rPr>
      <w:t>CONSTRUCTORA RODSA, S.A.</w:t>
    </w:r>
  </w:p>
  <w:p w:rsidR="0086245C" w:rsidRDefault="007C6D53">
    <w:pPr>
      <w:tabs>
        <w:tab w:val="left" w:pos="-1890"/>
      </w:tabs>
      <w:autoSpaceDE w:val="0"/>
      <w:autoSpaceDN w:val="0"/>
      <w:adjustRightInd w:val="0"/>
      <w:rPr>
        <w:sz w:val="16"/>
        <w:szCs w:val="14"/>
        <w:lang w:eastAsia="zh-CN"/>
      </w:rPr>
    </w:pPr>
    <w:r>
      <w:rPr>
        <w:sz w:val="16"/>
        <w:szCs w:val="14"/>
        <w:lang w:eastAsia="zh-CN"/>
      </w:rPr>
      <w:t xml:space="preserve">Página </w:t>
    </w:r>
    <w:r>
      <w:rPr>
        <w:sz w:val="16"/>
        <w:szCs w:val="14"/>
        <w:lang w:eastAsia="zh-CN"/>
      </w:rPr>
      <w:fldChar w:fldCharType="begin"/>
    </w:r>
    <w:r>
      <w:rPr>
        <w:sz w:val="16"/>
        <w:szCs w:val="14"/>
        <w:lang w:eastAsia="zh-CN"/>
      </w:rPr>
      <w:instrText xml:space="preserve"> PAGE </w:instrText>
    </w:r>
    <w:r>
      <w:rPr>
        <w:sz w:val="16"/>
        <w:szCs w:val="14"/>
        <w:lang w:eastAsia="zh-CN"/>
      </w:rPr>
      <w:fldChar w:fldCharType="separate"/>
    </w:r>
    <w:r w:rsidR="0045548A">
      <w:rPr>
        <w:noProof/>
        <w:sz w:val="16"/>
        <w:szCs w:val="14"/>
        <w:lang w:eastAsia="zh-CN"/>
      </w:rPr>
      <w:t>1</w:t>
    </w:r>
    <w:r>
      <w:rPr>
        <w:sz w:val="16"/>
        <w:szCs w:val="14"/>
        <w:lang w:eastAsia="zh-CN"/>
      </w:rPr>
      <w:fldChar w:fldCharType="end"/>
    </w:r>
    <w:r>
      <w:rPr>
        <w:sz w:val="16"/>
        <w:szCs w:val="14"/>
        <w:lang w:eastAsia="zh-CN"/>
      </w:rPr>
      <w:t xml:space="preserve"> de </w:t>
    </w:r>
    <w:r>
      <w:rPr>
        <w:sz w:val="16"/>
        <w:szCs w:val="14"/>
        <w:lang w:eastAsia="zh-CN"/>
      </w:rPr>
      <w:fldChar w:fldCharType="begin"/>
    </w:r>
    <w:r>
      <w:rPr>
        <w:sz w:val="16"/>
        <w:szCs w:val="14"/>
        <w:lang w:eastAsia="zh-CN"/>
      </w:rPr>
      <w:instrText xml:space="preserve"> NUMPAGES \*Arabic </w:instrText>
    </w:r>
    <w:r>
      <w:rPr>
        <w:sz w:val="16"/>
        <w:szCs w:val="14"/>
        <w:lang w:eastAsia="zh-CN"/>
      </w:rPr>
      <w:fldChar w:fldCharType="separate"/>
    </w:r>
    <w:r w:rsidR="0045548A">
      <w:rPr>
        <w:noProof/>
        <w:sz w:val="16"/>
        <w:szCs w:val="14"/>
        <w:lang w:eastAsia="zh-CN"/>
      </w:rPr>
      <w:t>3</w:t>
    </w:r>
    <w:r>
      <w:rPr>
        <w:sz w:val="16"/>
        <w:szCs w:val="14"/>
        <w:lang w:eastAsia="zh-CN"/>
      </w:rPr>
      <w:fldChar w:fldCharType="end"/>
    </w:r>
  </w:p>
  <w:p w:rsidR="0086245C" w:rsidRPr="000154A6" w:rsidRDefault="00397844">
    <w:pPr>
      <w:pBdr>
        <w:top w:val="single" w:sz="2" w:space="1" w:color="000000"/>
      </w:pBdr>
      <w:tabs>
        <w:tab w:val="center" w:pos="4252"/>
        <w:tab w:val="right" w:pos="8504"/>
      </w:tabs>
      <w:suppressAutoHyphens/>
      <w:rPr>
        <w:sz w:val="16"/>
        <w:szCs w:val="14"/>
        <w:lang w:eastAsia="zh-CN"/>
      </w:rPr>
    </w:pPr>
    <w:proofErr w:type="gramStart"/>
    <w:r>
      <w:rPr>
        <w:sz w:val="16"/>
        <w:szCs w:val="14"/>
        <w:lang w:eastAsia="zh-CN"/>
      </w:rPr>
      <w:t>j</w:t>
    </w:r>
    <w:r w:rsidR="000154A6" w:rsidRPr="000154A6">
      <w:rPr>
        <w:sz w:val="16"/>
        <w:szCs w:val="14"/>
        <w:lang w:eastAsia="zh-CN"/>
      </w:rPr>
      <w:t>v</w:t>
    </w:r>
    <w:proofErr w:type="gramEnd"/>
  </w:p>
  <w:p w:rsidR="0086245C" w:rsidRDefault="0086245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79B8" w:rsidRDefault="005179B8">
      <w:r>
        <w:separator/>
      </w:r>
    </w:p>
  </w:footnote>
  <w:footnote w:type="continuationSeparator" w:id="0">
    <w:p w:rsidR="005179B8" w:rsidRDefault="005179B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C53722"/>
    <w:multiLevelType w:val="hybridMultilevel"/>
    <w:tmpl w:val="6A8ABDF0"/>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
    <w:nsid w:val="13374FBD"/>
    <w:multiLevelType w:val="multilevel"/>
    <w:tmpl w:val="2F148A5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13B70A31"/>
    <w:multiLevelType w:val="multilevel"/>
    <w:tmpl w:val="13B70A31"/>
    <w:lvl w:ilvl="0">
      <w:start w:val="1"/>
      <w:numFmt w:val="lowerLetter"/>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5C67CE4"/>
    <w:multiLevelType w:val="hybridMultilevel"/>
    <w:tmpl w:val="48BEF0C8"/>
    <w:lvl w:ilvl="0" w:tplc="180A0019">
      <w:start w:val="1"/>
      <w:numFmt w:val="lowerLetter"/>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4">
    <w:nsid w:val="19DC3241"/>
    <w:multiLevelType w:val="hybridMultilevel"/>
    <w:tmpl w:val="51F0BC68"/>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5">
    <w:nsid w:val="1BC16E22"/>
    <w:multiLevelType w:val="hybridMultilevel"/>
    <w:tmpl w:val="622CA0FA"/>
    <w:lvl w:ilvl="0" w:tplc="180A000B">
      <w:start w:val="1"/>
      <w:numFmt w:val="bullet"/>
      <w:lvlText w:val=""/>
      <w:lvlJc w:val="left"/>
      <w:pPr>
        <w:ind w:left="720" w:hanging="360"/>
      </w:pPr>
      <w:rPr>
        <w:rFonts w:ascii="Wingdings" w:hAnsi="Wingdings"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6">
    <w:nsid w:val="22543527"/>
    <w:multiLevelType w:val="hybridMultilevel"/>
    <w:tmpl w:val="A20AE5B8"/>
    <w:lvl w:ilvl="0" w:tplc="180A000B">
      <w:start w:val="1"/>
      <w:numFmt w:val="bullet"/>
      <w:lvlText w:val=""/>
      <w:lvlJc w:val="left"/>
      <w:pPr>
        <w:ind w:left="720" w:hanging="360"/>
      </w:pPr>
      <w:rPr>
        <w:rFonts w:ascii="Wingdings" w:hAnsi="Wingdings"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7">
    <w:nsid w:val="263E6050"/>
    <w:multiLevelType w:val="multilevel"/>
    <w:tmpl w:val="263E6050"/>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28754C1F"/>
    <w:multiLevelType w:val="hybridMultilevel"/>
    <w:tmpl w:val="00D650B4"/>
    <w:lvl w:ilvl="0" w:tplc="5F3C0CD4">
      <w:start w:val="6"/>
      <w:numFmt w:val="lowerLetter"/>
      <w:lvlText w:val="%1."/>
      <w:lvlJc w:val="left"/>
      <w:pPr>
        <w:ind w:left="282" w:hanging="228"/>
      </w:pPr>
      <w:rPr>
        <w:rFonts w:ascii="Times New Roman" w:eastAsia="Times New Roman" w:hAnsi="Times New Roman" w:cs="Times New Roman" w:hint="default"/>
        <w:b/>
        <w:bCs/>
        <w:spacing w:val="0"/>
        <w:w w:val="99"/>
        <w:sz w:val="24"/>
        <w:szCs w:val="24"/>
        <w:lang w:val="en-US" w:eastAsia="en-US" w:bidi="en-US"/>
      </w:rPr>
    </w:lvl>
    <w:lvl w:ilvl="1" w:tplc="61265CB0">
      <w:numFmt w:val="bullet"/>
      <w:lvlText w:val=""/>
      <w:lvlJc w:val="left"/>
      <w:pPr>
        <w:ind w:left="925" w:hanging="360"/>
      </w:pPr>
      <w:rPr>
        <w:rFonts w:ascii="Symbol" w:eastAsia="Symbol" w:hAnsi="Symbol" w:cs="Symbol" w:hint="default"/>
        <w:w w:val="100"/>
        <w:sz w:val="24"/>
        <w:szCs w:val="24"/>
        <w:lang w:val="en-US" w:eastAsia="en-US" w:bidi="en-US"/>
      </w:rPr>
    </w:lvl>
    <w:lvl w:ilvl="2" w:tplc="57C4749A">
      <w:numFmt w:val="bullet"/>
      <w:lvlText w:val="•"/>
      <w:lvlJc w:val="left"/>
      <w:pPr>
        <w:ind w:left="1904" w:hanging="360"/>
      </w:pPr>
      <w:rPr>
        <w:rFonts w:hint="default"/>
        <w:lang w:val="en-US" w:eastAsia="en-US" w:bidi="en-US"/>
      </w:rPr>
    </w:lvl>
    <w:lvl w:ilvl="3" w:tplc="B46AEB2C">
      <w:numFmt w:val="bullet"/>
      <w:lvlText w:val="•"/>
      <w:lvlJc w:val="left"/>
      <w:pPr>
        <w:ind w:left="2888" w:hanging="360"/>
      </w:pPr>
      <w:rPr>
        <w:rFonts w:hint="default"/>
        <w:lang w:val="en-US" w:eastAsia="en-US" w:bidi="en-US"/>
      </w:rPr>
    </w:lvl>
    <w:lvl w:ilvl="4" w:tplc="A1EED648">
      <w:numFmt w:val="bullet"/>
      <w:lvlText w:val="•"/>
      <w:lvlJc w:val="left"/>
      <w:pPr>
        <w:ind w:left="3873" w:hanging="360"/>
      </w:pPr>
      <w:rPr>
        <w:rFonts w:hint="default"/>
        <w:lang w:val="en-US" w:eastAsia="en-US" w:bidi="en-US"/>
      </w:rPr>
    </w:lvl>
    <w:lvl w:ilvl="5" w:tplc="0430FED4">
      <w:numFmt w:val="bullet"/>
      <w:lvlText w:val="•"/>
      <w:lvlJc w:val="left"/>
      <w:pPr>
        <w:ind w:left="4857" w:hanging="360"/>
      </w:pPr>
      <w:rPr>
        <w:rFonts w:hint="default"/>
        <w:lang w:val="en-US" w:eastAsia="en-US" w:bidi="en-US"/>
      </w:rPr>
    </w:lvl>
    <w:lvl w:ilvl="6" w:tplc="B8D20112">
      <w:numFmt w:val="bullet"/>
      <w:lvlText w:val="•"/>
      <w:lvlJc w:val="left"/>
      <w:pPr>
        <w:ind w:left="5842" w:hanging="360"/>
      </w:pPr>
      <w:rPr>
        <w:rFonts w:hint="default"/>
        <w:lang w:val="en-US" w:eastAsia="en-US" w:bidi="en-US"/>
      </w:rPr>
    </w:lvl>
    <w:lvl w:ilvl="7" w:tplc="883AA086">
      <w:numFmt w:val="bullet"/>
      <w:lvlText w:val="•"/>
      <w:lvlJc w:val="left"/>
      <w:pPr>
        <w:ind w:left="6826" w:hanging="360"/>
      </w:pPr>
      <w:rPr>
        <w:rFonts w:hint="default"/>
        <w:lang w:val="en-US" w:eastAsia="en-US" w:bidi="en-US"/>
      </w:rPr>
    </w:lvl>
    <w:lvl w:ilvl="8" w:tplc="B7780466">
      <w:numFmt w:val="bullet"/>
      <w:lvlText w:val="•"/>
      <w:lvlJc w:val="left"/>
      <w:pPr>
        <w:ind w:left="7811" w:hanging="360"/>
      </w:pPr>
      <w:rPr>
        <w:rFonts w:hint="default"/>
        <w:lang w:val="en-US" w:eastAsia="en-US" w:bidi="en-US"/>
      </w:rPr>
    </w:lvl>
  </w:abstractNum>
  <w:abstractNum w:abstractNumId="9">
    <w:nsid w:val="2AC5777C"/>
    <w:multiLevelType w:val="hybridMultilevel"/>
    <w:tmpl w:val="624A04E4"/>
    <w:lvl w:ilvl="0" w:tplc="180A0019">
      <w:start w:val="1"/>
      <w:numFmt w:val="lowerLetter"/>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0">
    <w:nsid w:val="2C9E7726"/>
    <w:multiLevelType w:val="multilevel"/>
    <w:tmpl w:val="2C9E7726"/>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35D03542"/>
    <w:multiLevelType w:val="hybridMultilevel"/>
    <w:tmpl w:val="D32CD40A"/>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2">
    <w:nsid w:val="39C451A7"/>
    <w:multiLevelType w:val="multilevel"/>
    <w:tmpl w:val="E47870FE"/>
    <w:lvl w:ilvl="0">
      <w:start w:val="4"/>
      <w:numFmt w:val="decimal"/>
      <w:lvlText w:val="%1"/>
      <w:lvlJc w:val="left"/>
      <w:pPr>
        <w:ind w:left="222" w:hanging="413"/>
      </w:pPr>
      <w:rPr>
        <w:rFonts w:hint="default"/>
        <w:lang w:val="en-US" w:eastAsia="en-US" w:bidi="en-US"/>
      </w:rPr>
    </w:lvl>
    <w:lvl w:ilvl="1">
      <w:start w:val="1"/>
      <w:numFmt w:val="decimal"/>
      <w:lvlText w:val="%1.%2"/>
      <w:lvlJc w:val="left"/>
      <w:pPr>
        <w:ind w:left="222" w:hanging="413"/>
      </w:pPr>
      <w:rPr>
        <w:rFonts w:ascii="Times New Roman" w:eastAsia="Times New Roman" w:hAnsi="Times New Roman" w:cs="Times New Roman" w:hint="default"/>
        <w:b/>
        <w:bCs/>
        <w:spacing w:val="-9"/>
        <w:w w:val="99"/>
        <w:sz w:val="24"/>
        <w:szCs w:val="24"/>
        <w:lang w:val="en-US" w:eastAsia="en-US" w:bidi="en-US"/>
      </w:rPr>
    </w:lvl>
    <w:lvl w:ilvl="2">
      <w:numFmt w:val="bullet"/>
      <w:lvlText w:val=""/>
      <w:lvlJc w:val="left"/>
      <w:pPr>
        <w:ind w:left="942" w:hanging="360"/>
      </w:pPr>
      <w:rPr>
        <w:rFonts w:ascii="Wingdings" w:eastAsia="Wingdings" w:hAnsi="Wingdings" w:cs="Wingdings" w:hint="default"/>
        <w:w w:val="100"/>
        <w:sz w:val="24"/>
        <w:szCs w:val="24"/>
        <w:lang w:val="en-US" w:eastAsia="en-US" w:bidi="en-US"/>
      </w:rPr>
    </w:lvl>
    <w:lvl w:ilvl="3">
      <w:numFmt w:val="bullet"/>
      <w:lvlText w:val="•"/>
      <w:lvlJc w:val="left"/>
      <w:pPr>
        <w:ind w:left="2917" w:hanging="360"/>
      </w:pPr>
      <w:rPr>
        <w:rFonts w:hint="default"/>
        <w:lang w:val="en-US" w:eastAsia="en-US" w:bidi="en-US"/>
      </w:rPr>
    </w:lvl>
    <w:lvl w:ilvl="4">
      <w:numFmt w:val="bullet"/>
      <w:lvlText w:val="•"/>
      <w:lvlJc w:val="left"/>
      <w:pPr>
        <w:ind w:left="3906" w:hanging="360"/>
      </w:pPr>
      <w:rPr>
        <w:rFonts w:hint="default"/>
        <w:lang w:val="en-US" w:eastAsia="en-US" w:bidi="en-US"/>
      </w:rPr>
    </w:lvl>
    <w:lvl w:ilvl="5">
      <w:numFmt w:val="bullet"/>
      <w:lvlText w:val="•"/>
      <w:lvlJc w:val="left"/>
      <w:pPr>
        <w:ind w:left="4895" w:hanging="360"/>
      </w:pPr>
      <w:rPr>
        <w:rFonts w:hint="default"/>
        <w:lang w:val="en-US" w:eastAsia="en-US" w:bidi="en-US"/>
      </w:rPr>
    </w:lvl>
    <w:lvl w:ilvl="6">
      <w:numFmt w:val="bullet"/>
      <w:lvlText w:val="•"/>
      <w:lvlJc w:val="left"/>
      <w:pPr>
        <w:ind w:left="5884" w:hanging="360"/>
      </w:pPr>
      <w:rPr>
        <w:rFonts w:hint="default"/>
        <w:lang w:val="en-US" w:eastAsia="en-US" w:bidi="en-US"/>
      </w:rPr>
    </w:lvl>
    <w:lvl w:ilvl="7">
      <w:numFmt w:val="bullet"/>
      <w:lvlText w:val="•"/>
      <w:lvlJc w:val="left"/>
      <w:pPr>
        <w:ind w:left="6873" w:hanging="360"/>
      </w:pPr>
      <w:rPr>
        <w:rFonts w:hint="default"/>
        <w:lang w:val="en-US" w:eastAsia="en-US" w:bidi="en-US"/>
      </w:rPr>
    </w:lvl>
    <w:lvl w:ilvl="8">
      <w:numFmt w:val="bullet"/>
      <w:lvlText w:val="•"/>
      <w:lvlJc w:val="left"/>
      <w:pPr>
        <w:ind w:left="7862" w:hanging="360"/>
      </w:pPr>
      <w:rPr>
        <w:rFonts w:hint="default"/>
        <w:lang w:val="en-US" w:eastAsia="en-US" w:bidi="en-US"/>
      </w:rPr>
    </w:lvl>
  </w:abstractNum>
  <w:abstractNum w:abstractNumId="13">
    <w:nsid w:val="3B31071E"/>
    <w:multiLevelType w:val="hybridMultilevel"/>
    <w:tmpl w:val="5F584026"/>
    <w:lvl w:ilvl="0" w:tplc="4844C3D0">
      <w:numFmt w:val="bullet"/>
      <w:lvlText w:val=""/>
      <w:lvlJc w:val="left"/>
      <w:pPr>
        <w:ind w:left="2062" w:hanging="360"/>
      </w:pPr>
      <w:rPr>
        <w:rFonts w:ascii="Symbol" w:eastAsia="Symbol" w:hAnsi="Symbol" w:cs="Symbol" w:hint="default"/>
        <w:w w:val="100"/>
        <w:sz w:val="24"/>
        <w:szCs w:val="24"/>
        <w:lang w:val="es-PA" w:eastAsia="es-PA" w:bidi="es-PA"/>
      </w:rPr>
    </w:lvl>
    <w:lvl w:ilvl="1" w:tplc="BCD25B2E">
      <w:numFmt w:val="bullet"/>
      <w:lvlText w:val="•"/>
      <w:lvlJc w:val="left"/>
      <w:pPr>
        <w:ind w:left="3078" w:hanging="360"/>
      </w:pPr>
      <w:rPr>
        <w:rFonts w:hint="default"/>
        <w:lang w:val="es-PA" w:eastAsia="es-PA" w:bidi="es-PA"/>
      </w:rPr>
    </w:lvl>
    <w:lvl w:ilvl="2" w:tplc="59AA25E0">
      <w:numFmt w:val="bullet"/>
      <w:lvlText w:val="•"/>
      <w:lvlJc w:val="left"/>
      <w:pPr>
        <w:ind w:left="4096" w:hanging="360"/>
      </w:pPr>
      <w:rPr>
        <w:rFonts w:hint="default"/>
        <w:lang w:val="es-PA" w:eastAsia="es-PA" w:bidi="es-PA"/>
      </w:rPr>
    </w:lvl>
    <w:lvl w:ilvl="3" w:tplc="87041726">
      <w:numFmt w:val="bullet"/>
      <w:lvlText w:val="•"/>
      <w:lvlJc w:val="left"/>
      <w:pPr>
        <w:ind w:left="5114" w:hanging="360"/>
      </w:pPr>
      <w:rPr>
        <w:rFonts w:hint="default"/>
        <w:lang w:val="es-PA" w:eastAsia="es-PA" w:bidi="es-PA"/>
      </w:rPr>
    </w:lvl>
    <w:lvl w:ilvl="4" w:tplc="64F4565E">
      <w:numFmt w:val="bullet"/>
      <w:lvlText w:val="•"/>
      <w:lvlJc w:val="left"/>
      <w:pPr>
        <w:ind w:left="6132" w:hanging="360"/>
      </w:pPr>
      <w:rPr>
        <w:rFonts w:hint="default"/>
        <w:lang w:val="es-PA" w:eastAsia="es-PA" w:bidi="es-PA"/>
      </w:rPr>
    </w:lvl>
    <w:lvl w:ilvl="5" w:tplc="C478B2F0">
      <w:numFmt w:val="bullet"/>
      <w:lvlText w:val="•"/>
      <w:lvlJc w:val="left"/>
      <w:pPr>
        <w:ind w:left="7150" w:hanging="360"/>
      </w:pPr>
      <w:rPr>
        <w:rFonts w:hint="default"/>
        <w:lang w:val="es-PA" w:eastAsia="es-PA" w:bidi="es-PA"/>
      </w:rPr>
    </w:lvl>
    <w:lvl w:ilvl="6" w:tplc="1B0AA530">
      <w:numFmt w:val="bullet"/>
      <w:lvlText w:val="•"/>
      <w:lvlJc w:val="left"/>
      <w:pPr>
        <w:ind w:left="8168" w:hanging="360"/>
      </w:pPr>
      <w:rPr>
        <w:rFonts w:hint="default"/>
        <w:lang w:val="es-PA" w:eastAsia="es-PA" w:bidi="es-PA"/>
      </w:rPr>
    </w:lvl>
    <w:lvl w:ilvl="7" w:tplc="9F9A6B62">
      <w:numFmt w:val="bullet"/>
      <w:lvlText w:val="•"/>
      <w:lvlJc w:val="left"/>
      <w:pPr>
        <w:ind w:left="9186" w:hanging="360"/>
      </w:pPr>
      <w:rPr>
        <w:rFonts w:hint="default"/>
        <w:lang w:val="es-PA" w:eastAsia="es-PA" w:bidi="es-PA"/>
      </w:rPr>
    </w:lvl>
    <w:lvl w:ilvl="8" w:tplc="E82A233E">
      <w:numFmt w:val="bullet"/>
      <w:lvlText w:val="•"/>
      <w:lvlJc w:val="left"/>
      <w:pPr>
        <w:ind w:left="10204" w:hanging="360"/>
      </w:pPr>
      <w:rPr>
        <w:rFonts w:hint="default"/>
        <w:lang w:val="es-PA" w:eastAsia="es-PA" w:bidi="es-PA"/>
      </w:rPr>
    </w:lvl>
  </w:abstractNum>
  <w:abstractNum w:abstractNumId="14">
    <w:nsid w:val="410E0909"/>
    <w:multiLevelType w:val="hybridMultilevel"/>
    <w:tmpl w:val="5E740EBC"/>
    <w:lvl w:ilvl="0" w:tplc="B83A21E2">
      <w:start w:val="1"/>
      <w:numFmt w:val="decimal"/>
      <w:lvlText w:val="%1."/>
      <w:lvlJc w:val="left"/>
      <w:pPr>
        <w:ind w:left="1080" w:hanging="360"/>
      </w:pPr>
      <w:rPr>
        <w:rFonts w:hint="default"/>
      </w:rPr>
    </w:lvl>
    <w:lvl w:ilvl="1" w:tplc="180A0019" w:tentative="1">
      <w:start w:val="1"/>
      <w:numFmt w:val="lowerLetter"/>
      <w:lvlText w:val="%2."/>
      <w:lvlJc w:val="left"/>
      <w:pPr>
        <w:ind w:left="1800" w:hanging="360"/>
      </w:pPr>
    </w:lvl>
    <w:lvl w:ilvl="2" w:tplc="180A001B" w:tentative="1">
      <w:start w:val="1"/>
      <w:numFmt w:val="lowerRoman"/>
      <w:lvlText w:val="%3."/>
      <w:lvlJc w:val="right"/>
      <w:pPr>
        <w:ind w:left="2520" w:hanging="180"/>
      </w:pPr>
    </w:lvl>
    <w:lvl w:ilvl="3" w:tplc="180A000F" w:tentative="1">
      <w:start w:val="1"/>
      <w:numFmt w:val="decimal"/>
      <w:lvlText w:val="%4."/>
      <w:lvlJc w:val="left"/>
      <w:pPr>
        <w:ind w:left="3240" w:hanging="360"/>
      </w:pPr>
    </w:lvl>
    <w:lvl w:ilvl="4" w:tplc="180A0019" w:tentative="1">
      <w:start w:val="1"/>
      <w:numFmt w:val="lowerLetter"/>
      <w:lvlText w:val="%5."/>
      <w:lvlJc w:val="left"/>
      <w:pPr>
        <w:ind w:left="3960" w:hanging="360"/>
      </w:pPr>
    </w:lvl>
    <w:lvl w:ilvl="5" w:tplc="180A001B" w:tentative="1">
      <w:start w:val="1"/>
      <w:numFmt w:val="lowerRoman"/>
      <w:lvlText w:val="%6."/>
      <w:lvlJc w:val="right"/>
      <w:pPr>
        <w:ind w:left="4680" w:hanging="180"/>
      </w:pPr>
    </w:lvl>
    <w:lvl w:ilvl="6" w:tplc="180A000F" w:tentative="1">
      <w:start w:val="1"/>
      <w:numFmt w:val="decimal"/>
      <w:lvlText w:val="%7."/>
      <w:lvlJc w:val="left"/>
      <w:pPr>
        <w:ind w:left="5400" w:hanging="360"/>
      </w:pPr>
    </w:lvl>
    <w:lvl w:ilvl="7" w:tplc="180A0019" w:tentative="1">
      <w:start w:val="1"/>
      <w:numFmt w:val="lowerLetter"/>
      <w:lvlText w:val="%8."/>
      <w:lvlJc w:val="left"/>
      <w:pPr>
        <w:ind w:left="6120" w:hanging="360"/>
      </w:pPr>
    </w:lvl>
    <w:lvl w:ilvl="8" w:tplc="180A001B" w:tentative="1">
      <w:start w:val="1"/>
      <w:numFmt w:val="lowerRoman"/>
      <w:lvlText w:val="%9."/>
      <w:lvlJc w:val="right"/>
      <w:pPr>
        <w:ind w:left="6840" w:hanging="180"/>
      </w:pPr>
    </w:lvl>
  </w:abstractNum>
  <w:abstractNum w:abstractNumId="15">
    <w:nsid w:val="417A2FC3"/>
    <w:multiLevelType w:val="hybridMultilevel"/>
    <w:tmpl w:val="166EE604"/>
    <w:lvl w:ilvl="0" w:tplc="180A000B">
      <w:start w:val="1"/>
      <w:numFmt w:val="bullet"/>
      <w:lvlText w:val=""/>
      <w:lvlJc w:val="left"/>
      <w:pPr>
        <w:ind w:left="1485" w:hanging="360"/>
      </w:pPr>
      <w:rPr>
        <w:rFonts w:ascii="Wingdings" w:hAnsi="Wingdings" w:hint="default"/>
      </w:rPr>
    </w:lvl>
    <w:lvl w:ilvl="1" w:tplc="180A0003" w:tentative="1">
      <w:start w:val="1"/>
      <w:numFmt w:val="bullet"/>
      <w:lvlText w:val="o"/>
      <w:lvlJc w:val="left"/>
      <w:pPr>
        <w:ind w:left="2205" w:hanging="360"/>
      </w:pPr>
      <w:rPr>
        <w:rFonts w:ascii="Courier New" w:hAnsi="Courier New" w:cs="Courier New" w:hint="default"/>
      </w:rPr>
    </w:lvl>
    <w:lvl w:ilvl="2" w:tplc="180A0005" w:tentative="1">
      <w:start w:val="1"/>
      <w:numFmt w:val="bullet"/>
      <w:lvlText w:val=""/>
      <w:lvlJc w:val="left"/>
      <w:pPr>
        <w:ind w:left="2925" w:hanging="360"/>
      </w:pPr>
      <w:rPr>
        <w:rFonts w:ascii="Wingdings" w:hAnsi="Wingdings" w:hint="default"/>
      </w:rPr>
    </w:lvl>
    <w:lvl w:ilvl="3" w:tplc="180A0001" w:tentative="1">
      <w:start w:val="1"/>
      <w:numFmt w:val="bullet"/>
      <w:lvlText w:val=""/>
      <w:lvlJc w:val="left"/>
      <w:pPr>
        <w:ind w:left="3645" w:hanging="360"/>
      </w:pPr>
      <w:rPr>
        <w:rFonts w:ascii="Symbol" w:hAnsi="Symbol" w:hint="default"/>
      </w:rPr>
    </w:lvl>
    <w:lvl w:ilvl="4" w:tplc="180A0003" w:tentative="1">
      <w:start w:val="1"/>
      <w:numFmt w:val="bullet"/>
      <w:lvlText w:val="o"/>
      <w:lvlJc w:val="left"/>
      <w:pPr>
        <w:ind w:left="4365" w:hanging="360"/>
      </w:pPr>
      <w:rPr>
        <w:rFonts w:ascii="Courier New" w:hAnsi="Courier New" w:cs="Courier New" w:hint="default"/>
      </w:rPr>
    </w:lvl>
    <w:lvl w:ilvl="5" w:tplc="180A0005" w:tentative="1">
      <w:start w:val="1"/>
      <w:numFmt w:val="bullet"/>
      <w:lvlText w:val=""/>
      <w:lvlJc w:val="left"/>
      <w:pPr>
        <w:ind w:left="5085" w:hanging="360"/>
      </w:pPr>
      <w:rPr>
        <w:rFonts w:ascii="Wingdings" w:hAnsi="Wingdings" w:hint="default"/>
      </w:rPr>
    </w:lvl>
    <w:lvl w:ilvl="6" w:tplc="180A0001" w:tentative="1">
      <w:start w:val="1"/>
      <w:numFmt w:val="bullet"/>
      <w:lvlText w:val=""/>
      <w:lvlJc w:val="left"/>
      <w:pPr>
        <w:ind w:left="5805" w:hanging="360"/>
      </w:pPr>
      <w:rPr>
        <w:rFonts w:ascii="Symbol" w:hAnsi="Symbol" w:hint="default"/>
      </w:rPr>
    </w:lvl>
    <w:lvl w:ilvl="7" w:tplc="180A0003" w:tentative="1">
      <w:start w:val="1"/>
      <w:numFmt w:val="bullet"/>
      <w:lvlText w:val="o"/>
      <w:lvlJc w:val="left"/>
      <w:pPr>
        <w:ind w:left="6525" w:hanging="360"/>
      </w:pPr>
      <w:rPr>
        <w:rFonts w:ascii="Courier New" w:hAnsi="Courier New" w:cs="Courier New" w:hint="default"/>
      </w:rPr>
    </w:lvl>
    <w:lvl w:ilvl="8" w:tplc="180A0005" w:tentative="1">
      <w:start w:val="1"/>
      <w:numFmt w:val="bullet"/>
      <w:lvlText w:val=""/>
      <w:lvlJc w:val="left"/>
      <w:pPr>
        <w:ind w:left="7245" w:hanging="360"/>
      </w:pPr>
      <w:rPr>
        <w:rFonts w:ascii="Wingdings" w:hAnsi="Wingdings" w:hint="default"/>
      </w:rPr>
    </w:lvl>
  </w:abstractNum>
  <w:abstractNum w:abstractNumId="16">
    <w:nsid w:val="44D0334F"/>
    <w:multiLevelType w:val="multilevel"/>
    <w:tmpl w:val="44D0334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4AAF6D81"/>
    <w:multiLevelType w:val="multilevel"/>
    <w:tmpl w:val="4AAF6D8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59A27090"/>
    <w:multiLevelType w:val="hybridMultilevel"/>
    <w:tmpl w:val="055E6892"/>
    <w:lvl w:ilvl="0" w:tplc="297CDFAC">
      <w:start w:val="1"/>
      <w:numFmt w:val="decimal"/>
      <w:lvlText w:val="(%1)"/>
      <w:lvlJc w:val="left"/>
      <w:pPr>
        <w:ind w:left="600" w:hanging="340"/>
      </w:pPr>
      <w:rPr>
        <w:rFonts w:ascii="Times New Roman" w:eastAsia="Times New Roman" w:hAnsi="Times New Roman" w:cs="Times New Roman" w:hint="default"/>
        <w:w w:val="99"/>
        <w:sz w:val="24"/>
        <w:szCs w:val="24"/>
        <w:lang w:val="es-PA" w:eastAsia="es-PA" w:bidi="es-PA"/>
      </w:rPr>
    </w:lvl>
    <w:lvl w:ilvl="1" w:tplc="8104ED82">
      <w:numFmt w:val="bullet"/>
      <w:lvlText w:val=""/>
      <w:lvlJc w:val="left"/>
      <w:pPr>
        <w:ind w:left="969" w:hanging="349"/>
      </w:pPr>
      <w:rPr>
        <w:rFonts w:ascii="Symbol" w:eastAsia="Symbol" w:hAnsi="Symbol" w:cs="Symbol" w:hint="default"/>
        <w:w w:val="100"/>
        <w:sz w:val="24"/>
        <w:szCs w:val="24"/>
        <w:lang w:val="es-PA" w:eastAsia="es-PA" w:bidi="es-PA"/>
      </w:rPr>
    </w:lvl>
    <w:lvl w:ilvl="2" w:tplc="1DC20FCA">
      <w:numFmt w:val="bullet"/>
      <w:lvlText w:val="•"/>
      <w:lvlJc w:val="left"/>
      <w:pPr>
        <w:ind w:left="1931" w:hanging="349"/>
      </w:pPr>
      <w:rPr>
        <w:rFonts w:hint="default"/>
        <w:lang w:val="es-PA" w:eastAsia="es-PA" w:bidi="es-PA"/>
      </w:rPr>
    </w:lvl>
    <w:lvl w:ilvl="3" w:tplc="36360A4C">
      <w:numFmt w:val="bullet"/>
      <w:lvlText w:val="•"/>
      <w:lvlJc w:val="left"/>
      <w:pPr>
        <w:ind w:left="2903" w:hanging="349"/>
      </w:pPr>
      <w:rPr>
        <w:rFonts w:hint="default"/>
        <w:lang w:val="es-PA" w:eastAsia="es-PA" w:bidi="es-PA"/>
      </w:rPr>
    </w:lvl>
    <w:lvl w:ilvl="4" w:tplc="7068D2B2">
      <w:numFmt w:val="bullet"/>
      <w:lvlText w:val="•"/>
      <w:lvlJc w:val="left"/>
      <w:pPr>
        <w:ind w:left="3874" w:hanging="349"/>
      </w:pPr>
      <w:rPr>
        <w:rFonts w:hint="default"/>
        <w:lang w:val="es-PA" w:eastAsia="es-PA" w:bidi="es-PA"/>
      </w:rPr>
    </w:lvl>
    <w:lvl w:ilvl="5" w:tplc="AEE89DB8">
      <w:numFmt w:val="bullet"/>
      <w:lvlText w:val="•"/>
      <w:lvlJc w:val="left"/>
      <w:pPr>
        <w:ind w:left="4846" w:hanging="349"/>
      </w:pPr>
      <w:rPr>
        <w:rFonts w:hint="default"/>
        <w:lang w:val="es-PA" w:eastAsia="es-PA" w:bidi="es-PA"/>
      </w:rPr>
    </w:lvl>
    <w:lvl w:ilvl="6" w:tplc="2A08FD9C">
      <w:numFmt w:val="bullet"/>
      <w:lvlText w:val="•"/>
      <w:lvlJc w:val="left"/>
      <w:pPr>
        <w:ind w:left="5817" w:hanging="349"/>
      </w:pPr>
      <w:rPr>
        <w:rFonts w:hint="default"/>
        <w:lang w:val="es-PA" w:eastAsia="es-PA" w:bidi="es-PA"/>
      </w:rPr>
    </w:lvl>
    <w:lvl w:ilvl="7" w:tplc="F5544236">
      <w:numFmt w:val="bullet"/>
      <w:lvlText w:val="•"/>
      <w:lvlJc w:val="left"/>
      <w:pPr>
        <w:ind w:left="6789" w:hanging="349"/>
      </w:pPr>
      <w:rPr>
        <w:rFonts w:hint="default"/>
        <w:lang w:val="es-PA" w:eastAsia="es-PA" w:bidi="es-PA"/>
      </w:rPr>
    </w:lvl>
    <w:lvl w:ilvl="8" w:tplc="99584988">
      <w:numFmt w:val="bullet"/>
      <w:lvlText w:val="•"/>
      <w:lvlJc w:val="left"/>
      <w:pPr>
        <w:ind w:left="7760" w:hanging="349"/>
      </w:pPr>
      <w:rPr>
        <w:rFonts w:hint="default"/>
        <w:lang w:val="es-PA" w:eastAsia="es-PA" w:bidi="es-PA"/>
      </w:rPr>
    </w:lvl>
  </w:abstractNum>
  <w:abstractNum w:abstractNumId="19">
    <w:nsid w:val="59B19D0D"/>
    <w:multiLevelType w:val="singleLevel"/>
    <w:tmpl w:val="59B19D0D"/>
    <w:lvl w:ilvl="0">
      <w:start w:val="1"/>
      <w:numFmt w:val="decimal"/>
      <w:lvlText w:val="%1."/>
      <w:lvlJc w:val="left"/>
      <w:pPr>
        <w:ind w:left="425" w:hanging="425"/>
      </w:pPr>
      <w:rPr>
        <w:rFonts w:hint="default"/>
      </w:rPr>
    </w:lvl>
  </w:abstractNum>
  <w:abstractNum w:abstractNumId="20">
    <w:nsid w:val="5FC14415"/>
    <w:multiLevelType w:val="hybridMultilevel"/>
    <w:tmpl w:val="369C8E56"/>
    <w:lvl w:ilvl="0" w:tplc="E588120A">
      <w:numFmt w:val="bullet"/>
      <w:lvlText w:val=""/>
      <w:lvlJc w:val="left"/>
      <w:pPr>
        <w:ind w:left="1546" w:hanging="360"/>
      </w:pPr>
      <w:rPr>
        <w:rFonts w:ascii="Symbol" w:eastAsia="Symbol" w:hAnsi="Symbol" w:cs="Symbol" w:hint="default"/>
        <w:w w:val="100"/>
        <w:sz w:val="24"/>
        <w:szCs w:val="24"/>
        <w:lang w:val="es-PA" w:eastAsia="es-PA" w:bidi="es-PA"/>
      </w:rPr>
    </w:lvl>
    <w:lvl w:ilvl="1" w:tplc="8902963E">
      <w:numFmt w:val="bullet"/>
      <w:lvlText w:val=""/>
      <w:lvlJc w:val="left"/>
      <w:pPr>
        <w:ind w:left="1613" w:hanging="286"/>
      </w:pPr>
      <w:rPr>
        <w:rFonts w:ascii="Symbol" w:eastAsia="Symbol" w:hAnsi="Symbol" w:cs="Symbol" w:hint="default"/>
        <w:w w:val="100"/>
        <w:sz w:val="24"/>
        <w:szCs w:val="24"/>
        <w:lang w:val="es-PA" w:eastAsia="es-PA" w:bidi="es-PA"/>
      </w:rPr>
    </w:lvl>
    <w:lvl w:ilvl="2" w:tplc="374CECC6">
      <w:numFmt w:val="bullet"/>
      <w:lvlText w:val="•"/>
      <w:lvlJc w:val="left"/>
      <w:pPr>
        <w:ind w:left="1700" w:hanging="286"/>
      </w:pPr>
      <w:rPr>
        <w:rFonts w:hint="default"/>
        <w:lang w:val="es-PA" w:eastAsia="es-PA" w:bidi="es-PA"/>
      </w:rPr>
    </w:lvl>
    <w:lvl w:ilvl="3" w:tplc="EBA4B482">
      <w:numFmt w:val="bullet"/>
      <w:lvlText w:val="•"/>
      <w:lvlJc w:val="left"/>
      <w:pPr>
        <w:ind w:left="2060" w:hanging="286"/>
      </w:pPr>
      <w:rPr>
        <w:rFonts w:hint="default"/>
        <w:lang w:val="es-PA" w:eastAsia="es-PA" w:bidi="es-PA"/>
      </w:rPr>
    </w:lvl>
    <w:lvl w:ilvl="4" w:tplc="5CAE0D10">
      <w:numFmt w:val="bullet"/>
      <w:lvlText w:val="•"/>
      <w:lvlJc w:val="left"/>
      <w:pPr>
        <w:ind w:left="3514" w:hanging="286"/>
      </w:pPr>
      <w:rPr>
        <w:rFonts w:hint="default"/>
        <w:lang w:val="es-PA" w:eastAsia="es-PA" w:bidi="es-PA"/>
      </w:rPr>
    </w:lvl>
    <w:lvl w:ilvl="5" w:tplc="84C0523A">
      <w:numFmt w:val="bullet"/>
      <w:lvlText w:val="•"/>
      <w:lvlJc w:val="left"/>
      <w:pPr>
        <w:ind w:left="4968" w:hanging="286"/>
      </w:pPr>
      <w:rPr>
        <w:rFonts w:hint="default"/>
        <w:lang w:val="es-PA" w:eastAsia="es-PA" w:bidi="es-PA"/>
      </w:rPr>
    </w:lvl>
    <w:lvl w:ilvl="6" w:tplc="CE5C29C6">
      <w:numFmt w:val="bullet"/>
      <w:lvlText w:val="•"/>
      <w:lvlJc w:val="left"/>
      <w:pPr>
        <w:ind w:left="6422" w:hanging="286"/>
      </w:pPr>
      <w:rPr>
        <w:rFonts w:hint="default"/>
        <w:lang w:val="es-PA" w:eastAsia="es-PA" w:bidi="es-PA"/>
      </w:rPr>
    </w:lvl>
    <w:lvl w:ilvl="7" w:tplc="E5A4674A">
      <w:numFmt w:val="bullet"/>
      <w:lvlText w:val="•"/>
      <w:lvlJc w:val="left"/>
      <w:pPr>
        <w:ind w:left="7877" w:hanging="286"/>
      </w:pPr>
      <w:rPr>
        <w:rFonts w:hint="default"/>
        <w:lang w:val="es-PA" w:eastAsia="es-PA" w:bidi="es-PA"/>
      </w:rPr>
    </w:lvl>
    <w:lvl w:ilvl="8" w:tplc="DC08BFA4">
      <w:numFmt w:val="bullet"/>
      <w:lvlText w:val="•"/>
      <w:lvlJc w:val="left"/>
      <w:pPr>
        <w:ind w:left="9331" w:hanging="286"/>
      </w:pPr>
      <w:rPr>
        <w:rFonts w:hint="default"/>
        <w:lang w:val="es-PA" w:eastAsia="es-PA" w:bidi="es-PA"/>
      </w:rPr>
    </w:lvl>
  </w:abstractNum>
  <w:abstractNum w:abstractNumId="21">
    <w:nsid w:val="6C9F5EC8"/>
    <w:multiLevelType w:val="multilevel"/>
    <w:tmpl w:val="8FDA43A8"/>
    <w:lvl w:ilvl="0">
      <w:start w:val="8"/>
      <w:numFmt w:val="decimal"/>
      <w:lvlText w:val="%1"/>
      <w:lvlJc w:val="left"/>
      <w:pPr>
        <w:ind w:left="319" w:hanging="432"/>
      </w:pPr>
      <w:rPr>
        <w:rFonts w:hint="default"/>
        <w:lang w:val="es-PA" w:eastAsia="es-PA" w:bidi="es-PA"/>
      </w:rPr>
    </w:lvl>
    <w:lvl w:ilvl="1">
      <w:start w:val="3"/>
      <w:numFmt w:val="decimal"/>
      <w:lvlText w:val="%1.%2"/>
      <w:lvlJc w:val="left"/>
      <w:pPr>
        <w:ind w:left="319" w:hanging="432"/>
      </w:pPr>
      <w:rPr>
        <w:rFonts w:ascii="Arial" w:eastAsia="Arial" w:hAnsi="Arial" w:cs="Arial" w:hint="default"/>
        <w:b/>
        <w:bCs/>
        <w:w w:val="99"/>
        <w:sz w:val="24"/>
        <w:szCs w:val="24"/>
        <w:lang w:val="es-PA" w:eastAsia="es-PA" w:bidi="es-PA"/>
      </w:rPr>
    </w:lvl>
    <w:lvl w:ilvl="2">
      <w:numFmt w:val="bullet"/>
      <w:lvlText w:val=""/>
      <w:lvlJc w:val="left"/>
      <w:pPr>
        <w:ind w:left="1039" w:hanging="348"/>
      </w:pPr>
      <w:rPr>
        <w:rFonts w:ascii="Wingdings" w:eastAsia="Wingdings" w:hAnsi="Wingdings" w:cs="Wingdings" w:hint="default"/>
        <w:w w:val="100"/>
        <w:sz w:val="24"/>
        <w:szCs w:val="24"/>
        <w:lang w:val="es-PA" w:eastAsia="es-PA" w:bidi="es-PA"/>
      </w:rPr>
    </w:lvl>
    <w:lvl w:ilvl="3">
      <w:numFmt w:val="bullet"/>
      <w:lvlText w:val="•"/>
      <w:lvlJc w:val="left"/>
      <w:pPr>
        <w:ind w:left="3004" w:hanging="348"/>
      </w:pPr>
      <w:rPr>
        <w:rFonts w:hint="default"/>
        <w:lang w:val="es-PA" w:eastAsia="es-PA" w:bidi="es-PA"/>
      </w:rPr>
    </w:lvl>
    <w:lvl w:ilvl="4">
      <w:numFmt w:val="bullet"/>
      <w:lvlText w:val="•"/>
      <w:lvlJc w:val="left"/>
      <w:pPr>
        <w:ind w:left="3986" w:hanging="348"/>
      </w:pPr>
      <w:rPr>
        <w:rFonts w:hint="default"/>
        <w:lang w:val="es-PA" w:eastAsia="es-PA" w:bidi="es-PA"/>
      </w:rPr>
    </w:lvl>
    <w:lvl w:ilvl="5">
      <w:numFmt w:val="bullet"/>
      <w:lvlText w:val="•"/>
      <w:lvlJc w:val="left"/>
      <w:pPr>
        <w:ind w:left="4968" w:hanging="348"/>
      </w:pPr>
      <w:rPr>
        <w:rFonts w:hint="default"/>
        <w:lang w:val="es-PA" w:eastAsia="es-PA" w:bidi="es-PA"/>
      </w:rPr>
    </w:lvl>
    <w:lvl w:ilvl="6">
      <w:numFmt w:val="bullet"/>
      <w:lvlText w:val="•"/>
      <w:lvlJc w:val="left"/>
      <w:pPr>
        <w:ind w:left="5951" w:hanging="348"/>
      </w:pPr>
      <w:rPr>
        <w:rFonts w:hint="default"/>
        <w:lang w:val="es-PA" w:eastAsia="es-PA" w:bidi="es-PA"/>
      </w:rPr>
    </w:lvl>
    <w:lvl w:ilvl="7">
      <w:numFmt w:val="bullet"/>
      <w:lvlText w:val="•"/>
      <w:lvlJc w:val="left"/>
      <w:pPr>
        <w:ind w:left="6933" w:hanging="348"/>
      </w:pPr>
      <w:rPr>
        <w:rFonts w:hint="default"/>
        <w:lang w:val="es-PA" w:eastAsia="es-PA" w:bidi="es-PA"/>
      </w:rPr>
    </w:lvl>
    <w:lvl w:ilvl="8">
      <w:numFmt w:val="bullet"/>
      <w:lvlText w:val="•"/>
      <w:lvlJc w:val="left"/>
      <w:pPr>
        <w:ind w:left="7915" w:hanging="348"/>
      </w:pPr>
      <w:rPr>
        <w:rFonts w:hint="default"/>
        <w:lang w:val="es-PA" w:eastAsia="es-PA" w:bidi="es-PA"/>
      </w:rPr>
    </w:lvl>
  </w:abstractNum>
  <w:abstractNum w:abstractNumId="22">
    <w:nsid w:val="70AE1934"/>
    <w:multiLevelType w:val="hybridMultilevel"/>
    <w:tmpl w:val="A02E8F08"/>
    <w:lvl w:ilvl="0" w:tplc="180A000B">
      <w:start w:val="1"/>
      <w:numFmt w:val="bullet"/>
      <w:lvlText w:val=""/>
      <w:lvlJc w:val="left"/>
      <w:pPr>
        <w:ind w:left="1080" w:hanging="360"/>
      </w:pPr>
      <w:rPr>
        <w:rFonts w:ascii="Wingdings" w:hAnsi="Wingdings" w:hint="default"/>
      </w:rPr>
    </w:lvl>
    <w:lvl w:ilvl="1" w:tplc="180A0003" w:tentative="1">
      <w:start w:val="1"/>
      <w:numFmt w:val="bullet"/>
      <w:lvlText w:val="o"/>
      <w:lvlJc w:val="left"/>
      <w:pPr>
        <w:ind w:left="1800" w:hanging="360"/>
      </w:pPr>
      <w:rPr>
        <w:rFonts w:ascii="Courier New" w:hAnsi="Courier New" w:cs="Courier New" w:hint="default"/>
      </w:rPr>
    </w:lvl>
    <w:lvl w:ilvl="2" w:tplc="180A0005" w:tentative="1">
      <w:start w:val="1"/>
      <w:numFmt w:val="bullet"/>
      <w:lvlText w:val=""/>
      <w:lvlJc w:val="left"/>
      <w:pPr>
        <w:ind w:left="2520" w:hanging="360"/>
      </w:pPr>
      <w:rPr>
        <w:rFonts w:ascii="Wingdings" w:hAnsi="Wingdings" w:hint="default"/>
      </w:rPr>
    </w:lvl>
    <w:lvl w:ilvl="3" w:tplc="180A0001" w:tentative="1">
      <w:start w:val="1"/>
      <w:numFmt w:val="bullet"/>
      <w:lvlText w:val=""/>
      <w:lvlJc w:val="left"/>
      <w:pPr>
        <w:ind w:left="3240" w:hanging="360"/>
      </w:pPr>
      <w:rPr>
        <w:rFonts w:ascii="Symbol" w:hAnsi="Symbol" w:hint="default"/>
      </w:rPr>
    </w:lvl>
    <w:lvl w:ilvl="4" w:tplc="180A0003" w:tentative="1">
      <w:start w:val="1"/>
      <w:numFmt w:val="bullet"/>
      <w:lvlText w:val="o"/>
      <w:lvlJc w:val="left"/>
      <w:pPr>
        <w:ind w:left="3960" w:hanging="360"/>
      </w:pPr>
      <w:rPr>
        <w:rFonts w:ascii="Courier New" w:hAnsi="Courier New" w:cs="Courier New" w:hint="default"/>
      </w:rPr>
    </w:lvl>
    <w:lvl w:ilvl="5" w:tplc="180A0005" w:tentative="1">
      <w:start w:val="1"/>
      <w:numFmt w:val="bullet"/>
      <w:lvlText w:val=""/>
      <w:lvlJc w:val="left"/>
      <w:pPr>
        <w:ind w:left="4680" w:hanging="360"/>
      </w:pPr>
      <w:rPr>
        <w:rFonts w:ascii="Wingdings" w:hAnsi="Wingdings" w:hint="default"/>
      </w:rPr>
    </w:lvl>
    <w:lvl w:ilvl="6" w:tplc="180A0001" w:tentative="1">
      <w:start w:val="1"/>
      <w:numFmt w:val="bullet"/>
      <w:lvlText w:val=""/>
      <w:lvlJc w:val="left"/>
      <w:pPr>
        <w:ind w:left="5400" w:hanging="360"/>
      </w:pPr>
      <w:rPr>
        <w:rFonts w:ascii="Symbol" w:hAnsi="Symbol" w:hint="default"/>
      </w:rPr>
    </w:lvl>
    <w:lvl w:ilvl="7" w:tplc="180A0003" w:tentative="1">
      <w:start w:val="1"/>
      <w:numFmt w:val="bullet"/>
      <w:lvlText w:val="o"/>
      <w:lvlJc w:val="left"/>
      <w:pPr>
        <w:ind w:left="6120" w:hanging="360"/>
      </w:pPr>
      <w:rPr>
        <w:rFonts w:ascii="Courier New" w:hAnsi="Courier New" w:cs="Courier New" w:hint="default"/>
      </w:rPr>
    </w:lvl>
    <w:lvl w:ilvl="8" w:tplc="180A0005" w:tentative="1">
      <w:start w:val="1"/>
      <w:numFmt w:val="bullet"/>
      <w:lvlText w:val=""/>
      <w:lvlJc w:val="left"/>
      <w:pPr>
        <w:ind w:left="6840" w:hanging="360"/>
      </w:pPr>
      <w:rPr>
        <w:rFonts w:ascii="Wingdings" w:hAnsi="Wingdings" w:hint="default"/>
      </w:rPr>
    </w:lvl>
  </w:abstractNum>
  <w:abstractNum w:abstractNumId="23">
    <w:nsid w:val="7F9257D3"/>
    <w:multiLevelType w:val="multilevel"/>
    <w:tmpl w:val="7F9257D3"/>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3"/>
  </w:num>
  <w:num w:numId="2">
    <w:abstractNumId w:val="10"/>
  </w:num>
  <w:num w:numId="3">
    <w:abstractNumId w:val="16"/>
  </w:num>
  <w:num w:numId="4">
    <w:abstractNumId w:val="17"/>
  </w:num>
  <w:num w:numId="5">
    <w:abstractNumId w:val="19"/>
  </w:num>
  <w:num w:numId="6">
    <w:abstractNumId w:val="2"/>
  </w:num>
  <w:num w:numId="7">
    <w:abstractNumId w:val="7"/>
  </w:num>
  <w:num w:numId="8">
    <w:abstractNumId w:val="1"/>
  </w:num>
  <w:num w:numId="9">
    <w:abstractNumId w:val="3"/>
  </w:num>
  <w:num w:numId="10">
    <w:abstractNumId w:val="14"/>
  </w:num>
  <w:num w:numId="11">
    <w:abstractNumId w:val="0"/>
  </w:num>
  <w:num w:numId="12">
    <w:abstractNumId w:val="15"/>
  </w:num>
  <w:num w:numId="13">
    <w:abstractNumId w:val="9"/>
  </w:num>
  <w:num w:numId="14">
    <w:abstractNumId w:val="22"/>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6"/>
  </w:num>
  <w:num w:numId="19">
    <w:abstractNumId w:val="18"/>
  </w:num>
  <w:num w:numId="20">
    <w:abstractNumId w:val="5"/>
  </w:num>
  <w:num w:numId="21">
    <w:abstractNumId w:val="13"/>
  </w:num>
  <w:num w:numId="22">
    <w:abstractNumId w:val="20"/>
  </w:num>
  <w:num w:numId="23">
    <w:abstractNumId w:val="12"/>
  </w:num>
  <w:num w:numId="24">
    <w:abstractNumId w:val="8"/>
  </w:num>
  <w:num w:numId="25">
    <w:abstractNumId w:val="21"/>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73A8"/>
    <w:rsid w:val="00010E98"/>
    <w:rsid w:val="000127F8"/>
    <w:rsid w:val="000154A6"/>
    <w:rsid w:val="0001785F"/>
    <w:rsid w:val="000230B7"/>
    <w:rsid w:val="00044C4C"/>
    <w:rsid w:val="0005719B"/>
    <w:rsid w:val="000604E3"/>
    <w:rsid w:val="00076E5E"/>
    <w:rsid w:val="0009009F"/>
    <w:rsid w:val="000A638B"/>
    <w:rsid w:val="000B5E9B"/>
    <w:rsid w:val="000C407E"/>
    <w:rsid w:val="000D1D25"/>
    <w:rsid w:val="000F4EDB"/>
    <w:rsid w:val="000F6BF9"/>
    <w:rsid w:val="000F7372"/>
    <w:rsid w:val="001003D5"/>
    <w:rsid w:val="00102E3C"/>
    <w:rsid w:val="001044B6"/>
    <w:rsid w:val="00104A13"/>
    <w:rsid w:val="00104CDB"/>
    <w:rsid w:val="00104FA4"/>
    <w:rsid w:val="001214FB"/>
    <w:rsid w:val="00124E1D"/>
    <w:rsid w:val="00125A18"/>
    <w:rsid w:val="00133A9D"/>
    <w:rsid w:val="001366B9"/>
    <w:rsid w:val="00147FBE"/>
    <w:rsid w:val="00151502"/>
    <w:rsid w:val="001662A0"/>
    <w:rsid w:val="00170BA1"/>
    <w:rsid w:val="00171780"/>
    <w:rsid w:val="0017269C"/>
    <w:rsid w:val="0018013B"/>
    <w:rsid w:val="00183E93"/>
    <w:rsid w:val="001954E5"/>
    <w:rsid w:val="001A033D"/>
    <w:rsid w:val="001A1205"/>
    <w:rsid w:val="001A54C7"/>
    <w:rsid w:val="001A70EA"/>
    <w:rsid w:val="001B01CF"/>
    <w:rsid w:val="001B1021"/>
    <w:rsid w:val="001B362E"/>
    <w:rsid w:val="001B3BF9"/>
    <w:rsid w:val="001B76A1"/>
    <w:rsid w:val="001B7CC5"/>
    <w:rsid w:val="001B7F2F"/>
    <w:rsid w:val="001C0CB7"/>
    <w:rsid w:val="001C4532"/>
    <w:rsid w:val="001D29BA"/>
    <w:rsid w:val="001E199C"/>
    <w:rsid w:val="001E2990"/>
    <w:rsid w:val="001E64F5"/>
    <w:rsid w:val="001F0502"/>
    <w:rsid w:val="001F7E67"/>
    <w:rsid w:val="00200464"/>
    <w:rsid w:val="00202201"/>
    <w:rsid w:val="00203FB4"/>
    <w:rsid w:val="00206C7B"/>
    <w:rsid w:val="00211B68"/>
    <w:rsid w:val="0021251F"/>
    <w:rsid w:val="00217BE0"/>
    <w:rsid w:val="002238FC"/>
    <w:rsid w:val="00226824"/>
    <w:rsid w:val="00234855"/>
    <w:rsid w:val="002500C9"/>
    <w:rsid w:val="00253B91"/>
    <w:rsid w:val="00255F51"/>
    <w:rsid w:val="002843E6"/>
    <w:rsid w:val="00285DCB"/>
    <w:rsid w:val="00285E0E"/>
    <w:rsid w:val="00287BCC"/>
    <w:rsid w:val="002917FD"/>
    <w:rsid w:val="0029626D"/>
    <w:rsid w:val="002A1045"/>
    <w:rsid w:val="002A1AD2"/>
    <w:rsid w:val="002B3E6D"/>
    <w:rsid w:val="002D0604"/>
    <w:rsid w:val="002D0842"/>
    <w:rsid w:val="002D7989"/>
    <w:rsid w:val="002E05CB"/>
    <w:rsid w:val="002E3434"/>
    <w:rsid w:val="00300DAC"/>
    <w:rsid w:val="003017CF"/>
    <w:rsid w:val="00311504"/>
    <w:rsid w:val="0031485C"/>
    <w:rsid w:val="00320D05"/>
    <w:rsid w:val="00322D4C"/>
    <w:rsid w:val="003265F9"/>
    <w:rsid w:val="00327C5C"/>
    <w:rsid w:val="00335BED"/>
    <w:rsid w:val="003438B4"/>
    <w:rsid w:val="00345095"/>
    <w:rsid w:val="003474F1"/>
    <w:rsid w:val="003564F5"/>
    <w:rsid w:val="003564FE"/>
    <w:rsid w:val="003570E6"/>
    <w:rsid w:val="003836AD"/>
    <w:rsid w:val="00384A32"/>
    <w:rsid w:val="003900DE"/>
    <w:rsid w:val="00393384"/>
    <w:rsid w:val="00394B0F"/>
    <w:rsid w:val="00396FA9"/>
    <w:rsid w:val="00397844"/>
    <w:rsid w:val="003A4F8D"/>
    <w:rsid w:val="003B1453"/>
    <w:rsid w:val="003B66D6"/>
    <w:rsid w:val="003D2EFC"/>
    <w:rsid w:val="003D3583"/>
    <w:rsid w:val="003D77CA"/>
    <w:rsid w:val="003E1247"/>
    <w:rsid w:val="003E33E7"/>
    <w:rsid w:val="003F62A9"/>
    <w:rsid w:val="003F7684"/>
    <w:rsid w:val="003F7FC5"/>
    <w:rsid w:val="004232A3"/>
    <w:rsid w:val="0042360E"/>
    <w:rsid w:val="00435CD4"/>
    <w:rsid w:val="00435F34"/>
    <w:rsid w:val="00441074"/>
    <w:rsid w:val="00447351"/>
    <w:rsid w:val="004500DF"/>
    <w:rsid w:val="0045548A"/>
    <w:rsid w:val="00461DDC"/>
    <w:rsid w:val="00463E72"/>
    <w:rsid w:val="0046795C"/>
    <w:rsid w:val="00472B81"/>
    <w:rsid w:val="0047641E"/>
    <w:rsid w:val="0048098D"/>
    <w:rsid w:val="00480B6E"/>
    <w:rsid w:val="004810FB"/>
    <w:rsid w:val="00483626"/>
    <w:rsid w:val="00484930"/>
    <w:rsid w:val="00485AC3"/>
    <w:rsid w:val="00491A8A"/>
    <w:rsid w:val="00496988"/>
    <w:rsid w:val="004A4953"/>
    <w:rsid w:val="004B0856"/>
    <w:rsid w:val="004B15F9"/>
    <w:rsid w:val="004B3AD0"/>
    <w:rsid w:val="004D129C"/>
    <w:rsid w:val="004D1F19"/>
    <w:rsid w:val="004F1E29"/>
    <w:rsid w:val="004F641A"/>
    <w:rsid w:val="004F6B1C"/>
    <w:rsid w:val="00514659"/>
    <w:rsid w:val="00515073"/>
    <w:rsid w:val="005169DB"/>
    <w:rsid w:val="00516BF7"/>
    <w:rsid w:val="005179B8"/>
    <w:rsid w:val="005311A6"/>
    <w:rsid w:val="00537C97"/>
    <w:rsid w:val="00540547"/>
    <w:rsid w:val="005412C7"/>
    <w:rsid w:val="00542155"/>
    <w:rsid w:val="005521E0"/>
    <w:rsid w:val="00554211"/>
    <w:rsid w:val="00561F9D"/>
    <w:rsid w:val="00574996"/>
    <w:rsid w:val="00585032"/>
    <w:rsid w:val="00585B66"/>
    <w:rsid w:val="005B081B"/>
    <w:rsid w:val="005B73B8"/>
    <w:rsid w:val="005D7DDA"/>
    <w:rsid w:val="005E190C"/>
    <w:rsid w:val="005F2F4E"/>
    <w:rsid w:val="005F32A2"/>
    <w:rsid w:val="005F5767"/>
    <w:rsid w:val="005F5D2F"/>
    <w:rsid w:val="00606DED"/>
    <w:rsid w:val="00615037"/>
    <w:rsid w:val="00625A0D"/>
    <w:rsid w:val="006263BD"/>
    <w:rsid w:val="0063252E"/>
    <w:rsid w:val="00643D32"/>
    <w:rsid w:val="00657A14"/>
    <w:rsid w:val="00657B79"/>
    <w:rsid w:val="00660488"/>
    <w:rsid w:val="0066233B"/>
    <w:rsid w:val="0066573E"/>
    <w:rsid w:val="00667B33"/>
    <w:rsid w:val="00693A33"/>
    <w:rsid w:val="006A1917"/>
    <w:rsid w:val="006B0B25"/>
    <w:rsid w:val="006B12C1"/>
    <w:rsid w:val="006B32D6"/>
    <w:rsid w:val="006B646D"/>
    <w:rsid w:val="006C3E01"/>
    <w:rsid w:val="006D0145"/>
    <w:rsid w:val="006D4468"/>
    <w:rsid w:val="006E5598"/>
    <w:rsid w:val="006E60E2"/>
    <w:rsid w:val="006F0D61"/>
    <w:rsid w:val="00707EDE"/>
    <w:rsid w:val="00721D7B"/>
    <w:rsid w:val="00722529"/>
    <w:rsid w:val="0072301A"/>
    <w:rsid w:val="00725246"/>
    <w:rsid w:val="00725FB4"/>
    <w:rsid w:val="00727D94"/>
    <w:rsid w:val="00730FE7"/>
    <w:rsid w:val="007348E6"/>
    <w:rsid w:val="00736AC6"/>
    <w:rsid w:val="00741EC9"/>
    <w:rsid w:val="00744B4C"/>
    <w:rsid w:val="00745F81"/>
    <w:rsid w:val="00751A58"/>
    <w:rsid w:val="00751B7A"/>
    <w:rsid w:val="007525B9"/>
    <w:rsid w:val="00755981"/>
    <w:rsid w:val="00764E91"/>
    <w:rsid w:val="007725AC"/>
    <w:rsid w:val="00776307"/>
    <w:rsid w:val="00781A8D"/>
    <w:rsid w:val="00784529"/>
    <w:rsid w:val="00790C03"/>
    <w:rsid w:val="007916BF"/>
    <w:rsid w:val="007A1C08"/>
    <w:rsid w:val="007B5476"/>
    <w:rsid w:val="007C6D53"/>
    <w:rsid w:val="007D184F"/>
    <w:rsid w:val="007D1FDD"/>
    <w:rsid w:val="007D4151"/>
    <w:rsid w:val="007E1A52"/>
    <w:rsid w:val="007F572E"/>
    <w:rsid w:val="007F57CC"/>
    <w:rsid w:val="00801B7C"/>
    <w:rsid w:val="00802518"/>
    <w:rsid w:val="008044BF"/>
    <w:rsid w:val="008141C1"/>
    <w:rsid w:val="00815BF7"/>
    <w:rsid w:val="00815E68"/>
    <w:rsid w:val="008210F3"/>
    <w:rsid w:val="008221E7"/>
    <w:rsid w:val="00822466"/>
    <w:rsid w:val="00831D2E"/>
    <w:rsid w:val="0085275D"/>
    <w:rsid w:val="0086245C"/>
    <w:rsid w:val="00867D46"/>
    <w:rsid w:val="00871719"/>
    <w:rsid w:val="00874E78"/>
    <w:rsid w:val="0087561A"/>
    <w:rsid w:val="008B5FBA"/>
    <w:rsid w:val="008E1981"/>
    <w:rsid w:val="008E19F7"/>
    <w:rsid w:val="008E1BFA"/>
    <w:rsid w:val="008E55CB"/>
    <w:rsid w:val="008F4CF7"/>
    <w:rsid w:val="00931E62"/>
    <w:rsid w:val="00955368"/>
    <w:rsid w:val="00967513"/>
    <w:rsid w:val="009729EE"/>
    <w:rsid w:val="00973A94"/>
    <w:rsid w:val="00974428"/>
    <w:rsid w:val="009829D4"/>
    <w:rsid w:val="00990731"/>
    <w:rsid w:val="009949A3"/>
    <w:rsid w:val="009A7475"/>
    <w:rsid w:val="009B5A77"/>
    <w:rsid w:val="009B7FA2"/>
    <w:rsid w:val="009C4D16"/>
    <w:rsid w:val="009D2A5C"/>
    <w:rsid w:val="009E1D87"/>
    <w:rsid w:val="00A10FA1"/>
    <w:rsid w:val="00A208DB"/>
    <w:rsid w:val="00A305B9"/>
    <w:rsid w:val="00A3672A"/>
    <w:rsid w:val="00A40223"/>
    <w:rsid w:val="00A42F9B"/>
    <w:rsid w:val="00A528C2"/>
    <w:rsid w:val="00A72699"/>
    <w:rsid w:val="00A8443F"/>
    <w:rsid w:val="00A8477F"/>
    <w:rsid w:val="00A873A8"/>
    <w:rsid w:val="00A91498"/>
    <w:rsid w:val="00A942C3"/>
    <w:rsid w:val="00AA7CF9"/>
    <w:rsid w:val="00AB09E1"/>
    <w:rsid w:val="00AB729F"/>
    <w:rsid w:val="00AC1978"/>
    <w:rsid w:val="00AD3300"/>
    <w:rsid w:val="00AD6426"/>
    <w:rsid w:val="00AD6F35"/>
    <w:rsid w:val="00AD78A4"/>
    <w:rsid w:val="00AF55A2"/>
    <w:rsid w:val="00AF6858"/>
    <w:rsid w:val="00AF6EAF"/>
    <w:rsid w:val="00B042B9"/>
    <w:rsid w:val="00B1143C"/>
    <w:rsid w:val="00B13A19"/>
    <w:rsid w:val="00B14A77"/>
    <w:rsid w:val="00B17B4B"/>
    <w:rsid w:val="00B271DD"/>
    <w:rsid w:val="00B53531"/>
    <w:rsid w:val="00B61439"/>
    <w:rsid w:val="00B649B1"/>
    <w:rsid w:val="00B67411"/>
    <w:rsid w:val="00B734A5"/>
    <w:rsid w:val="00B73874"/>
    <w:rsid w:val="00B73CD7"/>
    <w:rsid w:val="00B8120A"/>
    <w:rsid w:val="00B832B0"/>
    <w:rsid w:val="00B84B3B"/>
    <w:rsid w:val="00B939C9"/>
    <w:rsid w:val="00BB50DF"/>
    <w:rsid w:val="00BB642C"/>
    <w:rsid w:val="00BC1C16"/>
    <w:rsid w:val="00BC6D02"/>
    <w:rsid w:val="00BD6116"/>
    <w:rsid w:val="00BE14EC"/>
    <w:rsid w:val="00BE3488"/>
    <w:rsid w:val="00BF3D0C"/>
    <w:rsid w:val="00BF503C"/>
    <w:rsid w:val="00BF7AE3"/>
    <w:rsid w:val="00BF7DDB"/>
    <w:rsid w:val="00C0506A"/>
    <w:rsid w:val="00C111E5"/>
    <w:rsid w:val="00C12A41"/>
    <w:rsid w:val="00C27410"/>
    <w:rsid w:val="00C27F6A"/>
    <w:rsid w:val="00C35AA6"/>
    <w:rsid w:val="00C35B94"/>
    <w:rsid w:val="00C454FF"/>
    <w:rsid w:val="00C475FA"/>
    <w:rsid w:val="00C503EE"/>
    <w:rsid w:val="00C65E65"/>
    <w:rsid w:val="00C71931"/>
    <w:rsid w:val="00C763FC"/>
    <w:rsid w:val="00C83870"/>
    <w:rsid w:val="00C8483A"/>
    <w:rsid w:val="00C8662F"/>
    <w:rsid w:val="00C952D4"/>
    <w:rsid w:val="00C970D2"/>
    <w:rsid w:val="00C9733A"/>
    <w:rsid w:val="00C97825"/>
    <w:rsid w:val="00C97E03"/>
    <w:rsid w:val="00C97E3E"/>
    <w:rsid w:val="00CA1CC0"/>
    <w:rsid w:val="00CA4745"/>
    <w:rsid w:val="00CA5E99"/>
    <w:rsid w:val="00CB774E"/>
    <w:rsid w:val="00CC22E8"/>
    <w:rsid w:val="00CC6BBD"/>
    <w:rsid w:val="00CC6F21"/>
    <w:rsid w:val="00CE7996"/>
    <w:rsid w:val="00CF02C0"/>
    <w:rsid w:val="00CF2128"/>
    <w:rsid w:val="00CF25A4"/>
    <w:rsid w:val="00CF64CA"/>
    <w:rsid w:val="00D10E29"/>
    <w:rsid w:val="00D1110C"/>
    <w:rsid w:val="00D154D8"/>
    <w:rsid w:val="00D35AEC"/>
    <w:rsid w:val="00D52A14"/>
    <w:rsid w:val="00D576E9"/>
    <w:rsid w:val="00D7409A"/>
    <w:rsid w:val="00D755FD"/>
    <w:rsid w:val="00D771A1"/>
    <w:rsid w:val="00D93AAC"/>
    <w:rsid w:val="00DB3883"/>
    <w:rsid w:val="00DC061C"/>
    <w:rsid w:val="00DC0C63"/>
    <w:rsid w:val="00DC126E"/>
    <w:rsid w:val="00DD54D8"/>
    <w:rsid w:val="00DD5688"/>
    <w:rsid w:val="00DF4B16"/>
    <w:rsid w:val="00DF571D"/>
    <w:rsid w:val="00DF6A58"/>
    <w:rsid w:val="00E0417A"/>
    <w:rsid w:val="00E0652D"/>
    <w:rsid w:val="00E1480C"/>
    <w:rsid w:val="00E40C8D"/>
    <w:rsid w:val="00E44560"/>
    <w:rsid w:val="00E446B7"/>
    <w:rsid w:val="00E53FB2"/>
    <w:rsid w:val="00E63115"/>
    <w:rsid w:val="00E64391"/>
    <w:rsid w:val="00E67801"/>
    <w:rsid w:val="00E74437"/>
    <w:rsid w:val="00E752DC"/>
    <w:rsid w:val="00E82660"/>
    <w:rsid w:val="00E83E9C"/>
    <w:rsid w:val="00E84900"/>
    <w:rsid w:val="00E9015F"/>
    <w:rsid w:val="00E91B88"/>
    <w:rsid w:val="00E94D78"/>
    <w:rsid w:val="00EA045F"/>
    <w:rsid w:val="00EA2222"/>
    <w:rsid w:val="00EA723D"/>
    <w:rsid w:val="00EB72AF"/>
    <w:rsid w:val="00ED33BB"/>
    <w:rsid w:val="00ED509D"/>
    <w:rsid w:val="00EE58B1"/>
    <w:rsid w:val="00EF06A0"/>
    <w:rsid w:val="00EF61E0"/>
    <w:rsid w:val="00EF68D2"/>
    <w:rsid w:val="00F04A30"/>
    <w:rsid w:val="00F05092"/>
    <w:rsid w:val="00F056A0"/>
    <w:rsid w:val="00F10163"/>
    <w:rsid w:val="00F153C6"/>
    <w:rsid w:val="00F176EC"/>
    <w:rsid w:val="00F23362"/>
    <w:rsid w:val="00F23BA6"/>
    <w:rsid w:val="00F24EDD"/>
    <w:rsid w:val="00F305DB"/>
    <w:rsid w:val="00F436F7"/>
    <w:rsid w:val="00F53987"/>
    <w:rsid w:val="00F61B57"/>
    <w:rsid w:val="00F70811"/>
    <w:rsid w:val="00F71E11"/>
    <w:rsid w:val="00F8077D"/>
    <w:rsid w:val="00F848BF"/>
    <w:rsid w:val="00F96B47"/>
    <w:rsid w:val="00FA07A6"/>
    <w:rsid w:val="00FE043C"/>
    <w:rsid w:val="00FE2502"/>
    <w:rsid w:val="00FF06F3"/>
    <w:rsid w:val="00FF24A1"/>
    <w:rsid w:val="00FF531E"/>
    <w:rsid w:val="00FF6697"/>
    <w:rsid w:val="00FF6DD9"/>
    <w:rsid w:val="02E97EEB"/>
    <w:rsid w:val="098B7F30"/>
    <w:rsid w:val="0BCD2D7F"/>
    <w:rsid w:val="0E3F43E7"/>
    <w:rsid w:val="1F5452E7"/>
    <w:rsid w:val="27FD71F6"/>
    <w:rsid w:val="2F50771F"/>
    <w:rsid w:val="32353F43"/>
    <w:rsid w:val="358277DA"/>
    <w:rsid w:val="38554E59"/>
    <w:rsid w:val="3B3D2BFC"/>
    <w:rsid w:val="3ECC5FCE"/>
    <w:rsid w:val="3F722ABA"/>
    <w:rsid w:val="40CE00EA"/>
    <w:rsid w:val="41D41FB9"/>
    <w:rsid w:val="44CF3E00"/>
    <w:rsid w:val="47770989"/>
    <w:rsid w:val="480756F6"/>
    <w:rsid w:val="511B73AD"/>
    <w:rsid w:val="51E6411C"/>
    <w:rsid w:val="533C0E42"/>
    <w:rsid w:val="558A030D"/>
    <w:rsid w:val="56971FAC"/>
    <w:rsid w:val="59D002A8"/>
    <w:rsid w:val="5B625025"/>
    <w:rsid w:val="5C0F196A"/>
    <w:rsid w:val="5FCC3DBE"/>
    <w:rsid w:val="63B767A9"/>
    <w:rsid w:val="67476285"/>
    <w:rsid w:val="6A225F1E"/>
    <w:rsid w:val="70110D01"/>
    <w:rsid w:val="70F96AC6"/>
    <w:rsid w:val="71F1160C"/>
    <w:rsid w:val="775E493C"/>
  </w:rsids>
  <m:mathPr>
    <m:mathFont m:val="Cambria Math"/>
    <m:brkBin m:val="before"/>
    <m:brkBinSub m:val="--"/>
    <m:smallFrac m:val="0"/>
    <m:dispDef/>
    <m:lMargin m:val="0"/>
    <m:rMargin m:val="0"/>
    <m:defJc m:val="centerGroup"/>
    <m:wrapIndent m:val="1440"/>
    <m:intLim m:val="subSup"/>
    <m:naryLim m:val="undOvr"/>
  </m:mathPr>
  <w:themeFontLang w:val="es-PA"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s-PA" w:eastAsia="es-P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unhideWhenUsed="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0" w:unhideWhenUsed="0" w:qFormat="1"/>
    <w:lsdException w:name="Normal Table" w:semiHidden="0"/>
    <w:lsdException w:name="Balloon Text" w:semiHidden="0" w:qFormat="1"/>
    <w:lsdException w:name="Table Grid" w:semiHidden="0" w:uiPriority="59" w:unhideWhenUsed="0" w:qFormat="1"/>
    <w:lsdException w:name="List Paragraph" w:uiPriority="34"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eastAsia="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unhideWhenUsed/>
    <w:qFormat/>
    <w:rPr>
      <w:rFonts w:ascii="Tahoma" w:hAnsi="Tahoma" w:cs="Tahoma"/>
      <w:sz w:val="16"/>
      <w:szCs w:val="16"/>
    </w:rPr>
  </w:style>
  <w:style w:type="paragraph" w:styleId="Encabezado">
    <w:name w:val="header"/>
    <w:basedOn w:val="Normal"/>
    <w:link w:val="EncabezadoCar"/>
    <w:uiPriority w:val="99"/>
    <w:unhideWhenUsed/>
    <w:qFormat/>
    <w:pPr>
      <w:tabs>
        <w:tab w:val="center" w:pos="4419"/>
        <w:tab w:val="right" w:pos="8838"/>
      </w:tabs>
    </w:pPr>
  </w:style>
  <w:style w:type="paragraph" w:styleId="Piedepgina">
    <w:name w:val="footer"/>
    <w:basedOn w:val="Normal"/>
    <w:link w:val="PiedepginaCar"/>
    <w:qFormat/>
    <w:pPr>
      <w:tabs>
        <w:tab w:val="center" w:pos="4252"/>
        <w:tab w:val="right" w:pos="8504"/>
      </w:tabs>
    </w:pPr>
  </w:style>
  <w:style w:type="character" w:styleId="nfasis">
    <w:name w:val="Emphasis"/>
    <w:qFormat/>
    <w:rPr>
      <w:i/>
      <w:iCs/>
    </w:rPr>
  </w:style>
  <w:style w:type="table" w:styleId="Tablaconcuadrcula">
    <w:name w:val="Table Grid"/>
    <w:basedOn w:val="Tablanormal"/>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edepginaCar">
    <w:name w:val="Pie de página Car"/>
    <w:basedOn w:val="Fuentedeprrafopredeter"/>
    <w:link w:val="Piedepgina"/>
    <w:qFormat/>
    <w:rPr>
      <w:rFonts w:ascii="Times New Roman" w:eastAsia="Times New Roman" w:hAnsi="Times New Roman" w:cs="Times New Roman"/>
      <w:sz w:val="24"/>
      <w:szCs w:val="24"/>
      <w:lang w:val="es-ES" w:eastAsia="es-ES"/>
    </w:rPr>
  </w:style>
  <w:style w:type="paragraph" w:customStyle="1" w:styleId="Prrafodelista1">
    <w:name w:val="Párrafo de lista1"/>
    <w:basedOn w:val="Normal"/>
    <w:uiPriority w:val="34"/>
    <w:qFormat/>
    <w:pPr>
      <w:spacing w:after="200" w:line="276" w:lineRule="auto"/>
      <w:ind w:left="720"/>
      <w:contextualSpacing/>
    </w:pPr>
    <w:rPr>
      <w:rFonts w:ascii="Calibri" w:eastAsia="Calibri" w:hAnsi="Calibri"/>
      <w:sz w:val="22"/>
      <w:szCs w:val="22"/>
      <w:lang w:val="es-PA" w:eastAsia="en-US"/>
    </w:rPr>
  </w:style>
  <w:style w:type="paragraph" w:customStyle="1" w:styleId="Default">
    <w:name w:val="Default"/>
    <w:qFormat/>
    <w:pPr>
      <w:autoSpaceDE w:val="0"/>
      <w:autoSpaceDN w:val="0"/>
      <w:adjustRightInd w:val="0"/>
      <w:spacing w:after="0" w:line="240" w:lineRule="auto"/>
    </w:pPr>
    <w:rPr>
      <w:rFonts w:ascii="Wingdings" w:eastAsia="Times New Roman" w:hAnsi="Wingdings" w:cs="Wingdings"/>
      <w:color w:val="000000"/>
      <w:sz w:val="24"/>
      <w:szCs w:val="24"/>
      <w:lang w:val="es-ES" w:eastAsia="es-ES"/>
    </w:rPr>
  </w:style>
  <w:style w:type="character" w:customStyle="1" w:styleId="EncabezadoCar">
    <w:name w:val="Encabezado Car"/>
    <w:basedOn w:val="Fuentedeprrafopredeter"/>
    <w:link w:val="Encabezado"/>
    <w:uiPriority w:val="99"/>
    <w:rPr>
      <w:rFonts w:ascii="Times New Roman" w:eastAsia="Times New Roman" w:hAnsi="Times New Roman" w:cs="Times New Roman"/>
      <w:sz w:val="24"/>
      <w:szCs w:val="24"/>
      <w:lang w:val="es-ES" w:eastAsia="es-ES"/>
    </w:rPr>
  </w:style>
  <w:style w:type="character" w:customStyle="1" w:styleId="TextodegloboCar">
    <w:name w:val="Texto de globo Car"/>
    <w:basedOn w:val="Fuentedeprrafopredeter"/>
    <w:link w:val="Textodeglobo"/>
    <w:uiPriority w:val="99"/>
    <w:semiHidden/>
    <w:rPr>
      <w:rFonts w:ascii="Tahoma" w:eastAsia="Times New Roman" w:hAnsi="Tahoma" w:cs="Tahoma"/>
      <w:sz w:val="16"/>
      <w:szCs w:val="16"/>
      <w:lang w:val="es-ES" w:eastAsia="es-ES"/>
    </w:rPr>
  </w:style>
  <w:style w:type="character" w:styleId="Refdecomentario">
    <w:name w:val="annotation reference"/>
    <w:basedOn w:val="Fuentedeprrafopredeter"/>
    <w:uiPriority w:val="99"/>
    <w:semiHidden/>
    <w:unhideWhenUsed/>
    <w:rsid w:val="001B01CF"/>
    <w:rPr>
      <w:sz w:val="16"/>
      <w:szCs w:val="16"/>
    </w:rPr>
  </w:style>
  <w:style w:type="paragraph" w:styleId="Textocomentario">
    <w:name w:val="annotation text"/>
    <w:basedOn w:val="Normal"/>
    <w:link w:val="TextocomentarioCar"/>
    <w:uiPriority w:val="99"/>
    <w:semiHidden/>
    <w:unhideWhenUsed/>
    <w:rsid w:val="001B01CF"/>
    <w:rPr>
      <w:sz w:val="20"/>
      <w:szCs w:val="20"/>
    </w:rPr>
  </w:style>
  <w:style w:type="character" w:customStyle="1" w:styleId="TextocomentarioCar">
    <w:name w:val="Texto comentario Car"/>
    <w:basedOn w:val="Fuentedeprrafopredeter"/>
    <w:link w:val="Textocomentario"/>
    <w:uiPriority w:val="99"/>
    <w:semiHidden/>
    <w:rsid w:val="001B01CF"/>
    <w:rPr>
      <w:rFonts w:eastAsia="Times New Roman"/>
      <w:lang w:val="es-ES" w:eastAsia="es-ES"/>
    </w:rPr>
  </w:style>
  <w:style w:type="paragraph" w:styleId="Asuntodelcomentario">
    <w:name w:val="annotation subject"/>
    <w:basedOn w:val="Textocomentario"/>
    <w:next w:val="Textocomentario"/>
    <w:link w:val="AsuntodelcomentarioCar"/>
    <w:uiPriority w:val="99"/>
    <w:semiHidden/>
    <w:unhideWhenUsed/>
    <w:rsid w:val="001B01CF"/>
    <w:rPr>
      <w:b/>
      <w:bCs/>
    </w:rPr>
  </w:style>
  <w:style w:type="character" w:customStyle="1" w:styleId="AsuntodelcomentarioCar">
    <w:name w:val="Asunto del comentario Car"/>
    <w:basedOn w:val="TextocomentarioCar"/>
    <w:link w:val="Asuntodelcomentario"/>
    <w:uiPriority w:val="99"/>
    <w:semiHidden/>
    <w:rsid w:val="001B01CF"/>
    <w:rPr>
      <w:rFonts w:eastAsia="Times New Roman"/>
      <w:b/>
      <w:bCs/>
      <w:lang w:val="es-ES" w:eastAsia="es-ES"/>
    </w:rPr>
  </w:style>
  <w:style w:type="paragraph" w:styleId="Prrafodelista">
    <w:name w:val="List Paragraph"/>
    <w:basedOn w:val="Normal"/>
    <w:uiPriority w:val="34"/>
    <w:unhideWhenUsed/>
    <w:qFormat/>
    <w:rsid w:val="00537C97"/>
    <w:pPr>
      <w:ind w:left="720"/>
      <w:contextualSpacing/>
    </w:pPr>
  </w:style>
  <w:style w:type="paragraph" w:styleId="Epgrafe">
    <w:name w:val="caption"/>
    <w:basedOn w:val="Normal"/>
    <w:next w:val="Normal"/>
    <w:uiPriority w:val="35"/>
    <w:unhideWhenUsed/>
    <w:qFormat/>
    <w:rsid w:val="008E19F7"/>
    <w:pPr>
      <w:spacing w:after="200"/>
    </w:pPr>
    <w:rPr>
      <w:rFonts w:asciiTheme="minorHAnsi" w:eastAsiaTheme="minorHAnsi" w:hAnsiTheme="minorHAnsi" w:cstheme="minorBidi"/>
      <w:b/>
      <w:bCs/>
      <w:color w:val="4F81BD" w:themeColor="accent1"/>
      <w:sz w:val="18"/>
      <w:szCs w:val="18"/>
      <w:lang w:val="es-PA" w:eastAsia="en-US"/>
    </w:rPr>
  </w:style>
  <w:style w:type="paragraph" w:styleId="Textoindependiente">
    <w:name w:val="Body Text"/>
    <w:basedOn w:val="Normal"/>
    <w:link w:val="TextoindependienteCar"/>
    <w:uiPriority w:val="99"/>
    <w:semiHidden/>
    <w:unhideWhenUsed/>
    <w:rsid w:val="00801B7C"/>
    <w:pPr>
      <w:spacing w:after="120"/>
    </w:pPr>
  </w:style>
  <w:style w:type="character" w:customStyle="1" w:styleId="TextoindependienteCar">
    <w:name w:val="Texto independiente Car"/>
    <w:basedOn w:val="Fuentedeprrafopredeter"/>
    <w:link w:val="Textoindependiente"/>
    <w:uiPriority w:val="99"/>
    <w:semiHidden/>
    <w:rsid w:val="00801B7C"/>
    <w:rPr>
      <w:rFonts w:eastAsia="Times New Roman"/>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s-PA" w:eastAsia="es-P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unhideWhenUsed="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0" w:unhideWhenUsed="0" w:qFormat="1"/>
    <w:lsdException w:name="Normal Table" w:semiHidden="0"/>
    <w:lsdException w:name="Balloon Text" w:semiHidden="0" w:qFormat="1"/>
    <w:lsdException w:name="Table Grid" w:semiHidden="0" w:uiPriority="59" w:unhideWhenUsed="0" w:qFormat="1"/>
    <w:lsdException w:name="List Paragraph" w:uiPriority="34"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eastAsia="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unhideWhenUsed/>
    <w:qFormat/>
    <w:rPr>
      <w:rFonts w:ascii="Tahoma" w:hAnsi="Tahoma" w:cs="Tahoma"/>
      <w:sz w:val="16"/>
      <w:szCs w:val="16"/>
    </w:rPr>
  </w:style>
  <w:style w:type="paragraph" w:styleId="Encabezado">
    <w:name w:val="header"/>
    <w:basedOn w:val="Normal"/>
    <w:link w:val="EncabezadoCar"/>
    <w:uiPriority w:val="99"/>
    <w:unhideWhenUsed/>
    <w:qFormat/>
    <w:pPr>
      <w:tabs>
        <w:tab w:val="center" w:pos="4419"/>
        <w:tab w:val="right" w:pos="8838"/>
      </w:tabs>
    </w:pPr>
  </w:style>
  <w:style w:type="paragraph" w:styleId="Piedepgina">
    <w:name w:val="footer"/>
    <w:basedOn w:val="Normal"/>
    <w:link w:val="PiedepginaCar"/>
    <w:qFormat/>
    <w:pPr>
      <w:tabs>
        <w:tab w:val="center" w:pos="4252"/>
        <w:tab w:val="right" w:pos="8504"/>
      </w:tabs>
    </w:pPr>
  </w:style>
  <w:style w:type="character" w:styleId="nfasis">
    <w:name w:val="Emphasis"/>
    <w:qFormat/>
    <w:rPr>
      <w:i/>
      <w:iCs/>
    </w:rPr>
  </w:style>
  <w:style w:type="table" w:styleId="Tablaconcuadrcula">
    <w:name w:val="Table Grid"/>
    <w:basedOn w:val="Tablanormal"/>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edepginaCar">
    <w:name w:val="Pie de página Car"/>
    <w:basedOn w:val="Fuentedeprrafopredeter"/>
    <w:link w:val="Piedepgina"/>
    <w:qFormat/>
    <w:rPr>
      <w:rFonts w:ascii="Times New Roman" w:eastAsia="Times New Roman" w:hAnsi="Times New Roman" w:cs="Times New Roman"/>
      <w:sz w:val="24"/>
      <w:szCs w:val="24"/>
      <w:lang w:val="es-ES" w:eastAsia="es-ES"/>
    </w:rPr>
  </w:style>
  <w:style w:type="paragraph" w:customStyle="1" w:styleId="Prrafodelista1">
    <w:name w:val="Párrafo de lista1"/>
    <w:basedOn w:val="Normal"/>
    <w:uiPriority w:val="34"/>
    <w:qFormat/>
    <w:pPr>
      <w:spacing w:after="200" w:line="276" w:lineRule="auto"/>
      <w:ind w:left="720"/>
      <w:contextualSpacing/>
    </w:pPr>
    <w:rPr>
      <w:rFonts w:ascii="Calibri" w:eastAsia="Calibri" w:hAnsi="Calibri"/>
      <w:sz w:val="22"/>
      <w:szCs w:val="22"/>
      <w:lang w:val="es-PA" w:eastAsia="en-US"/>
    </w:rPr>
  </w:style>
  <w:style w:type="paragraph" w:customStyle="1" w:styleId="Default">
    <w:name w:val="Default"/>
    <w:qFormat/>
    <w:pPr>
      <w:autoSpaceDE w:val="0"/>
      <w:autoSpaceDN w:val="0"/>
      <w:adjustRightInd w:val="0"/>
      <w:spacing w:after="0" w:line="240" w:lineRule="auto"/>
    </w:pPr>
    <w:rPr>
      <w:rFonts w:ascii="Wingdings" w:eastAsia="Times New Roman" w:hAnsi="Wingdings" w:cs="Wingdings"/>
      <w:color w:val="000000"/>
      <w:sz w:val="24"/>
      <w:szCs w:val="24"/>
      <w:lang w:val="es-ES" w:eastAsia="es-ES"/>
    </w:rPr>
  </w:style>
  <w:style w:type="character" w:customStyle="1" w:styleId="EncabezadoCar">
    <w:name w:val="Encabezado Car"/>
    <w:basedOn w:val="Fuentedeprrafopredeter"/>
    <w:link w:val="Encabezado"/>
    <w:uiPriority w:val="99"/>
    <w:rPr>
      <w:rFonts w:ascii="Times New Roman" w:eastAsia="Times New Roman" w:hAnsi="Times New Roman" w:cs="Times New Roman"/>
      <w:sz w:val="24"/>
      <w:szCs w:val="24"/>
      <w:lang w:val="es-ES" w:eastAsia="es-ES"/>
    </w:rPr>
  </w:style>
  <w:style w:type="character" w:customStyle="1" w:styleId="TextodegloboCar">
    <w:name w:val="Texto de globo Car"/>
    <w:basedOn w:val="Fuentedeprrafopredeter"/>
    <w:link w:val="Textodeglobo"/>
    <w:uiPriority w:val="99"/>
    <w:semiHidden/>
    <w:rPr>
      <w:rFonts w:ascii="Tahoma" w:eastAsia="Times New Roman" w:hAnsi="Tahoma" w:cs="Tahoma"/>
      <w:sz w:val="16"/>
      <w:szCs w:val="16"/>
      <w:lang w:val="es-ES" w:eastAsia="es-ES"/>
    </w:rPr>
  </w:style>
  <w:style w:type="character" w:styleId="Refdecomentario">
    <w:name w:val="annotation reference"/>
    <w:basedOn w:val="Fuentedeprrafopredeter"/>
    <w:uiPriority w:val="99"/>
    <w:semiHidden/>
    <w:unhideWhenUsed/>
    <w:rsid w:val="001B01CF"/>
    <w:rPr>
      <w:sz w:val="16"/>
      <w:szCs w:val="16"/>
    </w:rPr>
  </w:style>
  <w:style w:type="paragraph" w:styleId="Textocomentario">
    <w:name w:val="annotation text"/>
    <w:basedOn w:val="Normal"/>
    <w:link w:val="TextocomentarioCar"/>
    <w:uiPriority w:val="99"/>
    <w:semiHidden/>
    <w:unhideWhenUsed/>
    <w:rsid w:val="001B01CF"/>
    <w:rPr>
      <w:sz w:val="20"/>
      <w:szCs w:val="20"/>
    </w:rPr>
  </w:style>
  <w:style w:type="character" w:customStyle="1" w:styleId="TextocomentarioCar">
    <w:name w:val="Texto comentario Car"/>
    <w:basedOn w:val="Fuentedeprrafopredeter"/>
    <w:link w:val="Textocomentario"/>
    <w:uiPriority w:val="99"/>
    <w:semiHidden/>
    <w:rsid w:val="001B01CF"/>
    <w:rPr>
      <w:rFonts w:eastAsia="Times New Roman"/>
      <w:lang w:val="es-ES" w:eastAsia="es-ES"/>
    </w:rPr>
  </w:style>
  <w:style w:type="paragraph" w:styleId="Asuntodelcomentario">
    <w:name w:val="annotation subject"/>
    <w:basedOn w:val="Textocomentario"/>
    <w:next w:val="Textocomentario"/>
    <w:link w:val="AsuntodelcomentarioCar"/>
    <w:uiPriority w:val="99"/>
    <w:semiHidden/>
    <w:unhideWhenUsed/>
    <w:rsid w:val="001B01CF"/>
    <w:rPr>
      <w:b/>
      <w:bCs/>
    </w:rPr>
  </w:style>
  <w:style w:type="character" w:customStyle="1" w:styleId="AsuntodelcomentarioCar">
    <w:name w:val="Asunto del comentario Car"/>
    <w:basedOn w:val="TextocomentarioCar"/>
    <w:link w:val="Asuntodelcomentario"/>
    <w:uiPriority w:val="99"/>
    <w:semiHidden/>
    <w:rsid w:val="001B01CF"/>
    <w:rPr>
      <w:rFonts w:eastAsia="Times New Roman"/>
      <w:b/>
      <w:bCs/>
      <w:lang w:val="es-ES" w:eastAsia="es-ES"/>
    </w:rPr>
  </w:style>
  <w:style w:type="paragraph" w:styleId="Prrafodelista">
    <w:name w:val="List Paragraph"/>
    <w:basedOn w:val="Normal"/>
    <w:uiPriority w:val="34"/>
    <w:unhideWhenUsed/>
    <w:qFormat/>
    <w:rsid w:val="00537C97"/>
    <w:pPr>
      <w:ind w:left="720"/>
      <w:contextualSpacing/>
    </w:pPr>
  </w:style>
  <w:style w:type="paragraph" w:styleId="Epgrafe">
    <w:name w:val="caption"/>
    <w:basedOn w:val="Normal"/>
    <w:next w:val="Normal"/>
    <w:uiPriority w:val="35"/>
    <w:unhideWhenUsed/>
    <w:qFormat/>
    <w:rsid w:val="008E19F7"/>
    <w:pPr>
      <w:spacing w:after="200"/>
    </w:pPr>
    <w:rPr>
      <w:rFonts w:asciiTheme="minorHAnsi" w:eastAsiaTheme="minorHAnsi" w:hAnsiTheme="minorHAnsi" w:cstheme="minorBidi"/>
      <w:b/>
      <w:bCs/>
      <w:color w:val="4F81BD" w:themeColor="accent1"/>
      <w:sz w:val="18"/>
      <w:szCs w:val="18"/>
      <w:lang w:val="es-PA" w:eastAsia="en-US"/>
    </w:rPr>
  </w:style>
  <w:style w:type="paragraph" w:styleId="Textoindependiente">
    <w:name w:val="Body Text"/>
    <w:basedOn w:val="Normal"/>
    <w:link w:val="TextoindependienteCar"/>
    <w:uiPriority w:val="99"/>
    <w:semiHidden/>
    <w:unhideWhenUsed/>
    <w:rsid w:val="00801B7C"/>
    <w:pPr>
      <w:spacing w:after="120"/>
    </w:pPr>
  </w:style>
  <w:style w:type="character" w:customStyle="1" w:styleId="TextoindependienteCar">
    <w:name w:val="Texto independiente Car"/>
    <w:basedOn w:val="Fuentedeprrafopredeter"/>
    <w:link w:val="Textoindependiente"/>
    <w:uiPriority w:val="99"/>
    <w:semiHidden/>
    <w:rsid w:val="00801B7C"/>
    <w:rPr>
      <w:rFonts w:eastAsia="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9285319">
      <w:bodyDiv w:val="1"/>
      <w:marLeft w:val="0"/>
      <w:marRight w:val="0"/>
      <w:marTop w:val="0"/>
      <w:marBottom w:val="0"/>
      <w:divBdr>
        <w:top w:val="none" w:sz="0" w:space="0" w:color="auto"/>
        <w:left w:val="none" w:sz="0" w:space="0" w:color="auto"/>
        <w:bottom w:val="none" w:sz="0" w:space="0" w:color="auto"/>
        <w:right w:val="none" w:sz="0" w:space="0" w:color="auto"/>
      </w:divBdr>
    </w:div>
    <w:div w:id="514929404">
      <w:bodyDiv w:val="1"/>
      <w:marLeft w:val="0"/>
      <w:marRight w:val="0"/>
      <w:marTop w:val="0"/>
      <w:marBottom w:val="0"/>
      <w:divBdr>
        <w:top w:val="none" w:sz="0" w:space="0" w:color="auto"/>
        <w:left w:val="none" w:sz="0" w:space="0" w:color="auto"/>
        <w:bottom w:val="none" w:sz="0" w:space="0" w:color="auto"/>
        <w:right w:val="none" w:sz="0" w:space="0" w:color="auto"/>
      </w:divBdr>
    </w:div>
    <w:div w:id="687370309">
      <w:bodyDiv w:val="1"/>
      <w:marLeft w:val="0"/>
      <w:marRight w:val="0"/>
      <w:marTop w:val="0"/>
      <w:marBottom w:val="0"/>
      <w:divBdr>
        <w:top w:val="none" w:sz="0" w:space="0" w:color="auto"/>
        <w:left w:val="none" w:sz="0" w:space="0" w:color="auto"/>
        <w:bottom w:val="none" w:sz="0" w:space="0" w:color="auto"/>
        <w:right w:val="none" w:sz="0" w:space="0" w:color="auto"/>
      </w:divBdr>
    </w:div>
    <w:div w:id="698353632">
      <w:bodyDiv w:val="1"/>
      <w:marLeft w:val="0"/>
      <w:marRight w:val="0"/>
      <w:marTop w:val="0"/>
      <w:marBottom w:val="0"/>
      <w:divBdr>
        <w:top w:val="none" w:sz="0" w:space="0" w:color="auto"/>
        <w:left w:val="none" w:sz="0" w:space="0" w:color="auto"/>
        <w:bottom w:val="none" w:sz="0" w:space="0" w:color="auto"/>
        <w:right w:val="none" w:sz="0" w:space="0" w:color="auto"/>
      </w:divBdr>
    </w:div>
    <w:div w:id="726607268">
      <w:bodyDiv w:val="1"/>
      <w:marLeft w:val="0"/>
      <w:marRight w:val="0"/>
      <w:marTop w:val="0"/>
      <w:marBottom w:val="0"/>
      <w:divBdr>
        <w:top w:val="none" w:sz="0" w:space="0" w:color="auto"/>
        <w:left w:val="none" w:sz="0" w:space="0" w:color="auto"/>
        <w:bottom w:val="none" w:sz="0" w:space="0" w:color="auto"/>
        <w:right w:val="none" w:sz="0" w:space="0" w:color="auto"/>
      </w:divBdr>
    </w:div>
    <w:div w:id="977606381">
      <w:bodyDiv w:val="1"/>
      <w:marLeft w:val="0"/>
      <w:marRight w:val="0"/>
      <w:marTop w:val="0"/>
      <w:marBottom w:val="0"/>
      <w:divBdr>
        <w:top w:val="none" w:sz="0" w:space="0" w:color="auto"/>
        <w:left w:val="none" w:sz="0" w:space="0" w:color="auto"/>
        <w:bottom w:val="none" w:sz="0" w:space="0" w:color="auto"/>
        <w:right w:val="none" w:sz="0" w:space="0" w:color="auto"/>
      </w:divBdr>
    </w:div>
    <w:div w:id="1121264333">
      <w:bodyDiv w:val="1"/>
      <w:marLeft w:val="0"/>
      <w:marRight w:val="0"/>
      <w:marTop w:val="0"/>
      <w:marBottom w:val="0"/>
      <w:divBdr>
        <w:top w:val="none" w:sz="0" w:space="0" w:color="auto"/>
        <w:left w:val="none" w:sz="0" w:space="0" w:color="auto"/>
        <w:bottom w:val="none" w:sz="0" w:space="0" w:color="auto"/>
        <w:right w:val="none" w:sz="0" w:space="0" w:color="auto"/>
      </w:divBdr>
    </w:div>
    <w:div w:id="17472597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3A3D9A5-AF25-4595-880F-3529BF7DEF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614</TotalTime>
  <Pages>3</Pages>
  <Words>1182</Words>
  <Characters>6504</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Kyria Corrales</dc:creator>
  <cp:lastModifiedBy>Juan Javier Vega</cp:lastModifiedBy>
  <cp:revision>39</cp:revision>
  <cp:lastPrinted>2019-11-07T16:16:00Z</cp:lastPrinted>
  <dcterms:created xsi:type="dcterms:W3CDTF">2019-02-25T15:45:00Z</dcterms:created>
  <dcterms:modified xsi:type="dcterms:W3CDTF">2019-11-07T16:20:00Z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3082-10.2.0.5820</vt:lpwstr>
  </property>
</Properties>
</file>