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BA3" w:rsidRDefault="001B3BA3" w:rsidP="00BB39C1">
      <w:pPr>
        <w:spacing w:after="0" w:line="240" w:lineRule="auto"/>
        <w:ind w:left="360"/>
        <w:jc w:val="center"/>
        <w:rPr>
          <w:rFonts w:ascii="Times New Roman" w:eastAsia="MS Mincho" w:hAnsi="Times New Roman" w:cs="Times New Roman"/>
          <w:b/>
          <w:sz w:val="24"/>
          <w:szCs w:val="24"/>
          <w:lang w:val="es-ES" w:eastAsia="es-ES"/>
        </w:rPr>
      </w:pPr>
      <w:r>
        <w:rPr>
          <w:rFonts w:ascii="Times New Roman" w:eastAsia="MS Mincho" w:hAnsi="Times New Roman" w:cs="Times New Roman"/>
          <w:b/>
          <w:sz w:val="24"/>
          <w:szCs w:val="24"/>
          <w:lang w:val="es-ES" w:eastAsia="es-ES"/>
        </w:rPr>
        <w:t>INFORME TÉCNICO DE INSPECCIÓN</w:t>
      </w:r>
    </w:p>
    <w:p w:rsidR="001B3BA3" w:rsidRDefault="001B3BA3" w:rsidP="00BB39C1">
      <w:pPr>
        <w:spacing w:after="0" w:line="240" w:lineRule="auto"/>
        <w:ind w:left="360"/>
        <w:jc w:val="center"/>
        <w:rPr>
          <w:rFonts w:ascii="Times New Roman" w:eastAsia="MS Mincho" w:hAnsi="Times New Roman" w:cs="Times New Roman"/>
          <w:b/>
          <w:sz w:val="24"/>
          <w:szCs w:val="24"/>
          <w:lang w:val="es-ES" w:eastAsia="es-ES"/>
        </w:rPr>
      </w:pPr>
    </w:p>
    <w:p w:rsidR="001B3BA3" w:rsidRPr="001B3BA3" w:rsidRDefault="001B3BA3" w:rsidP="00BB39C1">
      <w:pPr>
        <w:spacing w:after="0" w:line="240" w:lineRule="auto"/>
        <w:ind w:left="360"/>
        <w:rPr>
          <w:rFonts w:ascii="Times New Roman" w:eastAsia="MS Mincho" w:hAnsi="Times New Roman" w:cs="Times New Roman"/>
          <w:b/>
          <w:sz w:val="24"/>
          <w:szCs w:val="24"/>
          <w:lang w:val="es-ES" w:eastAsia="es-ES"/>
        </w:rPr>
      </w:pPr>
      <w:r w:rsidRPr="001B3BA3">
        <w:rPr>
          <w:rFonts w:ascii="Times New Roman" w:eastAsia="MS Mincho" w:hAnsi="Times New Roman" w:cs="Times New Roman"/>
          <w:b/>
          <w:sz w:val="24"/>
          <w:szCs w:val="24"/>
          <w:lang w:val="es-ES" w:eastAsia="es-ES"/>
        </w:rPr>
        <w:t>Gira de Inspección  de Campo al sitio donde se desarrollara el EsIA Cat. I</w:t>
      </w:r>
      <w:r>
        <w:rPr>
          <w:rFonts w:ascii="Times New Roman" w:eastAsia="MS Mincho" w:hAnsi="Times New Roman" w:cs="Times New Roman"/>
          <w:b/>
          <w:sz w:val="24"/>
          <w:szCs w:val="24"/>
          <w:lang w:val="es-ES" w:eastAsia="es-ES"/>
        </w:rPr>
        <w:t>:</w:t>
      </w:r>
    </w:p>
    <w:p w:rsidR="001B3BA3" w:rsidRPr="001B3BA3" w:rsidRDefault="001B3BA3" w:rsidP="00BB39C1">
      <w:pPr>
        <w:spacing w:after="0" w:line="240" w:lineRule="auto"/>
        <w:jc w:val="center"/>
        <w:rPr>
          <w:rFonts w:ascii="Times New Roman" w:eastAsia="MS Mincho" w:hAnsi="Times New Roman" w:cs="Times New Roman"/>
          <w:b/>
          <w:sz w:val="24"/>
          <w:szCs w:val="24"/>
          <w:lang w:val="es-ES" w:eastAsia="es-ES"/>
        </w:rPr>
      </w:pPr>
      <w:r w:rsidRPr="001B3BA3">
        <w:rPr>
          <w:rFonts w:ascii="Times New Roman" w:eastAsia="MS Mincho" w:hAnsi="Times New Roman" w:cs="Times New Roman"/>
          <w:b/>
          <w:sz w:val="24"/>
          <w:szCs w:val="24"/>
          <w:lang w:val="es-ES" w:eastAsia="es-ES"/>
        </w:rPr>
        <w:t>“</w:t>
      </w:r>
      <w:r w:rsidR="001359B2">
        <w:rPr>
          <w:rFonts w:ascii="Times New Roman" w:eastAsia="MS Mincho" w:hAnsi="Times New Roman" w:cs="Times New Roman"/>
          <w:b/>
          <w:sz w:val="24"/>
          <w:szCs w:val="24"/>
          <w:lang w:val="es-MX" w:eastAsia="es-ES"/>
        </w:rPr>
        <w:t>RESIDENCIAL SANTA CATALINA</w:t>
      </w:r>
      <w:r w:rsidRPr="001B3BA3">
        <w:rPr>
          <w:rFonts w:ascii="Times New Roman" w:eastAsia="MS Mincho" w:hAnsi="Times New Roman" w:cs="Times New Roman"/>
          <w:b/>
          <w:sz w:val="24"/>
          <w:szCs w:val="24"/>
          <w:lang w:val="es-ES" w:eastAsia="es-ES"/>
        </w:rPr>
        <w:t>”</w:t>
      </w:r>
    </w:p>
    <w:p w:rsidR="008C50AF" w:rsidRPr="00DF2C02" w:rsidRDefault="008C50AF" w:rsidP="00BB39C1">
      <w:pPr>
        <w:spacing w:after="0" w:line="240" w:lineRule="auto"/>
        <w:jc w:val="center"/>
        <w:rPr>
          <w:rFonts w:ascii="Times New Roman" w:eastAsia="MS Mincho" w:hAnsi="Times New Roman" w:cs="Times New Roman"/>
          <w:b/>
          <w:sz w:val="24"/>
          <w:szCs w:val="24"/>
          <w:lang w:val="es-MX" w:eastAsia="es-ES"/>
        </w:rPr>
      </w:pPr>
    </w:p>
    <w:p w:rsidR="008C50AF" w:rsidRPr="00DF2C02" w:rsidRDefault="008C50AF" w:rsidP="00BB39C1">
      <w:pPr>
        <w:spacing w:after="0" w:line="240" w:lineRule="auto"/>
        <w:rPr>
          <w:rFonts w:ascii="Times New Roman" w:eastAsia="MS Mincho" w:hAnsi="Times New Roman" w:cs="Times New Roman"/>
          <w:b/>
          <w:sz w:val="24"/>
          <w:szCs w:val="24"/>
          <w:lang w:val="es-MX" w:eastAsia="es-ES"/>
        </w:rPr>
      </w:pPr>
    </w:p>
    <w:p w:rsidR="008C50AF" w:rsidRPr="00DF2C02" w:rsidRDefault="00B42923" w:rsidP="00BB39C1">
      <w:pPr>
        <w:pStyle w:val="Ttulo1"/>
        <w:spacing w:line="240" w:lineRule="auto"/>
        <w:rPr>
          <w:rFonts w:eastAsia="MS Mincho"/>
          <w:szCs w:val="24"/>
          <w:lang w:val="es-MX" w:eastAsia="es-ES"/>
        </w:rPr>
      </w:pPr>
      <w:r w:rsidRPr="00DF2C02">
        <w:rPr>
          <w:rFonts w:eastAsia="MS Mincho"/>
          <w:szCs w:val="24"/>
          <w:lang w:val="es-MX" w:eastAsia="es-ES"/>
        </w:rPr>
        <w:t>DATOS GENERALES</w:t>
      </w:r>
    </w:p>
    <w:tbl>
      <w:tblPr>
        <w:tblStyle w:val="Tablaconcuadrcula"/>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9"/>
        <w:gridCol w:w="6769"/>
      </w:tblGrid>
      <w:tr w:rsidR="008C50AF" w:rsidRPr="00DF2C02">
        <w:trPr>
          <w:trHeight w:val="279"/>
          <w:jc w:val="center"/>
        </w:trPr>
        <w:tc>
          <w:tcPr>
            <w:tcW w:w="2239" w:type="dxa"/>
            <w:vAlign w:val="center"/>
          </w:tcPr>
          <w:p w:rsidR="008C50AF" w:rsidRPr="00DF2C02" w:rsidRDefault="00B42923" w:rsidP="00BB39C1">
            <w:pPr>
              <w:rPr>
                <w:sz w:val="24"/>
                <w:szCs w:val="24"/>
                <w:lang w:val="es-ES" w:eastAsia="es-ES"/>
              </w:rPr>
            </w:pPr>
            <w:r w:rsidRPr="00DF2C02">
              <w:rPr>
                <w:b/>
                <w:sz w:val="24"/>
                <w:szCs w:val="24"/>
                <w:lang w:val="es-ES" w:eastAsia="es-ES"/>
              </w:rPr>
              <w:t>Proyecto:</w:t>
            </w:r>
          </w:p>
        </w:tc>
        <w:tc>
          <w:tcPr>
            <w:tcW w:w="6769" w:type="dxa"/>
          </w:tcPr>
          <w:p w:rsidR="008C50AF" w:rsidRPr="00DF2C02" w:rsidRDefault="001359B2" w:rsidP="00B92743">
            <w:pPr>
              <w:jc w:val="both"/>
              <w:rPr>
                <w:sz w:val="24"/>
                <w:szCs w:val="24"/>
                <w:lang w:val="es-MX" w:eastAsia="es-ES"/>
              </w:rPr>
            </w:pPr>
            <w:r>
              <w:rPr>
                <w:sz w:val="24"/>
                <w:szCs w:val="24"/>
                <w:lang w:val="es-MX" w:eastAsia="es-ES"/>
              </w:rPr>
              <w:t>RESIDENCIAL SANTA CATALINA</w:t>
            </w:r>
          </w:p>
        </w:tc>
      </w:tr>
      <w:tr w:rsidR="008C50AF" w:rsidRPr="00DF2C02">
        <w:trPr>
          <w:trHeight w:val="287"/>
          <w:jc w:val="center"/>
        </w:trPr>
        <w:tc>
          <w:tcPr>
            <w:tcW w:w="2239" w:type="dxa"/>
            <w:vAlign w:val="center"/>
          </w:tcPr>
          <w:p w:rsidR="008C50AF" w:rsidRPr="00DF2C02" w:rsidRDefault="00B42923" w:rsidP="00BB39C1">
            <w:pPr>
              <w:rPr>
                <w:b/>
                <w:sz w:val="24"/>
                <w:szCs w:val="24"/>
                <w:lang w:val="es-ES" w:eastAsia="es-ES"/>
              </w:rPr>
            </w:pPr>
            <w:r w:rsidRPr="00DF2C02">
              <w:rPr>
                <w:b/>
                <w:sz w:val="24"/>
                <w:szCs w:val="24"/>
                <w:lang w:val="es-ES" w:eastAsia="es-ES"/>
              </w:rPr>
              <w:t xml:space="preserve">Promotor:                 </w:t>
            </w:r>
          </w:p>
        </w:tc>
        <w:tc>
          <w:tcPr>
            <w:tcW w:w="6769" w:type="dxa"/>
          </w:tcPr>
          <w:p w:rsidR="008C50AF" w:rsidRPr="007060C8" w:rsidRDefault="001359B2" w:rsidP="00154859">
            <w:pPr>
              <w:jc w:val="both"/>
              <w:rPr>
                <w:color w:val="000000"/>
                <w:sz w:val="24"/>
                <w:szCs w:val="24"/>
                <w:lang w:val="es-PA" w:eastAsia="es-ES"/>
              </w:rPr>
            </w:pPr>
            <w:r>
              <w:rPr>
                <w:color w:val="000000"/>
                <w:sz w:val="24"/>
                <w:szCs w:val="24"/>
                <w:lang w:val="es-PA" w:eastAsia="es-ES"/>
              </w:rPr>
              <w:t>RESIDENCIAL SANTA CATALINA</w:t>
            </w:r>
            <w:r w:rsidR="00322FE0">
              <w:rPr>
                <w:color w:val="000000"/>
                <w:sz w:val="24"/>
                <w:szCs w:val="24"/>
                <w:lang w:val="es-PA" w:eastAsia="es-ES"/>
              </w:rPr>
              <w:t>, S.A.</w:t>
            </w:r>
            <w:r w:rsidR="00B92743" w:rsidRPr="00B92743">
              <w:rPr>
                <w:color w:val="000000"/>
                <w:sz w:val="24"/>
                <w:szCs w:val="24"/>
                <w:lang w:val="es-PA" w:eastAsia="es-ES"/>
              </w:rPr>
              <w:t xml:space="preserve"> </w:t>
            </w:r>
          </w:p>
        </w:tc>
      </w:tr>
      <w:tr w:rsidR="008C50AF" w:rsidRPr="00DF2C02">
        <w:trPr>
          <w:trHeight w:val="556"/>
          <w:jc w:val="center"/>
        </w:trPr>
        <w:tc>
          <w:tcPr>
            <w:tcW w:w="2239" w:type="dxa"/>
            <w:vAlign w:val="center"/>
          </w:tcPr>
          <w:p w:rsidR="008C50AF" w:rsidRPr="00DF2C02" w:rsidRDefault="00B42923" w:rsidP="00BB39C1">
            <w:pPr>
              <w:rPr>
                <w:sz w:val="24"/>
                <w:szCs w:val="24"/>
                <w:lang w:val="es-ES" w:eastAsia="es-ES"/>
              </w:rPr>
            </w:pPr>
            <w:r w:rsidRPr="00DF2C02">
              <w:rPr>
                <w:b/>
                <w:sz w:val="24"/>
                <w:szCs w:val="24"/>
                <w:lang w:val="es-ES" w:eastAsia="es-ES"/>
              </w:rPr>
              <w:t>Ubicación del proyecto:</w:t>
            </w:r>
          </w:p>
        </w:tc>
        <w:tc>
          <w:tcPr>
            <w:tcW w:w="6769" w:type="dxa"/>
          </w:tcPr>
          <w:p w:rsidR="00103154" w:rsidRDefault="00103154" w:rsidP="00BB39C1">
            <w:pPr>
              <w:tabs>
                <w:tab w:val="left" w:pos="3600"/>
              </w:tabs>
              <w:rPr>
                <w:sz w:val="24"/>
                <w:szCs w:val="24"/>
                <w:lang w:val="es-PA" w:eastAsia="es-ES"/>
              </w:rPr>
            </w:pPr>
            <w:r w:rsidRPr="00103154">
              <w:rPr>
                <w:b/>
                <w:sz w:val="24"/>
                <w:szCs w:val="24"/>
                <w:lang w:val="es-PA" w:eastAsia="es-ES"/>
              </w:rPr>
              <w:t>CORREGIMIENTO:</w:t>
            </w:r>
            <w:r>
              <w:rPr>
                <w:sz w:val="24"/>
                <w:szCs w:val="24"/>
                <w:lang w:val="es-PA" w:eastAsia="es-ES"/>
              </w:rPr>
              <w:t xml:space="preserve"> </w:t>
            </w:r>
            <w:r w:rsidR="001359B2">
              <w:rPr>
                <w:sz w:val="24"/>
                <w:szCs w:val="24"/>
                <w:lang w:val="es-PA" w:eastAsia="es-ES"/>
              </w:rPr>
              <w:t>LAS LOMAS</w:t>
            </w:r>
          </w:p>
          <w:p w:rsidR="00103154" w:rsidRDefault="00103154" w:rsidP="00BB39C1">
            <w:pPr>
              <w:tabs>
                <w:tab w:val="left" w:pos="3600"/>
              </w:tabs>
              <w:rPr>
                <w:sz w:val="24"/>
                <w:szCs w:val="24"/>
                <w:lang w:val="es-PA" w:eastAsia="es-ES"/>
              </w:rPr>
            </w:pPr>
            <w:r w:rsidRPr="00103154">
              <w:rPr>
                <w:b/>
                <w:sz w:val="24"/>
                <w:szCs w:val="24"/>
                <w:lang w:val="es-PA" w:eastAsia="es-ES"/>
              </w:rPr>
              <w:t>DISTRITO:</w:t>
            </w:r>
            <w:r>
              <w:rPr>
                <w:sz w:val="24"/>
                <w:szCs w:val="24"/>
                <w:lang w:val="es-PA" w:eastAsia="es-ES"/>
              </w:rPr>
              <w:t xml:space="preserve"> </w:t>
            </w:r>
            <w:r w:rsidR="001359B2">
              <w:rPr>
                <w:sz w:val="24"/>
                <w:szCs w:val="24"/>
                <w:lang w:val="es-PA" w:eastAsia="es-ES"/>
              </w:rPr>
              <w:t>DAVID</w:t>
            </w:r>
          </w:p>
          <w:p w:rsidR="00103154" w:rsidRPr="00103154" w:rsidRDefault="00103154" w:rsidP="00BB39C1">
            <w:pPr>
              <w:tabs>
                <w:tab w:val="left" w:pos="3600"/>
              </w:tabs>
              <w:rPr>
                <w:sz w:val="24"/>
                <w:szCs w:val="24"/>
                <w:lang w:val="es-PA" w:eastAsia="es-ES"/>
              </w:rPr>
            </w:pPr>
            <w:r w:rsidRPr="00103154">
              <w:rPr>
                <w:b/>
                <w:sz w:val="24"/>
                <w:szCs w:val="24"/>
                <w:lang w:val="es-PA" w:eastAsia="es-ES"/>
              </w:rPr>
              <w:t>PROVINCIA:</w:t>
            </w:r>
            <w:r>
              <w:rPr>
                <w:sz w:val="24"/>
                <w:szCs w:val="24"/>
                <w:lang w:val="es-PA" w:eastAsia="es-ES"/>
              </w:rPr>
              <w:t xml:space="preserve"> CHIRIQUI</w:t>
            </w:r>
          </w:p>
        </w:tc>
      </w:tr>
      <w:tr w:rsidR="008C50AF" w:rsidRPr="00DF2C02">
        <w:trPr>
          <w:trHeight w:val="421"/>
          <w:jc w:val="center"/>
        </w:trPr>
        <w:tc>
          <w:tcPr>
            <w:tcW w:w="2239" w:type="dxa"/>
            <w:vAlign w:val="center"/>
          </w:tcPr>
          <w:p w:rsidR="008C50AF" w:rsidRPr="00DF2C02" w:rsidRDefault="00B42923" w:rsidP="00BB39C1">
            <w:pPr>
              <w:rPr>
                <w:sz w:val="24"/>
                <w:szCs w:val="24"/>
                <w:lang w:val="es-ES" w:eastAsia="es-ES"/>
              </w:rPr>
            </w:pPr>
            <w:r w:rsidRPr="00DF2C02">
              <w:rPr>
                <w:b/>
                <w:sz w:val="24"/>
                <w:szCs w:val="24"/>
                <w:lang w:val="es-ES" w:eastAsia="es-ES"/>
              </w:rPr>
              <w:t>Fecha de la inspección:</w:t>
            </w:r>
          </w:p>
        </w:tc>
        <w:tc>
          <w:tcPr>
            <w:tcW w:w="6769" w:type="dxa"/>
            <w:vAlign w:val="center"/>
          </w:tcPr>
          <w:p w:rsidR="008C50AF" w:rsidRPr="00DF2C02" w:rsidRDefault="001359B2" w:rsidP="00387FFE">
            <w:pPr>
              <w:rPr>
                <w:sz w:val="24"/>
                <w:szCs w:val="24"/>
                <w:lang w:val="es-ES" w:eastAsia="es-ES"/>
              </w:rPr>
            </w:pPr>
            <w:r>
              <w:rPr>
                <w:sz w:val="24"/>
                <w:szCs w:val="24"/>
                <w:lang w:val="es-ES" w:eastAsia="es-ES"/>
              </w:rPr>
              <w:t>7 DE NOVIEMBRE</w:t>
            </w:r>
            <w:r w:rsidR="001A33BB">
              <w:rPr>
                <w:sz w:val="24"/>
                <w:szCs w:val="24"/>
                <w:lang w:val="es-ES" w:eastAsia="es-ES"/>
              </w:rPr>
              <w:t xml:space="preserve"> </w:t>
            </w:r>
            <w:r w:rsidR="00D17FD9">
              <w:rPr>
                <w:sz w:val="24"/>
                <w:szCs w:val="24"/>
                <w:lang w:val="es-ES" w:eastAsia="es-ES"/>
              </w:rPr>
              <w:t xml:space="preserve"> DE 2019</w:t>
            </w:r>
          </w:p>
        </w:tc>
      </w:tr>
      <w:tr w:rsidR="008C50AF" w:rsidRPr="00DF2C02">
        <w:trPr>
          <w:trHeight w:val="421"/>
          <w:jc w:val="center"/>
        </w:trPr>
        <w:tc>
          <w:tcPr>
            <w:tcW w:w="2239" w:type="dxa"/>
            <w:vAlign w:val="center"/>
          </w:tcPr>
          <w:p w:rsidR="008C50AF" w:rsidRPr="00DF2C02" w:rsidRDefault="00B42923" w:rsidP="00BB39C1">
            <w:pPr>
              <w:rPr>
                <w:b/>
                <w:sz w:val="24"/>
                <w:szCs w:val="24"/>
                <w:lang w:val="es-ES" w:eastAsia="es-ES"/>
              </w:rPr>
            </w:pPr>
            <w:r w:rsidRPr="00DF2C02">
              <w:rPr>
                <w:b/>
                <w:sz w:val="24"/>
                <w:szCs w:val="24"/>
                <w:lang w:val="es-ES" w:eastAsia="es-ES"/>
              </w:rPr>
              <w:t>Fecha del informe:</w:t>
            </w:r>
          </w:p>
        </w:tc>
        <w:tc>
          <w:tcPr>
            <w:tcW w:w="6769" w:type="dxa"/>
            <w:vAlign w:val="center"/>
          </w:tcPr>
          <w:p w:rsidR="008C50AF" w:rsidRPr="00DF2C02" w:rsidRDefault="0087271D" w:rsidP="00387FFE">
            <w:pPr>
              <w:rPr>
                <w:sz w:val="24"/>
                <w:szCs w:val="24"/>
                <w:lang w:val="es-ES" w:eastAsia="es-ES"/>
              </w:rPr>
            </w:pPr>
            <w:r>
              <w:rPr>
                <w:sz w:val="24"/>
                <w:szCs w:val="24"/>
                <w:lang w:val="es-ES" w:eastAsia="es-ES"/>
              </w:rPr>
              <w:t>8</w:t>
            </w:r>
            <w:r w:rsidR="001359B2">
              <w:rPr>
                <w:sz w:val="24"/>
                <w:szCs w:val="24"/>
                <w:lang w:val="es-ES" w:eastAsia="es-ES"/>
              </w:rPr>
              <w:t xml:space="preserve"> DE NOVIEMBRE</w:t>
            </w:r>
            <w:r w:rsidR="00D17FD9">
              <w:rPr>
                <w:sz w:val="24"/>
                <w:szCs w:val="24"/>
                <w:lang w:val="es-ES" w:eastAsia="es-ES"/>
              </w:rPr>
              <w:t xml:space="preserve"> DE 2019</w:t>
            </w:r>
          </w:p>
        </w:tc>
      </w:tr>
      <w:tr w:rsidR="008C50AF" w:rsidRPr="00DF2C02">
        <w:trPr>
          <w:trHeight w:val="565"/>
          <w:jc w:val="center"/>
        </w:trPr>
        <w:tc>
          <w:tcPr>
            <w:tcW w:w="2239" w:type="dxa"/>
            <w:vAlign w:val="center"/>
          </w:tcPr>
          <w:p w:rsidR="008C50AF" w:rsidRPr="00DF2C02" w:rsidRDefault="00B42923" w:rsidP="00BB39C1">
            <w:pPr>
              <w:rPr>
                <w:b/>
                <w:sz w:val="24"/>
                <w:szCs w:val="24"/>
                <w:lang w:val="es-ES" w:eastAsia="es-ES"/>
              </w:rPr>
            </w:pPr>
            <w:r w:rsidRPr="00DF2C02">
              <w:rPr>
                <w:b/>
                <w:sz w:val="24"/>
                <w:szCs w:val="24"/>
                <w:lang w:val="es-ES" w:eastAsia="es-ES"/>
              </w:rPr>
              <w:t xml:space="preserve">Participantes en la Inspección: </w:t>
            </w:r>
          </w:p>
        </w:tc>
        <w:tc>
          <w:tcPr>
            <w:tcW w:w="6769" w:type="dxa"/>
          </w:tcPr>
          <w:p w:rsidR="00CB38F3" w:rsidRPr="00331B1E" w:rsidRDefault="00CB38F3" w:rsidP="00BB39C1">
            <w:pPr>
              <w:rPr>
                <w:b/>
                <w:sz w:val="24"/>
                <w:szCs w:val="24"/>
                <w:lang w:val="es-ES" w:eastAsia="es-ES"/>
              </w:rPr>
            </w:pPr>
            <w:r w:rsidRPr="00331B1E">
              <w:rPr>
                <w:b/>
                <w:sz w:val="24"/>
                <w:szCs w:val="24"/>
                <w:lang w:val="es-ES" w:eastAsia="es-ES"/>
              </w:rPr>
              <w:t>Por parte de la Dirección Regional:</w:t>
            </w:r>
          </w:p>
          <w:p w:rsidR="005A301A" w:rsidRDefault="00AA144A" w:rsidP="00387FFE">
            <w:pPr>
              <w:pStyle w:val="Prrafodelista"/>
              <w:numPr>
                <w:ilvl w:val="0"/>
                <w:numId w:val="5"/>
              </w:numPr>
              <w:rPr>
                <w:sz w:val="24"/>
                <w:szCs w:val="24"/>
                <w:lang w:val="es-ES" w:eastAsia="es-ES"/>
              </w:rPr>
            </w:pPr>
            <w:r>
              <w:rPr>
                <w:sz w:val="24"/>
                <w:szCs w:val="24"/>
                <w:lang w:val="es-ES" w:eastAsia="es-ES"/>
              </w:rPr>
              <w:t>Lcda</w:t>
            </w:r>
            <w:r w:rsidR="001A33BB">
              <w:rPr>
                <w:sz w:val="24"/>
                <w:szCs w:val="24"/>
                <w:lang w:val="es-ES" w:eastAsia="es-ES"/>
              </w:rPr>
              <w:t xml:space="preserve">. </w:t>
            </w:r>
            <w:r w:rsidR="00387FFE">
              <w:rPr>
                <w:sz w:val="24"/>
                <w:szCs w:val="24"/>
                <w:lang w:val="es-ES" w:eastAsia="es-ES"/>
              </w:rPr>
              <w:t>Tharsis González – Evaluadora</w:t>
            </w:r>
          </w:p>
          <w:p w:rsidR="00387FFE" w:rsidRPr="001359B2" w:rsidRDefault="00387FFE" w:rsidP="001359B2">
            <w:pPr>
              <w:pStyle w:val="Prrafodelista"/>
              <w:numPr>
                <w:ilvl w:val="0"/>
                <w:numId w:val="5"/>
              </w:numPr>
              <w:jc w:val="both"/>
              <w:rPr>
                <w:sz w:val="24"/>
                <w:szCs w:val="24"/>
                <w:lang w:val="es-ES" w:eastAsia="es-ES"/>
              </w:rPr>
            </w:pPr>
            <w:r>
              <w:rPr>
                <w:sz w:val="24"/>
                <w:szCs w:val="24"/>
                <w:lang w:val="es-ES" w:eastAsia="es-ES"/>
              </w:rPr>
              <w:t xml:space="preserve">Ing. </w:t>
            </w:r>
            <w:r w:rsidR="001359B2">
              <w:rPr>
                <w:sz w:val="24"/>
                <w:szCs w:val="24"/>
                <w:lang w:val="es-ES" w:eastAsia="es-ES"/>
              </w:rPr>
              <w:t>Jeovany Mora</w:t>
            </w:r>
            <w:r>
              <w:rPr>
                <w:sz w:val="24"/>
                <w:szCs w:val="24"/>
                <w:lang w:val="es-ES" w:eastAsia="es-ES"/>
              </w:rPr>
              <w:t xml:space="preserve"> – Técnico en Manejo de Recursos Hídricos</w:t>
            </w:r>
            <w:r w:rsidRPr="001359B2">
              <w:rPr>
                <w:sz w:val="24"/>
                <w:szCs w:val="24"/>
                <w:lang w:val="es-ES" w:eastAsia="es-ES"/>
              </w:rPr>
              <w:t xml:space="preserve"> </w:t>
            </w:r>
          </w:p>
        </w:tc>
      </w:tr>
    </w:tbl>
    <w:p w:rsidR="008C50AF" w:rsidRPr="00DF2C02" w:rsidRDefault="008C50AF" w:rsidP="00BB39C1">
      <w:pPr>
        <w:spacing w:after="0" w:line="240" w:lineRule="auto"/>
        <w:ind w:left="360"/>
        <w:rPr>
          <w:rFonts w:ascii="Times New Roman" w:eastAsia="Times New Roman" w:hAnsi="Times New Roman" w:cs="Times New Roman"/>
          <w:b/>
          <w:sz w:val="24"/>
          <w:szCs w:val="24"/>
          <w:lang w:val="es-ES" w:eastAsia="es-ES"/>
        </w:rPr>
      </w:pPr>
    </w:p>
    <w:p w:rsidR="008C50AF" w:rsidRPr="00DF2C02" w:rsidRDefault="00B42923" w:rsidP="00BB39C1">
      <w:pPr>
        <w:pStyle w:val="Ttulo1"/>
        <w:spacing w:line="240" w:lineRule="auto"/>
        <w:rPr>
          <w:rFonts w:eastAsia="Times New Roman"/>
          <w:szCs w:val="24"/>
          <w:lang w:val="es-ES" w:eastAsia="es-ES"/>
        </w:rPr>
      </w:pPr>
      <w:r w:rsidRPr="00DF2C02">
        <w:rPr>
          <w:rFonts w:eastAsia="Times New Roman"/>
          <w:szCs w:val="24"/>
          <w:lang w:val="es-ES" w:eastAsia="es-ES"/>
        </w:rPr>
        <w:t>OBJETIVO DE LA INSPECCIÓN TECNICA</w:t>
      </w:r>
    </w:p>
    <w:p w:rsidR="001B3BA3" w:rsidRPr="001B3BA3" w:rsidRDefault="001B3BA3" w:rsidP="00BB39C1">
      <w:pPr>
        <w:pStyle w:val="Prrafodelista"/>
        <w:numPr>
          <w:ilvl w:val="0"/>
          <w:numId w:val="7"/>
        </w:numPr>
        <w:spacing w:after="0" w:line="240" w:lineRule="auto"/>
        <w:jc w:val="both"/>
        <w:rPr>
          <w:rFonts w:ascii="Times New Roman" w:eastAsia="Times New Roman" w:hAnsi="Times New Roman" w:cs="Times New Roman"/>
          <w:sz w:val="24"/>
          <w:szCs w:val="24"/>
          <w:lang w:val="es-ES" w:eastAsia="es-ES"/>
        </w:rPr>
      </w:pPr>
      <w:r w:rsidRPr="001B3BA3">
        <w:rPr>
          <w:rFonts w:ascii="Times New Roman" w:eastAsia="Times New Roman" w:hAnsi="Times New Roman" w:cs="Times New Roman"/>
          <w:sz w:val="24"/>
          <w:szCs w:val="24"/>
          <w:lang w:val="es-ES" w:eastAsia="es-ES"/>
        </w:rPr>
        <w:t xml:space="preserve">Verificar las características del área de desarrollo de la actividad, obra o proyecto, tomando como referencia la información presentada en el </w:t>
      </w:r>
      <w:r w:rsidR="00BB39C1">
        <w:rPr>
          <w:rFonts w:ascii="Times New Roman" w:eastAsia="Times New Roman" w:hAnsi="Times New Roman" w:cs="Times New Roman"/>
          <w:sz w:val="24"/>
          <w:szCs w:val="24"/>
          <w:lang w:val="es-ES" w:eastAsia="es-ES"/>
        </w:rPr>
        <w:t xml:space="preserve">Estudio de Impacto Ambiental.  </w:t>
      </w:r>
    </w:p>
    <w:p w:rsidR="001B3BA3" w:rsidRPr="00BB39C1" w:rsidRDefault="001B3BA3" w:rsidP="00322FE0">
      <w:pPr>
        <w:pStyle w:val="Prrafodelista"/>
        <w:numPr>
          <w:ilvl w:val="0"/>
          <w:numId w:val="8"/>
        </w:numPr>
        <w:spacing w:after="0" w:line="240" w:lineRule="auto"/>
        <w:jc w:val="both"/>
        <w:rPr>
          <w:rFonts w:ascii="Times New Roman" w:eastAsia="Times New Roman" w:hAnsi="Times New Roman" w:cs="Times New Roman"/>
          <w:b/>
          <w:sz w:val="24"/>
          <w:szCs w:val="24"/>
          <w:lang w:val="es-ES" w:eastAsia="es-ES"/>
        </w:rPr>
      </w:pPr>
      <w:r w:rsidRPr="001B3BA3">
        <w:rPr>
          <w:rFonts w:ascii="Times New Roman" w:eastAsia="Times New Roman" w:hAnsi="Times New Roman" w:cs="Times New Roman"/>
          <w:sz w:val="24"/>
          <w:szCs w:val="24"/>
          <w:lang w:val="es-ES" w:eastAsia="es-ES"/>
        </w:rPr>
        <w:t>Conocer la situación ambiental previa del área de influencia, donde se pretende desarrollar el proyecto categoría I, denominado: “</w:t>
      </w:r>
      <w:r w:rsidR="001359B2">
        <w:rPr>
          <w:rFonts w:ascii="Times New Roman" w:eastAsia="Times New Roman" w:hAnsi="Times New Roman" w:cs="Times New Roman"/>
          <w:b/>
          <w:sz w:val="24"/>
          <w:szCs w:val="24"/>
          <w:lang w:val="es-MX" w:eastAsia="es-ES"/>
        </w:rPr>
        <w:t>RESIDENCIAL SANTA CATALINA</w:t>
      </w:r>
      <w:r w:rsidRPr="001B3BA3">
        <w:rPr>
          <w:rFonts w:ascii="Times New Roman" w:eastAsia="Times New Roman" w:hAnsi="Times New Roman" w:cs="Times New Roman"/>
          <w:sz w:val="24"/>
          <w:szCs w:val="24"/>
          <w:lang w:val="es-ES" w:eastAsia="es-ES"/>
        </w:rPr>
        <w:t>”</w:t>
      </w:r>
    </w:p>
    <w:p w:rsidR="00BB39C1" w:rsidRPr="001B3BA3" w:rsidRDefault="00BB39C1" w:rsidP="00BB39C1">
      <w:pPr>
        <w:pStyle w:val="Prrafodelista"/>
        <w:spacing w:after="0" w:line="240" w:lineRule="auto"/>
        <w:ind w:left="1068"/>
        <w:jc w:val="both"/>
        <w:rPr>
          <w:rFonts w:ascii="Times New Roman" w:eastAsia="Times New Roman" w:hAnsi="Times New Roman" w:cs="Times New Roman"/>
          <w:b/>
          <w:sz w:val="24"/>
          <w:szCs w:val="24"/>
          <w:lang w:val="es-ES" w:eastAsia="es-ES"/>
        </w:rPr>
      </w:pPr>
    </w:p>
    <w:p w:rsidR="001B3BA3" w:rsidRPr="001B3BA3" w:rsidRDefault="001B3BA3" w:rsidP="007060C8">
      <w:pPr>
        <w:pStyle w:val="Prrafodelista"/>
        <w:numPr>
          <w:ilvl w:val="0"/>
          <w:numId w:val="8"/>
        </w:numPr>
        <w:spacing w:line="240" w:lineRule="auto"/>
        <w:jc w:val="both"/>
        <w:rPr>
          <w:rFonts w:ascii="Times New Roman" w:eastAsia="Times New Roman" w:hAnsi="Times New Roman" w:cs="Times New Roman"/>
          <w:b/>
          <w:sz w:val="24"/>
          <w:szCs w:val="24"/>
          <w:lang w:val="es-ES" w:eastAsia="es-ES"/>
        </w:rPr>
      </w:pPr>
      <w:r w:rsidRPr="001B3BA3">
        <w:rPr>
          <w:rFonts w:ascii="Times New Roman" w:eastAsia="Times New Roman" w:hAnsi="Times New Roman" w:cs="Times New Roman"/>
          <w:sz w:val="24"/>
          <w:szCs w:val="24"/>
          <w:lang w:val="es-ES" w:eastAsia="es-ES"/>
        </w:rPr>
        <w:t>Verificar la ubicación del proyecto y si la línea base descrita en el Estudio de Impacto Ambiental (EsIA) concuerda con lo observado en campo.</w:t>
      </w:r>
    </w:p>
    <w:p w:rsidR="009A5D2B" w:rsidRPr="009A5D2B" w:rsidRDefault="009A5D2B" w:rsidP="00BB39C1">
      <w:pPr>
        <w:pStyle w:val="Prrafodelista"/>
        <w:spacing w:after="0" w:line="240" w:lineRule="auto"/>
        <w:jc w:val="both"/>
        <w:rPr>
          <w:rFonts w:ascii="Times New Roman" w:eastAsia="Times New Roman" w:hAnsi="Times New Roman" w:cs="Times New Roman"/>
          <w:b/>
          <w:sz w:val="24"/>
          <w:szCs w:val="24"/>
          <w:lang w:val="es-ES" w:eastAsia="es-ES"/>
        </w:rPr>
      </w:pPr>
    </w:p>
    <w:p w:rsidR="008C50AF" w:rsidRPr="00DF2C02" w:rsidRDefault="00B42923" w:rsidP="00BB39C1">
      <w:pPr>
        <w:pStyle w:val="Ttulo1"/>
        <w:spacing w:line="240" w:lineRule="auto"/>
        <w:rPr>
          <w:rFonts w:eastAsia="Times New Roman"/>
          <w:szCs w:val="24"/>
          <w:lang w:val="es-ES" w:eastAsia="es-ES"/>
        </w:rPr>
      </w:pPr>
      <w:r w:rsidRPr="00DF2C02">
        <w:rPr>
          <w:rFonts w:eastAsia="Times New Roman"/>
          <w:szCs w:val="24"/>
          <w:lang w:val="es-ES" w:eastAsia="es-ES"/>
        </w:rPr>
        <w:t>BREVE DESCRIPCIÓN DEL PROYECTO</w:t>
      </w:r>
    </w:p>
    <w:p w:rsidR="00982B4D" w:rsidRDefault="00CB38F3" w:rsidP="00154859">
      <w:pPr>
        <w:spacing w:line="240" w:lineRule="auto"/>
        <w:jc w:val="both"/>
        <w:rPr>
          <w:rFonts w:ascii="Times New Roman" w:hAnsi="Times New Roman" w:cs="Times New Roman"/>
          <w:sz w:val="24"/>
          <w:szCs w:val="24"/>
          <w:lang w:eastAsia="es-ES"/>
        </w:rPr>
      </w:pPr>
      <w:r w:rsidRPr="00DF2C02">
        <w:rPr>
          <w:rFonts w:ascii="Times New Roman" w:hAnsi="Times New Roman" w:cs="Times New Roman"/>
          <w:sz w:val="24"/>
          <w:szCs w:val="24"/>
          <w:lang w:val="es-ES" w:eastAsia="es-ES"/>
        </w:rPr>
        <w:t xml:space="preserve">El proyecto </w:t>
      </w:r>
      <w:r w:rsidR="001359B2" w:rsidRPr="001359B2">
        <w:rPr>
          <w:rFonts w:ascii="Times New Roman" w:hAnsi="Times New Roman" w:cs="Times New Roman"/>
          <w:sz w:val="24"/>
          <w:szCs w:val="24"/>
          <w:lang w:eastAsia="es-ES"/>
        </w:rPr>
        <w:t>consiste en la construcción de 137 viviendas unifamiliares de un nivel con un área de 450 metros cuadrados de terreno, los lotes medirán 18 metros de frente y 25 metros de fondo, al agua de consumo de cada vivienda será provista por el sistema de acueducto de la urbanización proveniente de pozo profundo ya que el IDAAN no suministra el servicio de agua potable en el área; con todos los servicios de infraestructura (agua potable, sistema pluvial, sistema sanitario, energía eléctrica, estacionamientos, servidumbre vial, calles internas, entre otros) necesarios para dar una solución habitacional completa .</w:t>
      </w:r>
    </w:p>
    <w:p w:rsidR="00154859" w:rsidRDefault="001B3BA3" w:rsidP="00154859">
      <w:pPr>
        <w:spacing w:line="240" w:lineRule="auto"/>
        <w:jc w:val="both"/>
        <w:rPr>
          <w:rFonts w:ascii="Times New Roman" w:hAnsi="Times New Roman" w:cs="Times New Roman"/>
          <w:sz w:val="24"/>
          <w:szCs w:val="24"/>
        </w:rPr>
      </w:pPr>
      <w:r w:rsidRPr="0033631F">
        <w:rPr>
          <w:rFonts w:ascii="Times New Roman" w:hAnsi="Times New Roman" w:cs="Times New Roman"/>
          <w:sz w:val="24"/>
          <w:szCs w:val="24"/>
        </w:rPr>
        <w:t xml:space="preserve">El proyecto será desarrollado sobre </w:t>
      </w:r>
      <w:r w:rsidR="00154859">
        <w:rPr>
          <w:rFonts w:ascii="Times New Roman" w:hAnsi="Times New Roman" w:cs="Times New Roman"/>
          <w:sz w:val="24"/>
          <w:szCs w:val="24"/>
        </w:rPr>
        <w:t xml:space="preserve">la Finca con Folio Real No. </w:t>
      </w:r>
      <w:r w:rsidR="005B683B" w:rsidRPr="005B683B">
        <w:rPr>
          <w:rFonts w:ascii="Times New Roman" w:hAnsi="Times New Roman" w:cs="Times New Roman"/>
          <w:sz w:val="24"/>
          <w:szCs w:val="24"/>
        </w:rPr>
        <w:t xml:space="preserve"> </w:t>
      </w:r>
      <w:r w:rsidR="001359B2">
        <w:rPr>
          <w:rFonts w:ascii="Times New Roman" w:hAnsi="Times New Roman" w:cs="Times New Roman"/>
          <w:sz w:val="24"/>
          <w:szCs w:val="24"/>
        </w:rPr>
        <w:t>30298241</w:t>
      </w:r>
      <w:r w:rsidR="00154859" w:rsidRPr="00154859">
        <w:rPr>
          <w:rFonts w:ascii="Times New Roman" w:hAnsi="Times New Roman" w:cs="Times New Roman"/>
          <w:sz w:val="24"/>
          <w:szCs w:val="24"/>
        </w:rPr>
        <w:t xml:space="preserve">, con Código de Ubicación </w:t>
      </w:r>
      <w:r w:rsidR="001359B2">
        <w:rPr>
          <w:rFonts w:ascii="Times New Roman" w:hAnsi="Times New Roman" w:cs="Times New Roman"/>
          <w:sz w:val="24"/>
          <w:szCs w:val="24"/>
        </w:rPr>
        <w:t>4506</w:t>
      </w:r>
      <w:r w:rsidR="00154859" w:rsidRPr="00154859">
        <w:rPr>
          <w:rFonts w:ascii="Times New Roman" w:hAnsi="Times New Roman" w:cs="Times New Roman"/>
          <w:sz w:val="24"/>
          <w:szCs w:val="24"/>
        </w:rPr>
        <w:t>,</w:t>
      </w:r>
      <w:r w:rsidR="00154859">
        <w:rPr>
          <w:rFonts w:ascii="Times New Roman" w:hAnsi="Times New Roman" w:cs="Times New Roman"/>
          <w:sz w:val="24"/>
          <w:szCs w:val="24"/>
        </w:rPr>
        <w:t xml:space="preserve"> propiedad de </w:t>
      </w:r>
      <w:r w:rsidR="001359B2">
        <w:rPr>
          <w:rFonts w:ascii="Times New Roman" w:hAnsi="Times New Roman" w:cs="Times New Roman"/>
          <w:color w:val="000000"/>
          <w:sz w:val="24"/>
          <w:szCs w:val="24"/>
          <w:lang w:eastAsia="es-ES"/>
        </w:rPr>
        <w:t>RESIDENCIAL SANTA CATALINA</w:t>
      </w:r>
      <w:r w:rsidR="0004552E">
        <w:rPr>
          <w:rFonts w:ascii="Times New Roman" w:hAnsi="Times New Roman" w:cs="Times New Roman"/>
          <w:color w:val="000000"/>
          <w:sz w:val="24"/>
          <w:szCs w:val="24"/>
          <w:lang w:eastAsia="es-ES"/>
        </w:rPr>
        <w:t>, S.A.</w:t>
      </w:r>
      <w:r w:rsidR="00154859">
        <w:rPr>
          <w:color w:val="000000"/>
          <w:sz w:val="24"/>
          <w:szCs w:val="24"/>
          <w:lang w:eastAsia="es-ES"/>
        </w:rPr>
        <w:t xml:space="preserve">; </w:t>
      </w:r>
      <w:r w:rsidR="00154859" w:rsidRPr="00154859">
        <w:rPr>
          <w:rFonts w:ascii="Times New Roman" w:hAnsi="Times New Roman" w:cs="Times New Roman"/>
          <w:sz w:val="24"/>
          <w:szCs w:val="24"/>
        </w:rPr>
        <w:t xml:space="preserve">la cual se localiza en el corregimiento de </w:t>
      </w:r>
      <w:r w:rsidR="001359B2">
        <w:rPr>
          <w:rFonts w:ascii="Times New Roman" w:hAnsi="Times New Roman" w:cs="Times New Roman"/>
          <w:sz w:val="24"/>
          <w:szCs w:val="24"/>
        </w:rPr>
        <w:t>Las Lomas</w:t>
      </w:r>
      <w:r w:rsidR="00154859" w:rsidRPr="00154859">
        <w:rPr>
          <w:rFonts w:ascii="Times New Roman" w:hAnsi="Times New Roman" w:cs="Times New Roman"/>
          <w:sz w:val="24"/>
          <w:szCs w:val="24"/>
        </w:rPr>
        <w:t xml:space="preserve">, distrito de </w:t>
      </w:r>
      <w:r w:rsidR="001359B2">
        <w:rPr>
          <w:rFonts w:ascii="Times New Roman" w:hAnsi="Times New Roman" w:cs="Times New Roman"/>
          <w:sz w:val="24"/>
          <w:szCs w:val="24"/>
        </w:rPr>
        <w:t>David</w:t>
      </w:r>
      <w:r w:rsidR="00154859" w:rsidRPr="00154859">
        <w:rPr>
          <w:rFonts w:ascii="Times New Roman" w:hAnsi="Times New Roman" w:cs="Times New Roman"/>
          <w:sz w:val="24"/>
          <w:szCs w:val="24"/>
        </w:rPr>
        <w:t xml:space="preserve">, provincia de Chiriquí.  </w:t>
      </w:r>
    </w:p>
    <w:p w:rsidR="008C50AF" w:rsidRPr="005B683B" w:rsidRDefault="00C83378" w:rsidP="00154859">
      <w:pPr>
        <w:pStyle w:val="Ttulo1"/>
        <w:rPr>
          <w:rFonts w:cs="Times New Roman"/>
          <w:szCs w:val="24"/>
        </w:rPr>
      </w:pPr>
      <w:r>
        <w:rPr>
          <w:lang w:eastAsia="es-ES"/>
        </w:rPr>
        <w:t>METODOLOGÍA DE LA INSPECCIÓN TÉ</w:t>
      </w:r>
      <w:r w:rsidR="00B42923" w:rsidRPr="009A5D2B">
        <w:rPr>
          <w:lang w:eastAsia="es-ES"/>
        </w:rPr>
        <w:t>CNICA</w:t>
      </w:r>
    </w:p>
    <w:p w:rsidR="00207314" w:rsidRDefault="001B3BA3" w:rsidP="00BB39C1">
      <w:pPr>
        <w:spacing w:after="0" w:line="240" w:lineRule="auto"/>
        <w:jc w:val="both"/>
        <w:rPr>
          <w:rFonts w:ascii="Times New Roman" w:eastAsia="Times New Roman" w:hAnsi="Times New Roman" w:cs="Times New Roman"/>
          <w:sz w:val="24"/>
          <w:szCs w:val="24"/>
          <w:lang w:val="es-ES" w:eastAsia="es-ES"/>
        </w:rPr>
      </w:pPr>
      <w:r w:rsidRPr="001B3BA3">
        <w:rPr>
          <w:rFonts w:ascii="Times New Roman" w:eastAsia="Times New Roman" w:hAnsi="Times New Roman" w:cs="Times New Roman"/>
          <w:sz w:val="24"/>
          <w:szCs w:val="24"/>
          <w:lang w:val="es-ES" w:eastAsia="es-ES"/>
        </w:rPr>
        <w:t xml:space="preserve">Previo a la inspección se coordinó con </w:t>
      </w:r>
      <w:r w:rsidR="0004552E">
        <w:rPr>
          <w:rFonts w:ascii="Times New Roman" w:eastAsia="Times New Roman" w:hAnsi="Times New Roman" w:cs="Times New Roman"/>
          <w:sz w:val="24"/>
          <w:szCs w:val="24"/>
          <w:lang w:val="es-ES" w:eastAsia="es-ES"/>
        </w:rPr>
        <w:t xml:space="preserve">la </w:t>
      </w:r>
      <w:r w:rsidR="00D8576B">
        <w:rPr>
          <w:rFonts w:ascii="Times New Roman" w:eastAsia="Times New Roman" w:hAnsi="Times New Roman" w:cs="Times New Roman"/>
          <w:sz w:val="24"/>
          <w:szCs w:val="24"/>
          <w:lang w:val="es-ES" w:eastAsia="es-ES"/>
        </w:rPr>
        <w:t xml:space="preserve">Sección de Seguridad Hídrica del Ministerio de Ambiente – Regional de Chiriquí; para la realización de la inspección, al área donde se llevara a cabo el proyecto. </w:t>
      </w:r>
    </w:p>
    <w:p w:rsidR="001B3BA3" w:rsidRPr="001B3BA3" w:rsidRDefault="001B3BA3" w:rsidP="00BB39C1">
      <w:pPr>
        <w:spacing w:after="0" w:line="240" w:lineRule="auto"/>
        <w:jc w:val="both"/>
        <w:rPr>
          <w:rFonts w:ascii="Times New Roman" w:eastAsia="Times New Roman" w:hAnsi="Times New Roman" w:cs="Times New Roman"/>
          <w:sz w:val="24"/>
          <w:szCs w:val="24"/>
          <w:lang w:val="es-ES" w:eastAsia="es-ES"/>
        </w:rPr>
      </w:pPr>
    </w:p>
    <w:p w:rsidR="000D11A4" w:rsidRDefault="001B3BA3" w:rsidP="00BB39C1">
      <w:pPr>
        <w:spacing w:after="240" w:line="240" w:lineRule="auto"/>
        <w:jc w:val="both"/>
        <w:rPr>
          <w:rFonts w:ascii="Times New Roman" w:eastAsia="Times New Roman" w:hAnsi="Times New Roman" w:cs="Times New Roman"/>
          <w:sz w:val="24"/>
          <w:szCs w:val="24"/>
          <w:lang w:val="es-ES" w:eastAsia="es-ES"/>
        </w:rPr>
      </w:pPr>
      <w:r w:rsidRPr="001B3BA3">
        <w:rPr>
          <w:rFonts w:ascii="Times New Roman" w:eastAsia="Times New Roman" w:hAnsi="Times New Roman" w:cs="Times New Roman"/>
          <w:sz w:val="24"/>
          <w:szCs w:val="24"/>
          <w:lang w:val="es-ES" w:eastAsia="es-ES"/>
        </w:rPr>
        <w:t xml:space="preserve">La inspección se realizó el día </w:t>
      </w:r>
      <w:r w:rsidR="00D8576B">
        <w:rPr>
          <w:rFonts w:ascii="Times New Roman" w:eastAsia="Times New Roman" w:hAnsi="Times New Roman" w:cs="Times New Roman"/>
          <w:sz w:val="24"/>
          <w:szCs w:val="24"/>
          <w:lang w:val="es-ES" w:eastAsia="es-ES"/>
        </w:rPr>
        <w:t>jueves 7 de noviembre</w:t>
      </w:r>
      <w:r w:rsidR="00C83378">
        <w:rPr>
          <w:rFonts w:ascii="Times New Roman" w:eastAsia="Times New Roman" w:hAnsi="Times New Roman" w:cs="Times New Roman"/>
          <w:sz w:val="24"/>
          <w:szCs w:val="24"/>
          <w:lang w:val="es-ES" w:eastAsia="es-ES"/>
        </w:rPr>
        <w:t xml:space="preserve"> de 2019</w:t>
      </w:r>
      <w:r w:rsidRPr="001B3BA3">
        <w:rPr>
          <w:rFonts w:ascii="Times New Roman" w:eastAsia="Times New Roman" w:hAnsi="Times New Roman" w:cs="Times New Roman"/>
          <w:sz w:val="24"/>
          <w:szCs w:val="24"/>
          <w:lang w:val="es-ES" w:eastAsia="es-ES"/>
        </w:rPr>
        <w:t xml:space="preserve">. Donde se inició el recorrido de la inspección ocular al área de influencia directa e indirecta del proyecto; </w:t>
      </w:r>
      <w:r w:rsidR="00207314">
        <w:rPr>
          <w:rFonts w:ascii="Times New Roman" w:eastAsia="Times New Roman" w:hAnsi="Times New Roman" w:cs="Times New Roman"/>
          <w:sz w:val="24"/>
          <w:szCs w:val="24"/>
          <w:lang w:val="es-ES" w:eastAsia="es-ES"/>
        </w:rPr>
        <w:t xml:space="preserve">personal técnico del Ministerio de Ambiente  - </w:t>
      </w:r>
      <w:r w:rsidR="00F64343">
        <w:rPr>
          <w:rFonts w:ascii="Times New Roman" w:eastAsia="Times New Roman" w:hAnsi="Times New Roman" w:cs="Times New Roman"/>
          <w:sz w:val="24"/>
          <w:szCs w:val="24"/>
          <w:lang w:val="es-ES" w:eastAsia="es-ES"/>
        </w:rPr>
        <w:t>Chiriquí</w:t>
      </w:r>
      <w:r w:rsidR="00207314">
        <w:rPr>
          <w:rFonts w:ascii="Times New Roman" w:eastAsia="Times New Roman" w:hAnsi="Times New Roman" w:cs="Times New Roman"/>
          <w:sz w:val="24"/>
          <w:szCs w:val="24"/>
          <w:lang w:val="es-ES" w:eastAsia="es-ES"/>
        </w:rPr>
        <w:t>.</w:t>
      </w:r>
      <w:r w:rsidRPr="001B3BA3">
        <w:rPr>
          <w:rFonts w:ascii="Times New Roman" w:eastAsia="Times New Roman" w:hAnsi="Times New Roman" w:cs="Times New Roman"/>
          <w:sz w:val="24"/>
          <w:szCs w:val="24"/>
          <w:lang w:val="es-ES" w:eastAsia="es-ES"/>
        </w:rPr>
        <w:t xml:space="preserve"> </w:t>
      </w:r>
    </w:p>
    <w:p w:rsidR="001B3BA3" w:rsidRPr="001B3BA3" w:rsidRDefault="001B3BA3" w:rsidP="00BB39C1">
      <w:pPr>
        <w:spacing w:after="240" w:line="240" w:lineRule="auto"/>
        <w:jc w:val="both"/>
        <w:rPr>
          <w:rFonts w:ascii="Times New Roman" w:eastAsia="Times New Roman" w:hAnsi="Times New Roman" w:cs="Times New Roman"/>
          <w:sz w:val="24"/>
          <w:szCs w:val="24"/>
          <w:lang w:val="es-ES" w:eastAsia="es-ES"/>
        </w:rPr>
      </w:pPr>
      <w:r w:rsidRPr="001B3BA3">
        <w:rPr>
          <w:rFonts w:ascii="Times New Roman" w:eastAsia="Times New Roman" w:hAnsi="Times New Roman" w:cs="Times New Roman"/>
          <w:sz w:val="24"/>
          <w:szCs w:val="24"/>
          <w:lang w:val="es-ES" w:eastAsia="es-ES"/>
        </w:rPr>
        <w:t xml:space="preserve">Se inició el recorrido, en la parte frontal de la finca verificando cada uno de los puntos de las coordenadas descritas en el Estudio de Impacto Ambiental; para así </w:t>
      </w:r>
      <w:r w:rsidR="0004552E">
        <w:rPr>
          <w:rFonts w:ascii="Times New Roman" w:eastAsia="Times New Roman" w:hAnsi="Times New Roman" w:cs="Times New Roman"/>
          <w:sz w:val="24"/>
          <w:szCs w:val="24"/>
          <w:lang w:val="es-ES" w:eastAsia="es-ES"/>
        </w:rPr>
        <w:t>verificar</w:t>
      </w:r>
      <w:r w:rsidRPr="001B3BA3">
        <w:rPr>
          <w:rFonts w:ascii="Times New Roman" w:eastAsia="Times New Roman" w:hAnsi="Times New Roman" w:cs="Times New Roman"/>
          <w:sz w:val="24"/>
          <w:szCs w:val="24"/>
          <w:lang w:val="es-ES" w:eastAsia="es-ES"/>
        </w:rPr>
        <w:t xml:space="preserve"> la ubicación del proyecto y los componentes tanto físicos como biológicos del proyecto. </w:t>
      </w:r>
    </w:p>
    <w:p w:rsidR="00FF0E87" w:rsidRPr="00FF0E87" w:rsidRDefault="001B3BA3" w:rsidP="00BB39C1">
      <w:pPr>
        <w:spacing w:after="240" w:line="240" w:lineRule="auto"/>
        <w:jc w:val="both"/>
        <w:rPr>
          <w:rFonts w:ascii="Times New Roman" w:eastAsia="Times New Roman" w:hAnsi="Times New Roman" w:cs="Times New Roman"/>
          <w:color w:val="FF0000"/>
          <w:sz w:val="24"/>
          <w:szCs w:val="24"/>
          <w:lang w:val="es-ES" w:eastAsia="es-ES"/>
        </w:rPr>
      </w:pPr>
      <w:r w:rsidRPr="001B3BA3">
        <w:rPr>
          <w:rFonts w:ascii="Times New Roman" w:eastAsia="Times New Roman" w:hAnsi="Times New Roman" w:cs="Times New Roman"/>
          <w:sz w:val="24"/>
          <w:szCs w:val="24"/>
          <w:lang w:val="es-ES" w:eastAsia="es-ES"/>
        </w:rPr>
        <w:lastRenderedPageBreak/>
        <w:t xml:space="preserve">Para esta inspección a campo, se requirió utilizar una cámara digital para tomar fotografías, con el fin de evidenciar la situación ambiental del área del proyecto. Además,  se registró las coordenadas de ubicación, con GPS de mano, de algunos puntos dentro de las fincas donde proponen desarrollar el proyecto. El proyecto se encuentra en el corregimiento de </w:t>
      </w:r>
      <w:r w:rsidR="00DF0B93">
        <w:rPr>
          <w:rFonts w:ascii="Times New Roman" w:eastAsia="Times New Roman" w:hAnsi="Times New Roman" w:cs="Times New Roman"/>
          <w:sz w:val="24"/>
          <w:szCs w:val="24"/>
          <w:lang w:val="es-ES" w:eastAsia="es-ES"/>
        </w:rPr>
        <w:t>Las Lomas</w:t>
      </w:r>
      <w:r w:rsidRPr="001B3BA3">
        <w:rPr>
          <w:rFonts w:ascii="Times New Roman" w:eastAsia="Times New Roman" w:hAnsi="Times New Roman" w:cs="Times New Roman"/>
          <w:sz w:val="24"/>
          <w:szCs w:val="24"/>
          <w:lang w:val="es-ES" w:eastAsia="es-ES"/>
        </w:rPr>
        <w:t xml:space="preserve">, distrito de </w:t>
      </w:r>
      <w:r w:rsidR="00DF0B93">
        <w:rPr>
          <w:rFonts w:ascii="Times New Roman" w:eastAsia="Times New Roman" w:hAnsi="Times New Roman" w:cs="Times New Roman"/>
          <w:sz w:val="24"/>
          <w:szCs w:val="24"/>
          <w:lang w:val="es-ES" w:eastAsia="es-ES"/>
        </w:rPr>
        <w:t>David</w:t>
      </w:r>
      <w:r w:rsidRPr="001B3BA3">
        <w:rPr>
          <w:rFonts w:ascii="Times New Roman" w:eastAsia="Times New Roman" w:hAnsi="Times New Roman" w:cs="Times New Roman"/>
          <w:sz w:val="24"/>
          <w:szCs w:val="24"/>
          <w:lang w:val="es-ES" w:eastAsia="es-ES"/>
        </w:rPr>
        <w:t>, provincia de Chiriquí.</w:t>
      </w:r>
    </w:p>
    <w:p w:rsidR="00FF0E87" w:rsidRPr="00FF0E87" w:rsidRDefault="00FF0E87" w:rsidP="00BB39C1">
      <w:pPr>
        <w:pStyle w:val="Ttulo1"/>
        <w:spacing w:line="240" w:lineRule="auto"/>
        <w:rPr>
          <w:snapToGrid w:val="0"/>
          <w:lang w:val="es-ES" w:eastAsia="es-ES"/>
        </w:rPr>
      </w:pPr>
      <w:r w:rsidRPr="00FF0E87">
        <w:rPr>
          <w:snapToGrid w:val="0"/>
          <w:lang w:val="es-ES" w:eastAsia="es-ES"/>
        </w:rPr>
        <w:t>RESULTADOS DE LA INSPECCIÓN TÉCNICA</w:t>
      </w:r>
    </w:p>
    <w:p w:rsidR="00FF0E87" w:rsidRDefault="00FF0E87" w:rsidP="00BB39C1">
      <w:pPr>
        <w:spacing w:after="0" w:line="240" w:lineRule="auto"/>
        <w:jc w:val="both"/>
        <w:rPr>
          <w:rFonts w:ascii="Times New Roman" w:eastAsia="Times New Roman" w:hAnsi="Times New Roman" w:cs="Times New Roman"/>
          <w:sz w:val="24"/>
          <w:szCs w:val="24"/>
          <w:lang w:val="es-ES" w:eastAsia="es-ES"/>
        </w:rPr>
      </w:pPr>
      <w:r w:rsidRPr="00FF0E87">
        <w:rPr>
          <w:rFonts w:ascii="Times New Roman" w:eastAsia="Times New Roman" w:hAnsi="Times New Roman" w:cs="Times New Roman"/>
          <w:sz w:val="24"/>
          <w:szCs w:val="24"/>
          <w:lang w:val="es-ES" w:eastAsia="es-ES"/>
        </w:rPr>
        <w:t xml:space="preserve">Una vez que nos </w:t>
      </w:r>
      <w:r w:rsidR="00C83378" w:rsidRPr="00FF0E87">
        <w:rPr>
          <w:rFonts w:ascii="Times New Roman" w:eastAsia="Times New Roman" w:hAnsi="Times New Roman" w:cs="Times New Roman"/>
          <w:sz w:val="24"/>
          <w:szCs w:val="24"/>
          <w:lang w:val="es-ES" w:eastAsia="es-ES"/>
        </w:rPr>
        <w:t>encontramos</w:t>
      </w:r>
      <w:r w:rsidRPr="00FF0E87">
        <w:rPr>
          <w:rFonts w:ascii="Times New Roman" w:eastAsia="Times New Roman" w:hAnsi="Times New Roman" w:cs="Times New Roman"/>
          <w:sz w:val="24"/>
          <w:szCs w:val="24"/>
          <w:lang w:val="es-ES" w:eastAsia="es-ES"/>
        </w:rPr>
        <w:t xml:space="preserve"> en las </w:t>
      </w:r>
      <w:r w:rsidR="00C83378">
        <w:rPr>
          <w:rFonts w:ascii="Times New Roman" w:eastAsia="Times New Roman" w:hAnsi="Times New Roman" w:cs="Times New Roman"/>
          <w:sz w:val="24"/>
          <w:szCs w:val="24"/>
          <w:lang w:val="es-ES" w:eastAsia="es-ES"/>
        </w:rPr>
        <w:t xml:space="preserve">diferentes </w:t>
      </w:r>
      <w:r w:rsidRPr="00FF0E87">
        <w:rPr>
          <w:rFonts w:ascii="Times New Roman" w:eastAsia="Times New Roman" w:hAnsi="Times New Roman" w:cs="Times New Roman"/>
          <w:sz w:val="24"/>
          <w:szCs w:val="24"/>
          <w:lang w:val="es-ES" w:eastAsia="es-ES"/>
        </w:rPr>
        <w:t>áreas de desarrollo del proyecto, se procedió a tomar los datos y a geo referenciar los puntos de los polígonos y tomar las evidencias fotográficas necesarias para el debido proceso.</w:t>
      </w:r>
    </w:p>
    <w:p w:rsidR="007B4BD6" w:rsidRPr="00FF0E87" w:rsidRDefault="007B4BD6" w:rsidP="00BB39C1">
      <w:pPr>
        <w:spacing w:after="0" w:line="240" w:lineRule="auto"/>
        <w:jc w:val="both"/>
        <w:rPr>
          <w:rFonts w:ascii="Times New Roman" w:eastAsia="Times New Roman" w:hAnsi="Times New Roman" w:cs="Times New Roman"/>
          <w:sz w:val="24"/>
          <w:szCs w:val="24"/>
          <w:lang w:val="es-ES" w:eastAsia="es-ES"/>
        </w:rPr>
      </w:pPr>
    </w:p>
    <w:p w:rsidR="00FF0E87" w:rsidRDefault="00FF0E87" w:rsidP="007B4BD6">
      <w:pPr>
        <w:spacing w:after="0" w:line="240" w:lineRule="auto"/>
        <w:jc w:val="both"/>
        <w:rPr>
          <w:rFonts w:ascii="Times New Roman" w:eastAsia="Times New Roman" w:hAnsi="Times New Roman" w:cs="Times New Roman"/>
          <w:color w:val="000000"/>
          <w:sz w:val="24"/>
          <w:szCs w:val="24"/>
          <w:lang w:val="es-ES" w:eastAsia="es-ES"/>
        </w:rPr>
      </w:pPr>
      <w:r w:rsidRPr="00FF0E87">
        <w:rPr>
          <w:rFonts w:ascii="Times New Roman" w:eastAsia="Times New Roman" w:hAnsi="Times New Roman" w:cs="Times New Roman"/>
          <w:b/>
          <w:color w:val="000000"/>
          <w:sz w:val="24"/>
          <w:szCs w:val="24"/>
          <w:lang w:val="es-ES" w:eastAsia="es-ES"/>
        </w:rPr>
        <w:t>Observación 1:</w:t>
      </w:r>
      <w:r w:rsidRPr="00FF0E87">
        <w:rPr>
          <w:rFonts w:ascii="Times New Roman" w:eastAsia="Times New Roman" w:hAnsi="Times New Roman" w:cs="Times New Roman"/>
          <w:color w:val="000000"/>
          <w:sz w:val="24"/>
          <w:szCs w:val="24"/>
          <w:lang w:val="es-ES" w:eastAsia="es-ES"/>
        </w:rPr>
        <w:t xml:space="preserve"> </w:t>
      </w:r>
      <w:r w:rsidR="00DF0B93">
        <w:rPr>
          <w:rFonts w:ascii="Times New Roman" w:eastAsia="Times New Roman" w:hAnsi="Times New Roman" w:cs="Times New Roman"/>
          <w:color w:val="000000"/>
          <w:sz w:val="24"/>
          <w:szCs w:val="24"/>
          <w:lang w:val="es-ES" w:eastAsia="es-ES"/>
        </w:rPr>
        <w:t>En campo, se observó que en el área donde se llevara a cabo el proyecto, se han realizado trabajos de limpieza de</w:t>
      </w:r>
      <w:r w:rsidR="009F464A">
        <w:rPr>
          <w:rFonts w:ascii="Times New Roman" w:eastAsia="Times New Roman" w:hAnsi="Times New Roman" w:cs="Times New Roman"/>
          <w:color w:val="000000"/>
          <w:sz w:val="24"/>
          <w:szCs w:val="24"/>
          <w:lang w:val="es-ES" w:eastAsia="es-ES"/>
        </w:rPr>
        <w:t xml:space="preserve"> parte de la </w:t>
      </w:r>
      <w:r w:rsidR="00FF3177">
        <w:rPr>
          <w:rFonts w:ascii="Times New Roman" w:eastAsia="Times New Roman" w:hAnsi="Times New Roman" w:cs="Times New Roman"/>
          <w:color w:val="000000"/>
          <w:sz w:val="24"/>
          <w:szCs w:val="24"/>
          <w:lang w:val="es-ES" w:eastAsia="es-ES"/>
        </w:rPr>
        <w:t>vegetación</w:t>
      </w:r>
      <w:r w:rsidR="00DF0B93">
        <w:rPr>
          <w:rFonts w:ascii="Times New Roman" w:eastAsia="Times New Roman" w:hAnsi="Times New Roman" w:cs="Times New Roman"/>
          <w:color w:val="000000"/>
          <w:sz w:val="24"/>
          <w:szCs w:val="24"/>
          <w:lang w:val="es-ES" w:eastAsia="es-ES"/>
        </w:rPr>
        <w:t xml:space="preserve"> y corte de calles. </w:t>
      </w:r>
      <w:r w:rsidRPr="00FF0E87">
        <w:rPr>
          <w:rFonts w:ascii="Times New Roman" w:eastAsia="Times New Roman" w:hAnsi="Times New Roman" w:cs="Times New Roman"/>
          <w:color w:val="000000"/>
          <w:sz w:val="24"/>
          <w:szCs w:val="24"/>
          <w:lang w:val="es-ES" w:eastAsia="es-ES"/>
        </w:rPr>
        <w:t xml:space="preserve"> </w:t>
      </w:r>
    </w:p>
    <w:p w:rsidR="00F64343" w:rsidRPr="00FF0E87" w:rsidRDefault="00F64343" w:rsidP="007B4BD6">
      <w:pPr>
        <w:spacing w:after="0" w:line="240" w:lineRule="auto"/>
        <w:jc w:val="both"/>
        <w:rPr>
          <w:rFonts w:ascii="Times New Roman" w:eastAsia="Times New Roman" w:hAnsi="Times New Roman" w:cs="Times New Roman"/>
          <w:color w:val="000000"/>
          <w:sz w:val="24"/>
          <w:szCs w:val="24"/>
          <w:lang w:val="es-ES" w:eastAsia="es-ES"/>
        </w:rPr>
      </w:pPr>
    </w:p>
    <w:p w:rsidR="00F64343" w:rsidRDefault="00FF0E87" w:rsidP="00C83378">
      <w:pPr>
        <w:spacing w:after="0" w:line="240" w:lineRule="auto"/>
        <w:jc w:val="both"/>
        <w:rPr>
          <w:rFonts w:ascii="Times New Roman" w:eastAsia="Times New Roman" w:hAnsi="Times New Roman" w:cs="Times New Roman"/>
          <w:color w:val="000000"/>
          <w:sz w:val="24"/>
          <w:szCs w:val="24"/>
          <w:lang w:val="es-ES" w:eastAsia="es-ES"/>
        </w:rPr>
      </w:pPr>
      <w:r w:rsidRPr="00FF0E87">
        <w:rPr>
          <w:rFonts w:ascii="Times New Roman" w:eastAsia="Times New Roman" w:hAnsi="Times New Roman" w:cs="Times New Roman"/>
          <w:b/>
          <w:color w:val="000000"/>
          <w:sz w:val="24"/>
          <w:szCs w:val="24"/>
          <w:lang w:val="es-ES" w:eastAsia="es-ES"/>
        </w:rPr>
        <w:t>Observación 2:</w:t>
      </w:r>
      <w:r w:rsidRPr="00FF0E87">
        <w:rPr>
          <w:rFonts w:ascii="Times New Roman" w:eastAsia="Times New Roman" w:hAnsi="Times New Roman" w:cs="Times New Roman"/>
          <w:color w:val="000000"/>
          <w:sz w:val="24"/>
          <w:szCs w:val="24"/>
          <w:lang w:val="es-ES" w:eastAsia="es-ES"/>
        </w:rPr>
        <w:t xml:space="preserve"> </w:t>
      </w:r>
      <w:r w:rsidR="00F64343" w:rsidRPr="00F64343">
        <w:rPr>
          <w:rFonts w:ascii="Times New Roman" w:eastAsia="Times New Roman" w:hAnsi="Times New Roman" w:cs="Times New Roman"/>
          <w:color w:val="000000"/>
          <w:sz w:val="24"/>
          <w:szCs w:val="24"/>
          <w:lang w:val="es-ES" w:eastAsia="es-ES"/>
        </w:rPr>
        <w:t xml:space="preserve">Durante la inspección se pudo observar que </w:t>
      </w:r>
      <w:r w:rsidR="009F464A">
        <w:rPr>
          <w:rFonts w:ascii="Times New Roman" w:eastAsia="Times New Roman" w:hAnsi="Times New Roman" w:cs="Times New Roman"/>
          <w:color w:val="000000"/>
          <w:sz w:val="24"/>
          <w:szCs w:val="24"/>
          <w:lang w:val="es-ES" w:eastAsia="es-ES"/>
        </w:rPr>
        <w:t xml:space="preserve">en la finca donde se desarrollara el proyecto, se encuentra un cuerpo de agua (drenaje posiblemente intermitente), el cual recorre parte de dicha finca y al momento de realizada la inspección el mismo mantiene agua; posteriormente se observó que al final de la finca se encuentra otro cuerpo de agua (quebrada) el cual transcurre hasta llegar a la quebrada Brazo de Gómez. </w:t>
      </w:r>
    </w:p>
    <w:p w:rsidR="00F64343" w:rsidRPr="00C83378" w:rsidRDefault="00F64343" w:rsidP="00C83378">
      <w:pPr>
        <w:spacing w:after="0" w:line="240" w:lineRule="auto"/>
        <w:jc w:val="both"/>
        <w:rPr>
          <w:rFonts w:ascii="Times New Roman" w:eastAsia="Times New Roman" w:hAnsi="Times New Roman" w:cs="Times New Roman"/>
          <w:color w:val="000000"/>
          <w:sz w:val="24"/>
          <w:szCs w:val="24"/>
          <w:lang w:val="es-ES" w:eastAsia="es-ES"/>
        </w:rPr>
      </w:pPr>
    </w:p>
    <w:p w:rsidR="00FF0E87" w:rsidRDefault="00FF0E87" w:rsidP="00BB39C1">
      <w:pPr>
        <w:spacing w:after="0" w:line="240" w:lineRule="auto"/>
        <w:jc w:val="both"/>
        <w:rPr>
          <w:rFonts w:ascii="Times New Roman" w:eastAsia="Times New Roman" w:hAnsi="Times New Roman" w:cs="Times New Roman"/>
          <w:color w:val="000000"/>
          <w:sz w:val="24"/>
          <w:szCs w:val="24"/>
          <w:lang w:val="es-ES" w:eastAsia="es-ES"/>
        </w:rPr>
      </w:pPr>
      <w:r w:rsidRPr="00FF0E87">
        <w:rPr>
          <w:rFonts w:ascii="Times New Roman" w:eastAsia="Times New Roman" w:hAnsi="Times New Roman" w:cs="Times New Roman"/>
          <w:b/>
          <w:color w:val="000000"/>
          <w:sz w:val="24"/>
          <w:szCs w:val="24"/>
          <w:lang w:val="es-ES" w:eastAsia="es-ES"/>
        </w:rPr>
        <w:t>Observación 3:</w:t>
      </w:r>
      <w:r w:rsidRPr="00FF0E87">
        <w:rPr>
          <w:rFonts w:ascii="Times New Roman" w:eastAsia="Times New Roman" w:hAnsi="Times New Roman" w:cs="Times New Roman"/>
          <w:color w:val="000000"/>
          <w:sz w:val="24"/>
          <w:szCs w:val="24"/>
          <w:lang w:val="es-ES" w:eastAsia="es-ES"/>
        </w:rPr>
        <w:t xml:space="preserve"> En cuanto a la vegetación existente, en el área donde se desarrollara el proyecto, se observó vegetación arbórea predominante</w:t>
      </w:r>
      <w:r w:rsidR="00C83378">
        <w:rPr>
          <w:rFonts w:ascii="Times New Roman" w:eastAsia="Times New Roman" w:hAnsi="Times New Roman" w:cs="Times New Roman"/>
          <w:color w:val="000000"/>
          <w:sz w:val="24"/>
          <w:szCs w:val="24"/>
          <w:lang w:val="es-ES" w:eastAsia="es-ES"/>
        </w:rPr>
        <w:t xml:space="preserve"> en los márgenes de la fuente hídrica</w:t>
      </w:r>
      <w:r w:rsidRPr="00FF0E87">
        <w:rPr>
          <w:rFonts w:ascii="Times New Roman" w:eastAsia="Times New Roman" w:hAnsi="Times New Roman" w:cs="Times New Roman"/>
          <w:color w:val="000000"/>
          <w:sz w:val="24"/>
          <w:szCs w:val="24"/>
          <w:lang w:val="es-ES" w:eastAsia="es-ES"/>
        </w:rPr>
        <w:t xml:space="preserve">, seguida de rastrojo </w:t>
      </w:r>
      <w:r w:rsidR="008A2519">
        <w:rPr>
          <w:rFonts w:ascii="Times New Roman" w:eastAsia="Times New Roman" w:hAnsi="Times New Roman" w:cs="Times New Roman"/>
          <w:color w:val="000000"/>
          <w:sz w:val="24"/>
          <w:szCs w:val="24"/>
          <w:lang w:val="es-ES" w:eastAsia="es-ES"/>
        </w:rPr>
        <w:t>y gramíneas en menor proporción,</w:t>
      </w:r>
    </w:p>
    <w:p w:rsidR="008A2519" w:rsidRPr="00FF0E87" w:rsidRDefault="008A2519" w:rsidP="00BB39C1">
      <w:pPr>
        <w:spacing w:after="0" w:line="240" w:lineRule="auto"/>
        <w:jc w:val="both"/>
        <w:rPr>
          <w:rFonts w:ascii="Times New Roman" w:eastAsia="Times New Roman" w:hAnsi="Times New Roman" w:cs="Times New Roman"/>
          <w:color w:val="000000"/>
          <w:sz w:val="24"/>
          <w:szCs w:val="24"/>
          <w:lang w:val="es-ES" w:eastAsia="es-ES"/>
        </w:rPr>
      </w:pPr>
    </w:p>
    <w:p w:rsidR="00EA74F8" w:rsidRDefault="00FF0E87" w:rsidP="00BB39C1">
      <w:pPr>
        <w:spacing w:after="0" w:line="240" w:lineRule="auto"/>
        <w:jc w:val="both"/>
        <w:rPr>
          <w:rFonts w:ascii="Times New Roman" w:eastAsia="Times New Roman" w:hAnsi="Times New Roman" w:cs="Times New Roman"/>
          <w:color w:val="000000"/>
          <w:sz w:val="24"/>
          <w:szCs w:val="24"/>
          <w:lang w:val="es-ES" w:eastAsia="es-ES"/>
        </w:rPr>
      </w:pPr>
      <w:r w:rsidRPr="00FF0E87">
        <w:rPr>
          <w:rFonts w:ascii="Times New Roman" w:eastAsia="Times New Roman" w:hAnsi="Times New Roman" w:cs="Times New Roman"/>
          <w:b/>
          <w:color w:val="000000"/>
          <w:sz w:val="24"/>
          <w:szCs w:val="24"/>
          <w:lang w:val="es-ES" w:eastAsia="es-ES"/>
        </w:rPr>
        <w:t>Observación 4:</w:t>
      </w:r>
      <w:r w:rsidRPr="00FF0E87">
        <w:rPr>
          <w:rFonts w:ascii="Times New Roman" w:eastAsia="Times New Roman" w:hAnsi="Times New Roman" w:cs="Times New Roman"/>
          <w:color w:val="000000"/>
          <w:sz w:val="24"/>
          <w:szCs w:val="24"/>
          <w:lang w:val="es-ES" w:eastAsia="es-ES"/>
        </w:rPr>
        <w:t xml:space="preserve"> Colindante con el proyecto se pudo observar </w:t>
      </w:r>
      <w:r w:rsidR="00C83378">
        <w:rPr>
          <w:rFonts w:ascii="Times New Roman" w:eastAsia="Times New Roman" w:hAnsi="Times New Roman" w:cs="Times New Roman"/>
          <w:color w:val="000000"/>
          <w:sz w:val="24"/>
          <w:szCs w:val="24"/>
          <w:lang w:val="es-ES" w:eastAsia="es-ES"/>
        </w:rPr>
        <w:t>infraestructuras (</w:t>
      </w:r>
      <w:r w:rsidR="009F464A">
        <w:rPr>
          <w:rFonts w:ascii="Times New Roman" w:eastAsia="Times New Roman" w:hAnsi="Times New Roman" w:cs="Times New Roman"/>
          <w:color w:val="000000"/>
          <w:sz w:val="24"/>
          <w:szCs w:val="24"/>
          <w:lang w:val="es-ES" w:eastAsia="es-ES"/>
        </w:rPr>
        <w:t>industrias</w:t>
      </w:r>
      <w:r w:rsidR="00EA74F8">
        <w:rPr>
          <w:rFonts w:ascii="Times New Roman" w:eastAsia="Times New Roman" w:hAnsi="Times New Roman" w:cs="Times New Roman"/>
          <w:color w:val="000000"/>
          <w:sz w:val="24"/>
          <w:szCs w:val="24"/>
          <w:lang w:val="es-ES" w:eastAsia="es-ES"/>
        </w:rPr>
        <w:t>),</w:t>
      </w:r>
    </w:p>
    <w:p w:rsidR="00EA74F8" w:rsidRDefault="00EA74F8" w:rsidP="00BB39C1">
      <w:pPr>
        <w:spacing w:after="0" w:line="240" w:lineRule="auto"/>
        <w:jc w:val="both"/>
        <w:rPr>
          <w:rFonts w:ascii="Times New Roman" w:eastAsia="Times New Roman" w:hAnsi="Times New Roman" w:cs="Times New Roman"/>
          <w:color w:val="000000"/>
          <w:sz w:val="24"/>
          <w:szCs w:val="24"/>
          <w:lang w:val="es-ES" w:eastAsia="es-ES"/>
        </w:rPr>
      </w:pPr>
    </w:p>
    <w:p w:rsidR="008A2519" w:rsidRDefault="00FF3177" w:rsidP="00BB39C1">
      <w:pPr>
        <w:spacing w:after="0" w:line="240" w:lineRule="auto"/>
        <w:jc w:val="both"/>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b/>
          <w:color w:val="000000"/>
          <w:sz w:val="24"/>
          <w:szCs w:val="24"/>
          <w:lang w:val="es-ES" w:eastAsia="es-ES"/>
        </w:rPr>
        <w:t>Observación</w:t>
      </w:r>
      <w:r w:rsidR="00EA74F8">
        <w:rPr>
          <w:rFonts w:ascii="Times New Roman" w:eastAsia="Times New Roman" w:hAnsi="Times New Roman" w:cs="Times New Roman"/>
          <w:b/>
          <w:color w:val="000000"/>
          <w:sz w:val="24"/>
          <w:szCs w:val="24"/>
          <w:lang w:val="es-ES" w:eastAsia="es-ES"/>
        </w:rPr>
        <w:t xml:space="preserve"> 5: </w:t>
      </w:r>
      <w:r w:rsidR="00EA74F8">
        <w:rPr>
          <w:rFonts w:ascii="Times New Roman" w:eastAsia="Times New Roman" w:hAnsi="Times New Roman" w:cs="Times New Roman"/>
          <w:color w:val="000000"/>
          <w:sz w:val="24"/>
          <w:szCs w:val="24"/>
          <w:lang w:val="es-ES" w:eastAsia="es-ES"/>
        </w:rPr>
        <w:t xml:space="preserve">Al momento de la inspección se </w:t>
      </w:r>
      <w:r>
        <w:rPr>
          <w:rFonts w:ascii="Times New Roman" w:eastAsia="Times New Roman" w:hAnsi="Times New Roman" w:cs="Times New Roman"/>
          <w:color w:val="000000"/>
          <w:sz w:val="24"/>
          <w:szCs w:val="24"/>
          <w:lang w:val="es-ES" w:eastAsia="es-ES"/>
        </w:rPr>
        <w:t>observó</w:t>
      </w:r>
      <w:r w:rsidR="00EA74F8">
        <w:rPr>
          <w:rFonts w:ascii="Times New Roman" w:eastAsia="Times New Roman" w:hAnsi="Times New Roman" w:cs="Times New Roman"/>
          <w:color w:val="000000"/>
          <w:sz w:val="24"/>
          <w:szCs w:val="24"/>
          <w:lang w:val="es-ES" w:eastAsia="es-ES"/>
        </w:rPr>
        <w:t xml:space="preserve"> que la topografía del área donde se llevara a cabo el proyecto, la misma </w:t>
      </w:r>
      <w:r>
        <w:rPr>
          <w:rFonts w:ascii="Times New Roman" w:eastAsia="Times New Roman" w:hAnsi="Times New Roman" w:cs="Times New Roman"/>
          <w:color w:val="000000"/>
          <w:sz w:val="24"/>
          <w:szCs w:val="24"/>
          <w:lang w:val="es-ES" w:eastAsia="es-ES"/>
        </w:rPr>
        <w:t>se caracteriza por ser</w:t>
      </w:r>
      <w:r w:rsidR="00EA74F8">
        <w:rPr>
          <w:rFonts w:ascii="Times New Roman" w:eastAsia="Times New Roman" w:hAnsi="Times New Roman" w:cs="Times New Roman"/>
          <w:color w:val="000000"/>
          <w:sz w:val="24"/>
          <w:szCs w:val="24"/>
          <w:lang w:val="es-ES" w:eastAsia="es-ES"/>
        </w:rPr>
        <w:t xml:space="preserve"> irregular, con pendientes pronunciadas en algunas partes, </w:t>
      </w:r>
      <w:r>
        <w:rPr>
          <w:rFonts w:ascii="Times New Roman" w:eastAsia="Times New Roman" w:hAnsi="Times New Roman" w:cs="Times New Roman"/>
          <w:color w:val="000000"/>
          <w:sz w:val="24"/>
          <w:szCs w:val="24"/>
          <w:lang w:val="es-ES" w:eastAsia="es-ES"/>
        </w:rPr>
        <w:t xml:space="preserve">generando así posible áreas de escorrentía y zonas de recargas hídricas, </w:t>
      </w:r>
    </w:p>
    <w:p w:rsidR="00353286" w:rsidRDefault="00353286" w:rsidP="008A2519">
      <w:pPr>
        <w:spacing w:after="0" w:line="240" w:lineRule="auto"/>
        <w:jc w:val="both"/>
        <w:rPr>
          <w:rFonts w:ascii="Times New Roman" w:eastAsia="Times New Roman" w:hAnsi="Times New Roman" w:cs="Times New Roman"/>
          <w:color w:val="000000"/>
          <w:sz w:val="24"/>
          <w:szCs w:val="24"/>
          <w:lang w:val="es-ES" w:eastAsia="es-ES"/>
        </w:rPr>
      </w:pPr>
    </w:p>
    <w:p w:rsidR="008A2519" w:rsidRPr="00FF0E87" w:rsidRDefault="008A2519" w:rsidP="00BB39C1">
      <w:pPr>
        <w:spacing w:after="0" w:line="240" w:lineRule="auto"/>
        <w:jc w:val="both"/>
        <w:rPr>
          <w:rFonts w:ascii="Times New Roman" w:eastAsia="Times New Roman" w:hAnsi="Times New Roman" w:cs="Times New Roman"/>
          <w:color w:val="000000"/>
          <w:sz w:val="24"/>
          <w:szCs w:val="24"/>
          <w:lang w:val="es-ES" w:eastAsia="es-ES"/>
        </w:rPr>
      </w:pPr>
    </w:p>
    <w:p w:rsidR="00363B08" w:rsidRPr="006D33DB" w:rsidRDefault="00FF0E87" w:rsidP="00353286">
      <w:pPr>
        <w:spacing w:after="0" w:line="240" w:lineRule="auto"/>
        <w:jc w:val="both"/>
        <w:rPr>
          <w:rFonts w:ascii="Times New Roman" w:eastAsia="Times New Roman" w:hAnsi="Times New Roman" w:cs="Times New Roman"/>
          <w:color w:val="000000"/>
          <w:sz w:val="24"/>
          <w:szCs w:val="24"/>
          <w:lang w:val="es-ES" w:eastAsia="es-ES"/>
        </w:rPr>
      </w:pPr>
      <w:r w:rsidRPr="00FF0E87">
        <w:rPr>
          <w:rFonts w:ascii="Times New Roman" w:eastAsia="Times New Roman" w:hAnsi="Times New Roman" w:cs="Times New Roman"/>
          <w:color w:val="000000"/>
          <w:sz w:val="24"/>
          <w:szCs w:val="24"/>
          <w:lang w:val="es-ES" w:eastAsia="es-ES"/>
        </w:rPr>
        <w:t>A continuación se muestran las coordenadas de los aspectos más sobresal</w:t>
      </w:r>
      <w:r w:rsidR="006C1CE8">
        <w:rPr>
          <w:rFonts w:ascii="Times New Roman" w:eastAsia="Times New Roman" w:hAnsi="Times New Roman" w:cs="Times New Roman"/>
          <w:color w:val="000000"/>
          <w:sz w:val="24"/>
          <w:szCs w:val="24"/>
          <w:lang w:val="es-ES" w:eastAsia="es-ES"/>
        </w:rPr>
        <w:t>ientes del día de la inspección:</w:t>
      </w:r>
    </w:p>
    <w:tbl>
      <w:tblPr>
        <w:tblW w:w="7831" w:type="dxa"/>
        <w:jc w:val="center"/>
        <w:tblInd w:w="-1599" w:type="dxa"/>
        <w:tblCellMar>
          <w:left w:w="70" w:type="dxa"/>
          <w:right w:w="70" w:type="dxa"/>
        </w:tblCellMar>
        <w:tblLook w:val="04A0" w:firstRow="1" w:lastRow="0" w:firstColumn="1" w:lastColumn="0" w:noHBand="0" w:noVBand="1"/>
      </w:tblPr>
      <w:tblGrid>
        <w:gridCol w:w="5479"/>
        <w:gridCol w:w="1176"/>
        <w:gridCol w:w="1176"/>
      </w:tblGrid>
      <w:tr w:rsidR="006D33DB" w:rsidRPr="006D33DB" w:rsidTr="004C47BB">
        <w:trPr>
          <w:trHeight w:val="829"/>
          <w:jc w:val="center"/>
        </w:trPr>
        <w:tc>
          <w:tcPr>
            <w:tcW w:w="7831"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33DB" w:rsidRPr="006D33DB" w:rsidRDefault="006D33DB" w:rsidP="006D33DB">
            <w:pPr>
              <w:spacing w:after="0" w:line="240" w:lineRule="auto"/>
              <w:jc w:val="both"/>
              <w:rPr>
                <w:rFonts w:ascii="Times New Roman" w:eastAsia="Times New Roman" w:hAnsi="Times New Roman" w:cs="Times New Roman"/>
                <w:b/>
                <w:bCs/>
                <w:color w:val="000000"/>
                <w:sz w:val="24"/>
                <w:szCs w:val="24"/>
                <w:lang w:eastAsia="es-PA"/>
              </w:rPr>
            </w:pPr>
            <w:r w:rsidRPr="006D33DB">
              <w:rPr>
                <w:rFonts w:ascii="Times New Roman" w:eastAsia="Times New Roman" w:hAnsi="Times New Roman" w:cs="Times New Roman"/>
                <w:b/>
                <w:bCs/>
                <w:color w:val="000000"/>
                <w:sz w:val="24"/>
                <w:szCs w:val="24"/>
                <w:lang w:eastAsia="es-PA"/>
              </w:rPr>
              <w:t>COORDENADAS UTM TOMADAS DURANTE LA INSPECCIÓN:</w:t>
            </w:r>
          </w:p>
        </w:tc>
      </w:tr>
      <w:tr w:rsidR="006D33DB" w:rsidRPr="006D33DB" w:rsidTr="004C47BB">
        <w:trPr>
          <w:trHeight w:val="330"/>
          <w:jc w:val="center"/>
        </w:trPr>
        <w:tc>
          <w:tcPr>
            <w:tcW w:w="5479" w:type="dxa"/>
            <w:tcBorders>
              <w:top w:val="nil"/>
              <w:left w:val="single" w:sz="8" w:space="0" w:color="auto"/>
              <w:bottom w:val="single" w:sz="8" w:space="0" w:color="auto"/>
              <w:right w:val="single" w:sz="8" w:space="0" w:color="auto"/>
            </w:tcBorders>
            <w:shd w:val="clear" w:color="auto" w:fill="auto"/>
            <w:noWrap/>
            <w:vAlign w:val="bottom"/>
            <w:hideMark/>
          </w:tcPr>
          <w:p w:rsidR="006D33DB" w:rsidRPr="006D33DB" w:rsidRDefault="006D33DB" w:rsidP="006D33DB">
            <w:pPr>
              <w:spacing w:after="0" w:line="240" w:lineRule="auto"/>
              <w:jc w:val="center"/>
              <w:rPr>
                <w:rFonts w:ascii="Times New Roman" w:eastAsia="Times New Roman" w:hAnsi="Times New Roman" w:cs="Times New Roman"/>
                <w:b/>
                <w:bCs/>
                <w:color w:val="000000"/>
                <w:sz w:val="24"/>
                <w:szCs w:val="24"/>
                <w:lang w:eastAsia="es-PA"/>
              </w:rPr>
            </w:pPr>
            <w:r w:rsidRPr="006D33DB">
              <w:rPr>
                <w:rFonts w:ascii="Times New Roman" w:eastAsia="Times New Roman" w:hAnsi="Times New Roman" w:cs="Times New Roman"/>
                <w:b/>
                <w:bCs/>
                <w:color w:val="000000"/>
                <w:sz w:val="24"/>
                <w:szCs w:val="24"/>
                <w:lang w:eastAsia="es-PA"/>
              </w:rPr>
              <w:t>PUNTO</w:t>
            </w:r>
          </w:p>
        </w:tc>
        <w:tc>
          <w:tcPr>
            <w:tcW w:w="1176" w:type="dxa"/>
            <w:tcBorders>
              <w:top w:val="nil"/>
              <w:left w:val="nil"/>
              <w:bottom w:val="single" w:sz="8" w:space="0" w:color="auto"/>
              <w:right w:val="single" w:sz="8" w:space="0" w:color="auto"/>
            </w:tcBorders>
            <w:shd w:val="clear" w:color="auto" w:fill="auto"/>
            <w:noWrap/>
            <w:vAlign w:val="bottom"/>
            <w:hideMark/>
          </w:tcPr>
          <w:p w:rsidR="006D33DB" w:rsidRPr="006D33DB" w:rsidRDefault="006D33DB" w:rsidP="006D33DB">
            <w:pPr>
              <w:spacing w:after="0" w:line="240" w:lineRule="auto"/>
              <w:jc w:val="center"/>
              <w:rPr>
                <w:rFonts w:ascii="Times New Roman" w:eastAsia="Times New Roman" w:hAnsi="Times New Roman" w:cs="Times New Roman"/>
                <w:b/>
                <w:bCs/>
                <w:color w:val="000000"/>
                <w:sz w:val="24"/>
                <w:szCs w:val="24"/>
                <w:lang w:eastAsia="es-PA"/>
              </w:rPr>
            </w:pPr>
            <w:r w:rsidRPr="006D33DB">
              <w:rPr>
                <w:rFonts w:ascii="Times New Roman" w:eastAsia="Times New Roman" w:hAnsi="Times New Roman" w:cs="Times New Roman"/>
                <w:b/>
                <w:bCs/>
                <w:color w:val="000000"/>
                <w:sz w:val="24"/>
                <w:szCs w:val="24"/>
                <w:lang w:eastAsia="es-PA"/>
              </w:rPr>
              <w:t xml:space="preserve">ESTE </w:t>
            </w:r>
          </w:p>
        </w:tc>
        <w:tc>
          <w:tcPr>
            <w:tcW w:w="1176" w:type="dxa"/>
            <w:tcBorders>
              <w:top w:val="nil"/>
              <w:left w:val="nil"/>
              <w:bottom w:val="single" w:sz="8" w:space="0" w:color="auto"/>
              <w:right w:val="single" w:sz="8" w:space="0" w:color="auto"/>
            </w:tcBorders>
            <w:shd w:val="clear" w:color="auto" w:fill="auto"/>
            <w:noWrap/>
            <w:vAlign w:val="bottom"/>
            <w:hideMark/>
          </w:tcPr>
          <w:p w:rsidR="006D33DB" w:rsidRPr="006D33DB" w:rsidRDefault="006D33DB" w:rsidP="006D33DB">
            <w:pPr>
              <w:spacing w:after="0" w:line="240" w:lineRule="auto"/>
              <w:jc w:val="center"/>
              <w:rPr>
                <w:rFonts w:ascii="Times New Roman" w:eastAsia="Times New Roman" w:hAnsi="Times New Roman" w:cs="Times New Roman"/>
                <w:b/>
                <w:bCs/>
                <w:color w:val="000000"/>
                <w:sz w:val="24"/>
                <w:szCs w:val="24"/>
                <w:lang w:eastAsia="es-PA"/>
              </w:rPr>
            </w:pPr>
            <w:r w:rsidRPr="006D33DB">
              <w:rPr>
                <w:rFonts w:ascii="Times New Roman" w:eastAsia="Times New Roman" w:hAnsi="Times New Roman" w:cs="Times New Roman"/>
                <w:b/>
                <w:bCs/>
                <w:color w:val="000000"/>
                <w:sz w:val="24"/>
                <w:szCs w:val="24"/>
                <w:lang w:eastAsia="es-PA"/>
              </w:rPr>
              <w:t>NORTE</w:t>
            </w:r>
          </w:p>
        </w:tc>
      </w:tr>
      <w:tr w:rsidR="006D33DB" w:rsidRPr="006D33DB" w:rsidTr="004C47BB">
        <w:trPr>
          <w:trHeight w:val="330"/>
          <w:jc w:val="center"/>
        </w:trPr>
        <w:tc>
          <w:tcPr>
            <w:tcW w:w="5479" w:type="dxa"/>
            <w:tcBorders>
              <w:top w:val="nil"/>
              <w:left w:val="single" w:sz="8" w:space="0" w:color="auto"/>
              <w:bottom w:val="single" w:sz="8" w:space="0" w:color="auto"/>
              <w:right w:val="single" w:sz="8" w:space="0" w:color="auto"/>
            </w:tcBorders>
            <w:shd w:val="clear" w:color="auto" w:fill="auto"/>
            <w:noWrap/>
            <w:vAlign w:val="bottom"/>
          </w:tcPr>
          <w:p w:rsidR="006D33DB" w:rsidRPr="006D33DB" w:rsidRDefault="00734CFF"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A</w:t>
            </w:r>
          </w:p>
        </w:tc>
        <w:tc>
          <w:tcPr>
            <w:tcW w:w="1176" w:type="dxa"/>
            <w:tcBorders>
              <w:top w:val="nil"/>
              <w:left w:val="nil"/>
              <w:bottom w:val="single" w:sz="8" w:space="0" w:color="auto"/>
              <w:right w:val="single" w:sz="8" w:space="0" w:color="auto"/>
            </w:tcBorders>
            <w:shd w:val="clear" w:color="auto" w:fill="auto"/>
            <w:noWrap/>
            <w:vAlign w:val="bottom"/>
          </w:tcPr>
          <w:p w:rsidR="006D33DB" w:rsidRPr="006D33DB" w:rsidRDefault="009F464A" w:rsidP="006D33DB">
            <w:pPr>
              <w:spacing w:after="0" w:line="240" w:lineRule="auto"/>
              <w:jc w:val="right"/>
              <w:rPr>
                <w:rFonts w:ascii="Times New Roman" w:eastAsia="Times New Roman" w:hAnsi="Times New Roman" w:cs="Times New Roman"/>
                <w:color w:val="000000"/>
                <w:sz w:val="24"/>
                <w:szCs w:val="24"/>
                <w:lang w:eastAsia="es-PA"/>
              </w:rPr>
            </w:pPr>
            <w:r w:rsidRPr="009F464A">
              <w:rPr>
                <w:rFonts w:ascii="Times New Roman" w:eastAsia="Times New Roman" w:hAnsi="Times New Roman" w:cs="Times New Roman"/>
                <w:color w:val="000000"/>
                <w:sz w:val="24"/>
                <w:szCs w:val="24"/>
                <w:lang w:eastAsia="es-PA"/>
              </w:rPr>
              <w:t>350445.87</w:t>
            </w:r>
          </w:p>
        </w:tc>
        <w:tc>
          <w:tcPr>
            <w:tcW w:w="1176" w:type="dxa"/>
            <w:tcBorders>
              <w:top w:val="nil"/>
              <w:left w:val="nil"/>
              <w:bottom w:val="single" w:sz="8" w:space="0" w:color="auto"/>
              <w:right w:val="single" w:sz="8" w:space="0" w:color="auto"/>
            </w:tcBorders>
            <w:shd w:val="clear" w:color="auto" w:fill="auto"/>
            <w:noWrap/>
            <w:vAlign w:val="bottom"/>
          </w:tcPr>
          <w:p w:rsidR="006D33DB" w:rsidRPr="006D33DB" w:rsidRDefault="009F464A" w:rsidP="006D33DB">
            <w:pPr>
              <w:spacing w:after="0" w:line="240" w:lineRule="auto"/>
              <w:jc w:val="right"/>
              <w:rPr>
                <w:rFonts w:ascii="Times New Roman" w:eastAsia="Times New Roman" w:hAnsi="Times New Roman" w:cs="Times New Roman"/>
                <w:color w:val="000000"/>
                <w:sz w:val="24"/>
                <w:szCs w:val="24"/>
                <w:lang w:eastAsia="es-PA"/>
              </w:rPr>
            </w:pPr>
            <w:r w:rsidRPr="009F464A">
              <w:rPr>
                <w:rFonts w:ascii="Times New Roman" w:eastAsia="Times New Roman" w:hAnsi="Times New Roman" w:cs="Times New Roman"/>
                <w:color w:val="000000"/>
                <w:sz w:val="24"/>
                <w:szCs w:val="24"/>
                <w:lang w:eastAsia="es-PA"/>
              </w:rPr>
              <w:t>931353.66</w:t>
            </w:r>
          </w:p>
        </w:tc>
      </w:tr>
      <w:tr w:rsidR="006D33DB" w:rsidRPr="006D33DB" w:rsidTr="004C47BB">
        <w:trPr>
          <w:trHeight w:val="330"/>
          <w:jc w:val="center"/>
        </w:trPr>
        <w:tc>
          <w:tcPr>
            <w:tcW w:w="5479" w:type="dxa"/>
            <w:tcBorders>
              <w:top w:val="nil"/>
              <w:left w:val="single" w:sz="8" w:space="0" w:color="auto"/>
              <w:bottom w:val="single" w:sz="8" w:space="0" w:color="auto"/>
              <w:right w:val="single" w:sz="8" w:space="0" w:color="auto"/>
            </w:tcBorders>
            <w:shd w:val="clear" w:color="auto" w:fill="auto"/>
            <w:noWrap/>
            <w:vAlign w:val="bottom"/>
          </w:tcPr>
          <w:p w:rsidR="006D33DB" w:rsidRPr="006D33DB" w:rsidRDefault="00734CFF"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B</w:t>
            </w:r>
          </w:p>
        </w:tc>
        <w:tc>
          <w:tcPr>
            <w:tcW w:w="1176" w:type="dxa"/>
            <w:tcBorders>
              <w:top w:val="nil"/>
              <w:left w:val="nil"/>
              <w:bottom w:val="single" w:sz="8" w:space="0" w:color="auto"/>
              <w:right w:val="single" w:sz="8" w:space="0" w:color="auto"/>
            </w:tcBorders>
            <w:shd w:val="clear" w:color="auto" w:fill="auto"/>
            <w:noWrap/>
            <w:vAlign w:val="bottom"/>
          </w:tcPr>
          <w:p w:rsidR="006D33DB" w:rsidRPr="006D33DB" w:rsidRDefault="009F464A" w:rsidP="006D33DB">
            <w:pPr>
              <w:spacing w:after="0" w:line="240" w:lineRule="auto"/>
              <w:jc w:val="right"/>
              <w:rPr>
                <w:rFonts w:ascii="Times New Roman" w:eastAsia="Times New Roman" w:hAnsi="Times New Roman" w:cs="Times New Roman"/>
                <w:color w:val="000000"/>
                <w:sz w:val="24"/>
                <w:szCs w:val="24"/>
                <w:lang w:eastAsia="es-PA"/>
              </w:rPr>
            </w:pPr>
            <w:r w:rsidRPr="009F464A">
              <w:rPr>
                <w:rFonts w:ascii="Times New Roman" w:eastAsia="Times New Roman" w:hAnsi="Times New Roman" w:cs="Times New Roman"/>
                <w:color w:val="000000"/>
                <w:sz w:val="24"/>
                <w:szCs w:val="24"/>
                <w:lang w:eastAsia="es-PA"/>
              </w:rPr>
              <w:t>350398.24</w:t>
            </w:r>
          </w:p>
        </w:tc>
        <w:tc>
          <w:tcPr>
            <w:tcW w:w="1176" w:type="dxa"/>
            <w:tcBorders>
              <w:top w:val="nil"/>
              <w:left w:val="nil"/>
              <w:bottom w:val="single" w:sz="8" w:space="0" w:color="auto"/>
              <w:right w:val="single" w:sz="8" w:space="0" w:color="auto"/>
            </w:tcBorders>
            <w:shd w:val="clear" w:color="auto" w:fill="auto"/>
            <w:noWrap/>
            <w:vAlign w:val="bottom"/>
          </w:tcPr>
          <w:p w:rsidR="006D33DB" w:rsidRPr="006D33DB" w:rsidRDefault="009F464A" w:rsidP="006D33DB">
            <w:pPr>
              <w:spacing w:after="0" w:line="240" w:lineRule="auto"/>
              <w:jc w:val="right"/>
              <w:rPr>
                <w:rFonts w:ascii="Times New Roman" w:eastAsia="Times New Roman" w:hAnsi="Times New Roman" w:cs="Times New Roman"/>
                <w:color w:val="000000"/>
                <w:sz w:val="24"/>
                <w:szCs w:val="24"/>
                <w:lang w:eastAsia="es-PA"/>
              </w:rPr>
            </w:pPr>
            <w:r w:rsidRPr="009F464A">
              <w:rPr>
                <w:rFonts w:ascii="Times New Roman" w:eastAsia="Times New Roman" w:hAnsi="Times New Roman" w:cs="Times New Roman"/>
                <w:color w:val="000000"/>
                <w:sz w:val="24"/>
                <w:szCs w:val="24"/>
                <w:lang w:eastAsia="es-PA"/>
              </w:rPr>
              <w:t>931428.70</w:t>
            </w:r>
          </w:p>
        </w:tc>
      </w:tr>
      <w:tr w:rsidR="006D33DB" w:rsidRPr="006D33DB" w:rsidTr="00EB4B8D">
        <w:trPr>
          <w:trHeight w:val="330"/>
          <w:jc w:val="center"/>
        </w:trPr>
        <w:tc>
          <w:tcPr>
            <w:tcW w:w="5479" w:type="dxa"/>
            <w:tcBorders>
              <w:top w:val="nil"/>
              <w:left w:val="single" w:sz="8" w:space="0" w:color="auto"/>
              <w:bottom w:val="single" w:sz="4" w:space="0" w:color="auto"/>
              <w:right w:val="single" w:sz="8" w:space="0" w:color="auto"/>
            </w:tcBorders>
            <w:shd w:val="clear" w:color="auto" w:fill="auto"/>
            <w:noWrap/>
            <w:vAlign w:val="bottom"/>
          </w:tcPr>
          <w:p w:rsidR="006D33DB" w:rsidRPr="006D33DB" w:rsidRDefault="00734CFF"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C</w:t>
            </w:r>
          </w:p>
        </w:tc>
        <w:tc>
          <w:tcPr>
            <w:tcW w:w="1176" w:type="dxa"/>
            <w:tcBorders>
              <w:top w:val="nil"/>
              <w:left w:val="nil"/>
              <w:bottom w:val="single" w:sz="4" w:space="0" w:color="auto"/>
              <w:right w:val="single" w:sz="8" w:space="0" w:color="auto"/>
            </w:tcBorders>
            <w:shd w:val="clear" w:color="auto" w:fill="auto"/>
            <w:noWrap/>
            <w:vAlign w:val="bottom"/>
          </w:tcPr>
          <w:p w:rsidR="006D33DB" w:rsidRPr="006D33DB" w:rsidRDefault="009F464A" w:rsidP="006D33DB">
            <w:pPr>
              <w:spacing w:after="0" w:line="240" w:lineRule="auto"/>
              <w:jc w:val="right"/>
              <w:rPr>
                <w:rFonts w:ascii="Times New Roman" w:eastAsia="Times New Roman" w:hAnsi="Times New Roman" w:cs="Times New Roman"/>
                <w:color w:val="000000"/>
                <w:sz w:val="24"/>
                <w:szCs w:val="24"/>
                <w:lang w:eastAsia="es-PA"/>
              </w:rPr>
            </w:pPr>
            <w:r w:rsidRPr="009F464A">
              <w:rPr>
                <w:rFonts w:ascii="Times New Roman" w:eastAsia="Times New Roman" w:hAnsi="Times New Roman" w:cs="Times New Roman"/>
                <w:color w:val="000000"/>
                <w:sz w:val="24"/>
                <w:szCs w:val="24"/>
                <w:lang w:eastAsia="es-PA"/>
              </w:rPr>
              <w:t>350668.00</w:t>
            </w:r>
          </w:p>
        </w:tc>
        <w:tc>
          <w:tcPr>
            <w:tcW w:w="1176" w:type="dxa"/>
            <w:tcBorders>
              <w:top w:val="nil"/>
              <w:left w:val="nil"/>
              <w:bottom w:val="single" w:sz="4" w:space="0" w:color="auto"/>
              <w:right w:val="single" w:sz="8" w:space="0" w:color="auto"/>
            </w:tcBorders>
            <w:shd w:val="clear" w:color="auto" w:fill="auto"/>
            <w:noWrap/>
            <w:vAlign w:val="bottom"/>
          </w:tcPr>
          <w:p w:rsidR="006D33DB" w:rsidRPr="006D33DB" w:rsidRDefault="009F464A" w:rsidP="006D33DB">
            <w:pPr>
              <w:spacing w:after="0" w:line="240" w:lineRule="auto"/>
              <w:jc w:val="right"/>
              <w:rPr>
                <w:rFonts w:ascii="Times New Roman" w:eastAsia="Times New Roman" w:hAnsi="Times New Roman" w:cs="Times New Roman"/>
                <w:color w:val="000000"/>
                <w:sz w:val="24"/>
                <w:szCs w:val="24"/>
                <w:lang w:eastAsia="es-PA"/>
              </w:rPr>
            </w:pPr>
            <w:r w:rsidRPr="009F464A">
              <w:rPr>
                <w:rFonts w:ascii="Times New Roman" w:eastAsia="Times New Roman" w:hAnsi="Times New Roman" w:cs="Times New Roman"/>
                <w:color w:val="000000"/>
                <w:sz w:val="24"/>
                <w:szCs w:val="24"/>
                <w:lang w:eastAsia="es-PA"/>
              </w:rPr>
              <w:t>931379.00</w:t>
            </w:r>
          </w:p>
        </w:tc>
      </w:tr>
      <w:tr w:rsidR="006D33DB" w:rsidRPr="006D33DB" w:rsidTr="00EB4B8D">
        <w:trPr>
          <w:trHeight w:val="330"/>
          <w:jc w:val="center"/>
        </w:trPr>
        <w:tc>
          <w:tcPr>
            <w:tcW w:w="5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33DB" w:rsidRPr="006D33DB" w:rsidRDefault="00734CFF" w:rsidP="007C03E3">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D</w:t>
            </w:r>
            <w:r w:rsidR="004C47BB">
              <w:rPr>
                <w:rFonts w:ascii="Times New Roman" w:eastAsia="Times New Roman" w:hAnsi="Times New Roman" w:cs="Times New Roman"/>
                <w:color w:val="000000"/>
                <w:sz w:val="24"/>
                <w:szCs w:val="24"/>
                <w:lang w:eastAsia="es-PA"/>
              </w:rPr>
              <w:t xml:space="preserve">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33DB" w:rsidRPr="006D33DB" w:rsidRDefault="00EA74F8" w:rsidP="006D33DB">
            <w:pPr>
              <w:spacing w:after="0" w:line="240" w:lineRule="auto"/>
              <w:jc w:val="right"/>
              <w:rPr>
                <w:rFonts w:ascii="Times New Roman" w:eastAsia="Times New Roman" w:hAnsi="Times New Roman" w:cs="Times New Roman"/>
                <w:color w:val="000000"/>
                <w:sz w:val="24"/>
                <w:szCs w:val="24"/>
                <w:lang w:eastAsia="es-PA"/>
              </w:rPr>
            </w:pPr>
            <w:r w:rsidRPr="00EA74F8">
              <w:rPr>
                <w:rFonts w:ascii="Times New Roman" w:eastAsia="Times New Roman" w:hAnsi="Times New Roman" w:cs="Times New Roman"/>
                <w:color w:val="000000"/>
                <w:sz w:val="24"/>
                <w:szCs w:val="24"/>
                <w:lang w:eastAsia="es-PA"/>
              </w:rPr>
              <w:t>350541.18</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33DB" w:rsidRPr="006D33DB" w:rsidRDefault="00EA74F8" w:rsidP="006D33DB">
            <w:pPr>
              <w:spacing w:after="0" w:line="240" w:lineRule="auto"/>
              <w:jc w:val="right"/>
              <w:rPr>
                <w:rFonts w:ascii="Times New Roman" w:eastAsia="Times New Roman" w:hAnsi="Times New Roman" w:cs="Times New Roman"/>
                <w:color w:val="000000"/>
                <w:sz w:val="24"/>
                <w:szCs w:val="24"/>
                <w:lang w:eastAsia="es-PA"/>
              </w:rPr>
            </w:pPr>
            <w:r w:rsidRPr="00EA74F8">
              <w:rPr>
                <w:rFonts w:ascii="Times New Roman" w:eastAsia="Times New Roman" w:hAnsi="Times New Roman" w:cs="Times New Roman"/>
                <w:color w:val="000000"/>
                <w:sz w:val="24"/>
                <w:szCs w:val="24"/>
                <w:lang w:eastAsia="es-PA"/>
              </w:rPr>
              <w:t>931560.02</w:t>
            </w:r>
          </w:p>
        </w:tc>
      </w:tr>
      <w:tr w:rsidR="00EB4B8D" w:rsidRPr="006D33DB" w:rsidTr="00EB4B8D">
        <w:trPr>
          <w:trHeight w:val="330"/>
          <w:jc w:val="center"/>
        </w:trPr>
        <w:tc>
          <w:tcPr>
            <w:tcW w:w="5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B4B8D" w:rsidRDefault="00EB4B8D" w:rsidP="007C03E3">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E</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B4B8D" w:rsidRPr="007C03E3" w:rsidRDefault="00EA74F8" w:rsidP="006D33DB">
            <w:pPr>
              <w:spacing w:after="0" w:line="240" w:lineRule="auto"/>
              <w:jc w:val="right"/>
              <w:rPr>
                <w:rFonts w:ascii="Times New Roman" w:eastAsia="Times New Roman" w:hAnsi="Times New Roman" w:cs="Times New Roman"/>
                <w:color w:val="000000"/>
                <w:sz w:val="24"/>
                <w:szCs w:val="24"/>
                <w:lang w:eastAsia="es-PA"/>
              </w:rPr>
            </w:pPr>
            <w:r w:rsidRPr="00EA74F8">
              <w:rPr>
                <w:rFonts w:ascii="Times New Roman" w:eastAsia="Times New Roman" w:hAnsi="Times New Roman" w:cs="Times New Roman"/>
                <w:color w:val="000000"/>
                <w:sz w:val="24"/>
                <w:szCs w:val="24"/>
                <w:lang w:eastAsia="es-PA"/>
              </w:rPr>
              <w:t>350190.90</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B4B8D" w:rsidRPr="007C03E3" w:rsidRDefault="00EA74F8" w:rsidP="006D33DB">
            <w:pPr>
              <w:spacing w:after="0" w:line="240" w:lineRule="auto"/>
              <w:jc w:val="right"/>
              <w:rPr>
                <w:rFonts w:ascii="Times New Roman" w:eastAsia="Times New Roman" w:hAnsi="Times New Roman" w:cs="Times New Roman"/>
                <w:color w:val="000000"/>
                <w:sz w:val="24"/>
                <w:szCs w:val="24"/>
                <w:lang w:eastAsia="es-PA"/>
              </w:rPr>
            </w:pPr>
            <w:r w:rsidRPr="00EA74F8">
              <w:rPr>
                <w:rFonts w:ascii="Times New Roman" w:eastAsia="Times New Roman" w:hAnsi="Times New Roman" w:cs="Times New Roman"/>
                <w:color w:val="000000"/>
                <w:sz w:val="24"/>
                <w:szCs w:val="24"/>
                <w:lang w:eastAsia="es-PA"/>
              </w:rPr>
              <w:t>931335.86</w:t>
            </w:r>
          </w:p>
        </w:tc>
      </w:tr>
      <w:tr w:rsidR="00EB4B8D" w:rsidRPr="006D33DB" w:rsidTr="00EB4B8D">
        <w:trPr>
          <w:trHeight w:val="330"/>
          <w:jc w:val="center"/>
        </w:trPr>
        <w:tc>
          <w:tcPr>
            <w:tcW w:w="5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B4B8D" w:rsidRDefault="00EA74F8" w:rsidP="007C03E3">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PROPIEDAD COLINDANTE</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B4B8D" w:rsidRPr="00EB4B8D" w:rsidRDefault="00EA74F8" w:rsidP="006D33DB">
            <w:pPr>
              <w:spacing w:after="0" w:line="240" w:lineRule="auto"/>
              <w:jc w:val="right"/>
              <w:rPr>
                <w:rFonts w:ascii="Times New Roman" w:eastAsia="Times New Roman" w:hAnsi="Times New Roman" w:cs="Times New Roman"/>
                <w:color w:val="000000"/>
                <w:sz w:val="24"/>
                <w:szCs w:val="24"/>
                <w:lang w:eastAsia="es-PA"/>
              </w:rPr>
            </w:pPr>
            <w:r w:rsidRPr="00EA74F8">
              <w:rPr>
                <w:rFonts w:ascii="Times New Roman" w:eastAsia="Times New Roman" w:hAnsi="Times New Roman" w:cs="Times New Roman"/>
                <w:color w:val="000000"/>
                <w:sz w:val="24"/>
                <w:szCs w:val="24"/>
                <w:lang w:eastAsia="es-PA"/>
              </w:rPr>
              <w:t>350445.00</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B4B8D" w:rsidRPr="00EB4B8D" w:rsidRDefault="00EA74F8" w:rsidP="006D33DB">
            <w:pPr>
              <w:spacing w:after="0" w:line="240" w:lineRule="auto"/>
              <w:jc w:val="right"/>
              <w:rPr>
                <w:rFonts w:ascii="Times New Roman" w:eastAsia="Times New Roman" w:hAnsi="Times New Roman" w:cs="Times New Roman"/>
                <w:color w:val="000000"/>
                <w:sz w:val="24"/>
                <w:szCs w:val="24"/>
                <w:lang w:eastAsia="es-PA"/>
              </w:rPr>
            </w:pPr>
            <w:r w:rsidRPr="00EA74F8">
              <w:rPr>
                <w:rFonts w:ascii="Times New Roman" w:eastAsia="Times New Roman" w:hAnsi="Times New Roman" w:cs="Times New Roman"/>
                <w:color w:val="000000"/>
                <w:sz w:val="24"/>
                <w:szCs w:val="24"/>
                <w:lang w:eastAsia="es-PA"/>
              </w:rPr>
              <w:t>931353.00</w:t>
            </w:r>
          </w:p>
        </w:tc>
      </w:tr>
    </w:tbl>
    <w:p w:rsidR="00EA74F8" w:rsidRPr="00EA74F8" w:rsidRDefault="00EA74F8" w:rsidP="00EA74F8">
      <w:pPr>
        <w:pStyle w:val="Ttulo1"/>
        <w:numPr>
          <w:ilvl w:val="0"/>
          <w:numId w:val="0"/>
        </w:numPr>
        <w:ind w:left="357"/>
        <w:rPr>
          <w:lang w:eastAsia="es-PA"/>
        </w:rPr>
      </w:pPr>
    </w:p>
    <w:p w:rsidR="00BB39C1" w:rsidRPr="003B2E00" w:rsidRDefault="00BB39C1" w:rsidP="003B2E00">
      <w:pPr>
        <w:pStyle w:val="Ttulo1"/>
        <w:rPr>
          <w:lang w:eastAsia="es-PA"/>
        </w:rPr>
      </w:pPr>
      <w:r w:rsidRPr="00BB39C1">
        <w:rPr>
          <w:lang w:val="es-ES" w:eastAsia="es-ES"/>
        </w:rPr>
        <w:t>CONCLUSIÓN:</w:t>
      </w:r>
    </w:p>
    <w:p w:rsidR="00712608" w:rsidRPr="00712608" w:rsidRDefault="00BB39C1" w:rsidP="00CB5A0C">
      <w:pPr>
        <w:pStyle w:val="Prrafodelista"/>
        <w:numPr>
          <w:ilvl w:val="0"/>
          <w:numId w:val="11"/>
        </w:numPr>
        <w:spacing w:after="0" w:line="240" w:lineRule="auto"/>
        <w:jc w:val="both"/>
        <w:rPr>
          <w:rFonts w:ascii="Times New Roman" w:hAnsi="Times New Roman" w:cs="Times New Roman"/>
          <w:bCs/>
          <w:iCs/>
          <w:sz w:val="24"/>
          <w:szCs w:val="24"/>
        </w:rPr>
      </w:pPr>
      <w:r w:rsidRPr="00BB39C1">
        <w:rPr>
          <w:rFonts w:ascii="Times New Roman" w:eastAsia="Times New Roman" w:hAnsi="Times New Roman" w:cs="Times New Roman"/>
          <w:bCs/>
          <w:iCs/>
          <w:sz w:val="24"/>
          <w:szCs w:val="24"/>
          <w:lang w:val="es-ES" w:eastAsia="es-ES"/>
        </w:rPr>
        <w:t xml:space="preserve">A manera de concluir este informe, se hace referencia que la inspección realizada fue completada en su totalidad. </w:t>
      </w:r>
    </w:p>
    <w:p w:rsidR="00D90C32" w:rsidRPr="00D90C32" w:rsidRDefault="00BB39C1" w:rsidP="00CB5A0C">
      <w:pPr>
        <w:pStyle w:val="Prrafodelista"/>
        <w:numPr>
          <w:ilvl w:val="0"/>
          <w:numId w:val="11"/>
        </w:numPr>
        <w:spacing w:after="0" w:line="240" w:lineRule="auto"/>
        <w:jc w:val="both"/>
        <w:rPr>
          <w:rFonts w:ascii="Times New Roman" w:hAnsi="Times New Roman" w:cs="Times New Roman"/>
          <w:bCs/>
          <w:iCs/>
          <w:sz w:val="24"/>
          <w:szCs w:val="24"/>
        </w:rPr>
      </w:pPr>
      <w:r w:rsidRPr="00BB39C1">
        <w:rPr>
          <w:rFonts w:ascii="Times New Roman" w:eastAsia="Times New Roman" w:hAnsi="Times New Roman" w:cs="Times New Roman"/>
          <w:bCs/>
          <w:iCs/>
          <w:sz w:val="24"/>
          <w:szCs w:val="24"/>
          <w:lang w:val="es-ES" w:eastAsia="es-ES"/>
        </w:rPr>
        <w:t xml:space="preserve">Es importante resaltar que lo observado en campo, </w:t>
      </w:r>
      <w:r w:rsidR="00712608">
        <w:rPr>
          <w:rFonts w:ascii="Times New Roman" w:eastAsia="Times New Roman" w:hAnsi="Times New Roman" w:cs="Times New Roman"/>
          <w:bCs/>
          <w:iCs/>
          <w:sz w:val="24"/>
          <w:szCs w:val="24"/>
          <w:lang w:val="es-ES" w:eastAsia="es-ES"/>
        </w:rPr>
        <w:t xml:space="preserve">no </w:t>
      </w:r>
      <w:r w:rsidRPr="00BB39C1">
        <w:rPr>
          <w:rFonts w:ascii="Times New Roman" w:eastAsia="Times New Roman" w:hAnsi="Times New Roman" w:cs="Times New Roman"/>
          <w:bCs/>
          <w:iCs/>
          <w:sz w:val="24"/>
          <w:szCs w:val="24"/>
          <w:lang w:val="es-ES" w:eastAsia="es-ES"/>
        </w:rPr>
        <w:t>concuerda</w:t>
      </w:r>
      <w:r w:rsidR="00712608">
        <w:rPr>
          <w:rFonts w:ascii="Times New Roman" w:eastAsia="Times New Roman" w:hAnsi="Times New Roman" w:cs="Times New Roman"/>
          <w:bCs/>
          <w:iCs/>
          <w:sz w:val="24"/>
          <w:szCs w:val="24"/>
          <w:lang w:val="es-ES" w:eastAsia="es-ES"/>
        </w:rPr>
        <w:t xml:space="preserve"> en su totalidad</w:t>
      </w:r>
      <w:r w:rsidRPr="00BB39C1">
        <w:rPr>
          <w:rFonts w:ascii="Times New Roman" w:eastAsia="Times New Roman" w:hAnsi="Times New Roman" w:cs="Times New Roman"/>
          <w:bCs/>
          <w:iCs/>
          <w:sz w:val="24"/>
          <w:szCs w:val="24"/>
          <w:lang w:val="es-ES" w:eastAsia="es-ES"/>
        </w:rPr>
        <w:t xml:space="preserve"> con la descripción presentada en el EsIA, del proyecto categoría I, denominado: “</w:t>
      </w:r>
      <w:r w:rsidR="00EA74F8">
        <w:rPr>
          <w:rFonts w:ascii="Times New Roman" w:hAnsi="Times New Roman" w:cs="Times New Roman"/>
          <w:b/>
          <w:bCs/>
          <w:sz w:val="24"/>
          <w:szCs w:val="24"/>
        </w:rPr>
        <w:t>RESIDENCIAL SANTA CATALINA</w:t>
      </w:r>
      <w:r w:rsidRPr="00F92826">
        <w:rPr>
          <w:bCs/>
          <w:iCs/>
        </w:rPr>
        <w:t xml:space="preserve">”. </w:t>
      </w:r>
    </w:p>
    <w:p w:rsidR="00BB39C1" w:rsidRPr="00BB39C1" w:rsidRDefault="00D90C32" w:rsidP="00CB5A0C">
      <w:pPr>
        <w:pStyle w:val="Prrafodelista"/>
        <w:numPr>
          <w:ilvl w:val="0"/>
          <w:numId w:val="11"/>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Es importante señalar que la inspección </w:t>
      </w:r>
      <w:r w:rsidR="00BB39C1" w:rsidRPr="00BB39C1">
        <w:rPr>
          <w:rFonts w:ascii="Times New Roman" w:hAnsi="Times New Roman" w:cs="Times New Roman"/>
          <w:bCs/>
          <w:iCs/>
          <w:sz w:val="24"/>
          <w:szCs w:val="24"/>
        </w:rPr>
        <w:t xml:space="preserve"> se pudo cumplir a cabalidad con el objetivo y a su vez se aprovechó para evidenciar lo descrito sobre la línea base.</w:t>
      </w:r>
    </w:p>
    <w:p w:rsidR="00BB39C1" w:rsidRPr="006263A3" w:rsidRDefault="00BB39C1" w:rsidP="00BB39C1">
      <w:pPr>
        <w:numPr>
          <w:ilvl w:val="0"/>
          <w:numId w:val="11"/>
        </w:numPr>
        <w:spacing w:after="0" w:line="240" w:lineRule="auto"/>
        <w:jc w:val="both"/>
        <w:rPr>
          <w:rFonts w:ascii="Times New Roman" w:hAnsi="Times New Roman" w:cs="Times New Roman"/>
          <w:color w:val="000000"/>
          <w:sz w:val="24"/>
          <w:szCs w:val="24"/>
        </w:rPr>
      </w:pPr>
      <w:r w:rsidRPr="006263A3">
        <w:rPr>
          <w:rFonts w:ascii="Times New Roman" w:hAnsi="Times New Roman" w:cs="Times New Roman"/>
          <w:bCs/>
          <w:iCs/>
          <w:sz w:val="24"/>
          <w:szCs w:val="24"/>
        </w:rPr>
        <w:t>Se verificaron las co</w:t>
      </w:r>
      <w:r w:rsidR="00712608">
        <w:rPr>
          <w:rFonts w:ascii="Times New Roman" w:hAnsi="Times New Roman" w:cs="Times New Roman"/>
          <w:bCs/>
          <w:iCs/>
          <w:sz w:val="24"/>
          <w:szCs w:val="24"/>
        </w:rPr>
        <w:t>ordenadas del área del proyecto</w:t>
      </w:r>
      <w:r w:rsidRPr="006263A3">
        <w:rPr>
          <w:rFonts w:ascii="Times New Roman" w:hAnsi="Times New Roman" w:cs="Times New Roman"/>
          <w:bCs/>
          <w:iCs/>
          <w:sz w:val="24"/>
          <w:szCs w:val="24"/>
        </w:rPr>
        <w:t xml:space="preserve"> y las mismas se localizan en el </w:t>
      </w:r>
      <w:r w:rsidRPr="006263A3">
        <w:rPr>
          <w:rFonts w:ascii="Times New Roman" w:hAnsi="Times New Roman" w:cs="Times New Roman"/>
          <w:sz w:val="24"/>
          <w:szCs w:val="24"/>
        </w:rPr>
        <w:t xml:space="preserve">en el corregimiento de </w:t>
      </w:r>
      <w:r w:rsidR="00712608">
        <w:rPr>
          <w:rFonts w:ascii="Times New Roman" w:hAnsi="Times New Roman" w:cs="Times New Roman"/>
          <w:sz w:val="24"/>
          <w:szCs w:val="24"/>
        </w:rPr>
        <w:t>Las Lomas</w:t>
      </w:r>
      <w:r w:rsidRPr="006263A3">
        <w:rPr>
          <w:rFonts w:ascii="Times New Roman" w:hAnsi="Times New Roman" w:cs="Times New Roman"/>
          <w:sz w:val="24"/>
          <w:szCs w:val="24"/>
        </w:rPr>
        <w:t xml:space="preserve">, distrito de </w:t>
      </w:r>
      <w:r w:rsidR="00712608">
        <w:rPr>
          <w:rFonts w:ascii="Times New Roman" w:hAnsi="Times New Roman" w:cs="Times New Roman"/>
          <w:sz w:val="24"/>
          <w:szCs w:val="24"/>
        </w:rPr>
        <w:t>David</w:t>
      </w:r>
      <w:r w:rsidRPr="006263A3">
        <w:rPr>
          <w:rFonts w:ascii="Times New Roman" w:hAnsi="Times New Roman" w:cs="Times New Roman"/>
          <w:sz w:val="24"/>
          <w:szCs w:val="24"/>
        </w:rPr>
        <w:t>, provincia de Chiriquí.</w:t>
      </w:r>
      <w:r w:rsidRPr="006263A3">
        <w:rPr>
          <w:rFonts w:ascii="Times New Roman" w:hAnsi="Times New Roman" w:cs="Times New Roman"/>
          <w:bCs/>
          <w:iCs/>
          <w:sz w:val="24"/>
          <w:szCs w:val="24"/>
        </w:rPr>
        <w:t xml:space="preserve"> </w:t>
      </w:r>
    </w:p>
    <w:p w:rsidR="006263A3" w:rsidRPr="006263A3" w:rsidRDefault="006263A3" w:rsidP="006263A3">
      <w:pPr>
        <w:spacing w:after="0" w:line="240" w:lineRule="auto"/>
        <w:ind w:left="720"/>
        <w:jc w:val="both"/>
        <w:rPr>
          <w:rFonts w:ascii="Times New Roman" w:hAnsi="Times New Roman" w:cs="Times New Roman"/>
          <w:color w:val="000000"/>
          <w:sz w:val="24"/>
          <w:szCs w:val="24"/>
        </w:rPr>
      </w:pPr>
    </w:p>
    <w:p w:rsidR="00BB39C1" w:rsidRPr="00BB39C1" w:rsidRDefault="00BB39C1" w:rsidP="00CB5A0C">
      <w:pPr>
        <w:pStyle w:val="Ttulo1"/>
        <w:spacing w:after="0"/>
        <w:rPr>
          <w:lang w:val="es-ES" w:eastAsia="es-ES"/>
        </w:rPr>
      </w:pPr>
      <w:r w:rsidRPr="00BB39C1">
        <w:rPr>
          <w:lang w:val="es-ES" w:eastAsia="es-ES"/>
        </w:rPr>
        <w:lastRenderedPageBreak/>
        <w:t>RECOMENDACIÓN:</w:t>
      </w:r>
    </w:p>
    <w:p w:rsidR="00BB39C1" w:rsidRPr="00BB39C1" w:rsidRDefault="00BB39C1" w:rsidP="00CB5A0C">
      <w:pPr>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es-ES" w:eastAsia="es-ES"/>
        </w:rPr>
      </w:pPr>
      <w:r w:rsidRPr="00BB39C1">
        <w:rPr>
          <w:rFonts w:ascii="Times New Roman" w:eastAsia="Times New Roman" w:hAnsi="Times New Roman" w:cs="Times New Roman"/>
          <w:sz w:val="24"/>
          <w:szCs w:val="24"/>
          <w:lang w:val="es-ES" w:eastAsia="es-ES"/>
        </w:rPr>
        <w:t xml:space="preserve">Como consecuencia a las observaciones realizadas en campo, se debe continuar con el proceso de evaluación </w:t>
      </w:r>
      <w:r w:rsidR="00B305CF">
        <w:rPr>
          <w:rFonts w:ascii="Times New Roman" w:eastAsia="Times New Roman" w:hAnsi="Times New Roman" w:cs="Times New Roman"/>
          <w:sz w:val="24"/>
          <w:szCs w:val="24"/>
          <w:lang w:val="es-ES" w:eastAsia="es-ES"/>
        </w:rPr>
        <w:t xml:space="preserve">y la verificación de categoría para la cual fue presentado </w:t>
      </w:r>
      <w:r w:rsidRPr="00BB39C1">
        <w:rPr>
          <w:rFonts w:ascii="Times New Roman" w:eastAsia="Times New Roman" w:hAnsi="Times New Roman" w:cs="Times New Roman"/>
          <w:sz w:val="24"/>
          <w:szCs w:val="24"/>
          <w:lang w:val="es-ES" w:eastAsia="es-ES"/>
        </w:rPr>
        <w:t>el Estudio de Impacto Ambiental.</w:t>
      </w:r>
    </w:p>
    <w:p w:rsidR="00BB39C1" w:rsidRPr="00266683" w:rsidRDefault="00BB39C1" w:rsidP="00BB39C1">
      <w:pPr>
        <w:numPr>
          <w:ilvl w:val="0"/>
          <w:numId w:val="6"/>
        </w:numPr>
        <w:autoSpaceDE w:val="0"/>
        <w:autoSpaceDN w:val="0"/>
        <w:adjustRightInd w:val="0"/>
        <w:spacing w:after="0" w:line="240" w:lineRule="auto"/>
        <w:jc w:val="both"/>
        <w:rPr>
          <w:rFonts w:ascii="Times New Roman" w:eastAsia="Times New Roman" w:hAnsi="Times New Roman" w:cs="Times New Roman"/>
          <w:b/>
          <w:sz w:val="24"/>
          <w:szCs w:val="24"/>
          <w:lang w:val="es-ES" w:eastAsia="es-ES"/>
        </w:rPr>
      </w:pPr>
      <w:r w:rsidRPr="00BB39C1">
        <w:rPr>
          <w:rFonts w:ascii="Times New Roman" w:eastAsia="Times New Roman" w:hAnsi="Times New Roman" w:cs="Times New Roman"/>
          <w:sz w:val="24"/>
          <w:szCs w:val="24"/>
          <w:lang w:val="es-ES" w:eastAsia="es-ES"/>
        </w:rPr>
        <w:t>El promotor debe continuar con la implementación de las medidas de mitigación contempladas en el EsIA; y velar por el cumplimiento de las normas y permisos correspo</w:t>
      </w:r>
      <w:r w:rsidR="00CB5A0C">
        <w:rPr>
          <w:rFonts w:ascii="Times New Roman" w:eastAsia="Times New Roman" w:hAnsi="Times New Roman" w:cs="Times New Roman"/>
          <w:sz w:val="24"/>
          <w:szCs w:val="24"/>
          <w:lang w:val="es-ES" w:eastAsia="es-ES"/>
        </w:rPr>
        <w:t>ndientes.</w:t>
      </w:r>
    </w:p>
    <w:p w:rsidR="00266683" w:rsidRPr="00266683" w:rsidRDefault="00266683" w:rsidP="00BB39C1">
      <w:pPr>
        <w:numPr>
          <w:ilvl w:val="0"/>
          <w:numId w:val="6"/>
        </w:numPr>
        <w:autoSpaceDE w:val="0"/>
        <w:autoSpaceDN w:val="0"/>
        <w:adjustRightInd w:val="0"/>
        <w:spacing w:after="0" w:line="240" w:lineRule="auto"/>
        <w:jc w:val="both"/>
        <w:rPr>
          <w:rFonts w:ascii="Times New Roman" w:eastAsia="Times New Roman" w:hAnsi="Times New Roman" w:cs="Times New Roman"/>
          <w:b/>
          <w:sz w:val="24"/>
          <w:szCs w:val="24"/>
          <w:lang w:val="es-ES" w:eastAsia="es-ES"/>
        </w:rPr>
      </w:pPr>
      <w:r>
        <w:rPr>
          <w:rFonts w:ascii="Times New Roman" w:eastAsia="Times New Roman" w:hAnsi="Times New Roman" w:cs="Times New Roman"/>
          <w:sz w:val="24"/>
          <w:szCs w:val="24"/>
          <w:lang w:val="es-ES" w:eastAsia="es-ES"/>
        </w:rPr>
        <w:t xml:space="preserve">Remitir el presente Informe Técnico de Inspección, a la Sección de Asesoría Legal, para los fines pertinentes. </w:t>
      </w:r>
    </w:p>
    <w:p w:rsidR="00266683" w:rsidRPr="00BB39C1" w:rsidRDefault="00266683" w:rsidP="00BB39C1">
      <w:pPr>
        <w:numPr>
          <w:ilvl w:val="0"/>
          <w:numId w:val="6"/>
        </w:numPr>
        <w:autoSpaceDE w:val="0"/>
        <w:autoSpaceDN w:val="0"/>
        <w:adjustRightInd w:val="0"/>
        <w:spacing w:after="0" w:line="240" w:lineRule="auto"/>
        <w:jc w:val="both"/>
        <w:rPr>
          <w:rFonts w:ascii="Times New Roman" w:eastAsia="Times New Roman" w:hAnsi="Times New Roman" w:cs="Times New Roman"/>
          <w:b/>
          <w:sz w:val="24"/>
          <w:szCs w:val="24"/>
          <w:lang w:val="es-ES" w:eastAsia="es-ES"/>
        </w:rPr>
      </w:pPr>
      <w:r>
        <w:rPr>
          <w:rFonts w:ascii="Times New Roman" w:eastAsia="Times New Roman" w:hAnsi="Times New Roman" w:cs="Times New Roman"/>
          <w:sz w:val="24"/>
          <w:szCs w:val="24"/>
          <w:lang w:val="es-ES" w:eastAsia="es-ES"/>
        </w:rPr>
        <w:t xml:space="preserve">Remitir </w:t>
      </w:r>
      <w:r>
        <w:rPr>
          <w:rFonts w:ascii="Times New Roman" w:eastAsia="Times New Roman" w:hAnsi="Times New Roman" w:cs="Times New Roman"/>
          <w:sz w:val="24"/>
          <w:szCs w:val="24"/>
          <w:lang w:val="es-ES" w:eastAsia="es-ES"/>
        </w:rPr>
        <w:t>el presente Informe Técnico de Inspección, a</w:t>
      </w:r>
      <w:r>
        <w:rPr>
          <w:rFonts w:ascii="Times New Roman" w:eastAsia="Times New Roman" w:hAnsi="Times New Roman" w:cs="Times New Roman"/>
          <w:sz w:val="24"/>
          <w:szCs w:val="24"/>
          <w:lang w:val="es-ES" w:eastAsia="es-ES"/>
        </w:rPr>
        <w:t xml:space="preserve"> </w:t>
      </w:r>
      <w:r>
        <w:rPr>
          <w:rFonts w:ascii="Times New Roman" w:eastAsia="Times New Roman" w:hAnsi="Times New Roman" w:cs="Times New Roman"/>
          <w:sz w:val="24"/>
          <w:szCs w:val="24"/>
          <w:lang w:val="es-ES" w:eastAsia="es-ES"/>
        </w:rPr>
        <w:t>l</w:t>
      </w:r>
      <w:r>
        <w:rPr>
          <w:rFonts w:ascii="Times New Roman" w:eastAsia="Times New Roman" w:hAnsi="Times New Roman" w:cs="Times New Roman"/>
          <w:sz w:val="24"/>
          <w:szCs w:val="24"/>
          <w:lang w:val="es-ES" w:eastAsia="es-ES"/>
        </w:rPr>
        <w:t>a</w:t>
      </w:r>
      <w:r>
        <w:rPr>
          <w:rFonts w:ascii="Times New Roman" w:eastAsia="Times New Roman" w:hAnsi="Times New Roman" w:cs="Times New Roman"/>
          <w:sz w:val="24"/>
          <w:szCs w:val="24"/>
          <w:lang w:val="es-ES" w:eastAsia="es-ES"/>
        </w:rPr>
        <w:t xml:space="preserve"> </w:t>
      </w:r>
      <w:r>
        <w:rPr>
          <w:rFonts w:ascii="Times New Roman" w:eastAsia="Times New Roman" w:hAnsi="Times New Roman" w:cs="Times New Roman"/>
          <w:sz w:val="24"/>
          <w:szCs w:val="24"/>
          <w:lang w:val="es-ES" w:eastAsia="es-ES"/>
        </w:rPr>
        <w:t>Sección de Verificación del Desempeño Ambiental</w:t>
      </w:r>
      <w:r>
        <w:rPr>
          <w:rFonts w:ascii="Times New Roman" w:eastAsia="Times New Roman" w:hAnsi="Times New Roman" w:cs="Times New Roman"/>
          <w:sz w:val="24"/>
          <w:szCs w:val="24"/>
          <w:lang w:val="es-ES" w:eastAsia="es-ES"/>
        </w:rPr>
        <w:t>, para</w:t>
      </w:r>
      <w:r>
        <w:rPr>
          <w:rFonts w:ascii="Times New Roman" w:eastAsia="Times New Roman" w:hAnsi="Times New Roman" w:cs="Times New Roman"/>
          <w:sz w:val="24"/>
          <w:szCs w:val="24"/>
          <w:lang w:val="es-ES" w:eastAsia="es-ES"/>
        </w:rPr>
        <w:t xml:space="preserve"> su conocimiento. </w:t>
      </w:r>
    </w:p>
    <w:p w:rsidR="00D90C32" w:rsidRPr="00BB39C1" w:rsidRDefault="008F128B" w:rsidP="00D90C32">
      <w:pPr>
        <w:rPr>
          <w:rFonts w:ascii="Times New Roman" w:eastAsia="Times New Roman" w:hAnsi="Times New Roman" w:cs="Times New Roman"/>
          <w:b/>
          <w:sz w:val="24"/>
          <w:szCs w:val="24"/>
          <w:lang w:val="es-ES" w:eastAsia="es-ES"/>
        </w:rPr>
      </w:pPr>
      <w:r w:rsidRPr="00D90C32">
        <w:rPr>
          <w:rFonts w:ascii="Times New Roman" w:eastAsia="Times New Roman" w:hAnsi="Times New Roman" w:cs="Times New Roman"/>
          <w:b/>
          <w:noProof/>
          <w:sz w:val="24"/>
          <w:szCs w:val="24"/>
          <w:lang w:eastAsia="es-PA"/>
        </w:rPr>
        <mc:AlternateContent>
          <mc:Choice Requires="wps">
            <w:drawing>
              <wp:anchor distT="0" distB="0" distL="114300" distR="114300" simplePos="0" relativeHeight="251720704" behindDoc="0" locked="0" layoutInCell="1" allowOverlap="1" wp14:anchorId="5C5890AE" wp14:editId="4CB343DE">
                <wp:simplePos x="0" y="0"/>
                <wp:positionH relativeFrom="column">
                  <wp:posOffset>1309370</wp:posOffset>
                </wp:positionH>
                <wp:positionV relativeFrom="paragraph">
                  <wp:posOffset>2801013</wp:posOffset>
                </wp:positionV>
                <wp:extent cx="2327275" cy="664845"/>
                <wp:effectExtent l="0" t="0" r="0" b="1905"/>
                <wp:wrapNone/>
                <wp:docPr id="16" name="16 Cuadro de texto"/>
                <wp:cNvGraphicFramePr/>
                <a:graphic xmlns:a="http://schemas.openxmlformats.org/drawingml/2006/main">
                  <a:graphicData uri="http://schemas.microsoft.com/office/word/2010/wordprocessingShape">
                    <wps:wsp>
                      <wps:cNvSpPr txBox="1"/>
                      <wps:spPr>
                        <a:xfrm>
                          <a:off x="0" y="0"/>
                          <a:ext cx="2327275" cy="664845"/>
                        </a:xfrm>
                        <a:prstGeom prst="rect">
                          <a:avLst/>
                        </a:prstGeom>
                        <a:solidFill>
                          <a:sysClr val="window" lastClr="FFFFFF"/>
                        </a:solidFill>
                        <a:ln w="6350">
                          <a:noFill/>
                        </a:ln>
                        <a:effectLst/>
                      </wps:spPr>
                      <wps:txbx>
                        <w:txbxContent>
                          <w:p w:rsidR="00D90C32" w:rsidRPr="00CB5A0C" w:rsidRDefault="00D207A6" w:rsidP="00D90C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LCDA. KRISLLY QUINTERO</w:t>
                            </w:r>
                          </w:p>
                          <w:p w:rsidR="00D90C32" w:rsidRDefault="008F128B"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Director</w:t>
                            </w:r>
                            <w:r w:rsidR="00D207A6">
                              <w:rPr>
                                <w:rFonts w:ascii="Times New Roman" w:hAnsi="Times New Roman" w:cs="Times New Roman"/>
                                <w:sz w:val="24"/>
                                <w:szCs w:val="24"/>
                              </w:rPr>
                              <w:t>a</w:t>
                            </w:r>
                            <w:r w:rsidR="00D90C32">
                              <w:rPr>
                                <w:rFonts w:ascii="Times New Roman" w:hAnsi="Times New Roman" w:cs="Times New Roman"/>
                                <w:sz w:val="24"/>
                                <w:szCs w:val="24"/>
                              </w:rPr>
                              <w:t xml:space="preserve"> Regional</w:t>
                            </w:r>
                            <w:r>
                              <w:rPr>
                                <w:rFonts w:ascii="Times New Roman" w:hAnsi="Times New Roman" w:cs="Times New Roman"/>
                                <w:sz w:val="24"/>
                                <w:szCs w:val="24"/>
                              </w:rPr>
                              <w:t>,</w:t>
                            </w:r>
                          </w:p>
                          <w:p w:rsidR="00D90C32" w:rsidRPr="00CB5A0C" w:rsidRDefault="00D90C32"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Ministerio de Ambiente – Chiriquí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6 Cuadro de texto" o:spid="_x0000_s1027" type="#_x0000_t202" style="position:absolute;margin-left:103.1pt;margin-top:220.55pt;width:183.25pt;height:52.3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" fillcolor="window" stroked="f" strokeweight=".5pt">
                <v:textbox>
                  <w:txbxContent>
                    <w:p w:rsidR="00D90C32" w:rsidRPr="00CB5A0C" w:rsidRDefault="00D207A6" w:rsidP="00D90C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LCDA. KRISLLY QUINTERO</w:t>
                      </w:r>
                    </w:p>
                    <w:p w:rsidR="00D90C32" w:rsidRDefault="008F128B"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Director</w:t>
                      </w:r>
                      <w:r w:rsidR="00D207A6">
                        <w:rPr>
                          <w:rFonts w:ascii="Times New Roman" w:hAnsi="Times New Roman" w:cs="Times New Roman"/>
                          <w:sz w:val="24"/>
                          <w:szCs w:val="24"/>
                        </w:rPr>
                        <w:t>a</w:t>
                      </w:r>
                      <w:r w:rsidR="00D90C32">
                        <w:rPr>
                          <w:rFonts w:ascii="Times New Roman" w:hAnsi="Times New Roman" w:cs="Times New Roman"/>
                          <w:sz w:val="24"/>
                          <w:szCs w:val="24"/>
                        </w:rPr>
                        <w:t xml:space="preserve"> Regional</w:t>
                      </w:r>
                      <w:r>
                        <w:rPr>
                          <w:rFonts w:ascii="Times New Roman" w:hAnsi="Times New Roman" w:cs="Times New Roman"/>
                          <w:sz w:val="24"/>
                          <w:szCs w:val="24"/>
                        </w:rPr>
                        <w:t>,</w:t>
                      </w:r>
                    </w:p>
                    <w:p w:rsidR="00D90C32" w:rsidRPr="00CB5A0C" w:rsidRDefault="00D90C32"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Ministerio de Ambiente – Chiriquí </w:t>
                      </w:r>
                    </w:p>
                  </w:txbxContent>
                </v:textbox>
              </v:shape>
            </w:pict>
          </mc:Fallback>
        </mc:AlternateContent>
      </w:r>
      <w:r w:rsidR="00FF6A7E" w:rsidRPr="00D90C32">
        <w:rPr>
          <w:rFonts w:ascii="Times New Roman" w:eastAsia="Times New Roman" w:hAnsi="Times New Roman" w:cs="Times New Roman"/>
          <w:b/>
          <w:noProof/>
          <w:sz w:val="24"/>
          <w:szCs w:val="24"/>
          <w:lang w:eastAsia="es-PA"/>
        </w:rPr>
        <mc:AlternateContent>
          <mc:Choice Requires="wps">
            <w:drawing>
              <wp:anchor distT="0" distB="0" distL="114300" distR="114300" simplePos="0" relativeHeight="251718656" behindDoc="0" locked="0" layoutInCell="1" allowOverlap="1" wp14:anchorId="3C7DA3FC" wp14:editId="3B08D177">
                <wp:simplePos x="0" y="0"/>
                <wp:positionH relativeFrom="column">
                  <wp:posOffset>3731260</wp:posOffset>
                </wp:positionH>
                <wp:positionV relativeFrom="paragraph">
                  <wp:posOffset>1235075</wp:posOffset>
                </wp:positionV>
                <wp:extent cx="2327275" cy="664845"/>
                <wp:effectExtent l="0" t="0" r="0" b="1905"/>
                <wp:wrapNone/>
                <wp:docPr id="15" name="15 Cuadro de texto"/>
                <wp:cNvGraphicFramePr/>
                <a:graphic xmlns:a="http://schemas.openxmlformats.org/drawingml/2006/main">
                  <a:graphicData uri="http://schemas.microsoft.com/office/word/2010/wordprocessingShape">
                    <wps:wsp>
                      <wps:cNvSpPr txBox="1"/>
                      <wps:spPr>
                        <a:xfrm>
                          <a:off x="0" y="0"/>
                          <a:ext cx="2327275" cy="664845"/>
                        </a:xfrm>
                        <a:prstGeom prst="rect">
                          <a:avLst/>
                        </a:prstGeom>
                        <a:solidFill>
                          <a:sysClr val="window" lastClr="FFFFFF"/>
                        </a:solidFill>
                        <a:ln w="6350">
                          <a:noFill/>
                        </a:ln>
                        <a:effectLst/>
                      </wps:spPr>
                      <wps:txbx>
                        <w:txbxContent>
                          <w:p w:rsidR="00D90C32" w:rsidRPr="00CB5A0C" w:rsidRDefault="00EB4B8D" w:rsidP="00D90C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w:t>
                            </w:r>
                            <w:r w:rsidR="00635D8B">
                              <w:rPr>
                                <w:rFonts w:ascii="Times New Roman" w:hAnsi="Times New Roman" w:cs="Times New Roman"/>
                                <w:b/>
                                <w:sz w:val="24"/>
                                <w:szCs w:val="24"/>
                              </w:rPr>
                              <w:t>CDA. NELLY RAMOS</w:t>
                            </w:r>
                          </w:p>
                          <w:p w:rsidR="00D90C32" w:rsidRPr="00CB5A0C" w:rsidRDefault="00D90C32"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Jefe de la Sección de Evaluación de Impacto Ambiental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15 Cuadro de texto" o:spid="_x0000_s1027" type="#_x0000_t202" style="position:absolute;margin-left:293.8pt;margin-top:97.25pt;width:183.25pt;height:52.3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" fillcolor="window" stroked="f" strokeweight=".5pt">
                <v:textbox>
                  <w:txbxContent>
                    <w:p w:rsidR="00D90C32" w:rsidRPr="00CB5A0C" w:rsidRDefault="00EB4B8D" w:rsidP="00D90C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w:t>
                      </w:r>
                      <w:r w:rsidR="00635D8B">
                        <w:rPr>
                          <w:rFonts w:ascii="Times New Roman" w:hAnsi="Times New Roman" w:cs="Times New Roman"/>
                          <w:b/>
                          <w:sz w:val="24"/>
                          <w:szCs w:val="24"/>
                        </w:rPr>
                        <w:t>CDA. NELLY RAMOS</w:t>
                      </w:r>
                    </w:p>
                    <w:p w:rsidR="00D90C32" w:rsidRPr="00CB5A0C" w:rsidRDefault="00D90C32"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Jefe de la Sección de Evaluación de Impacto Ambiental</w:t>
                      </w:r>
                    </w:p>
                  </w:txbxContent>
                </v:textbox>
              </v:shape>
            </w:pict>
          </mc:Fallback>
        </mc:AlternateContent>
      </w:r>
      <w:r w:rsidR="00D90C32">
        <w:rPr>
          <w:rFonts w:ascii="Times New Roman" w:eastAsia="Times New Roman" w:hAnsi="Times New Roman" w:cs="Times New Roman"/>
          <w:b/>
          <w:noProof/>
          <w:sz w:val="24"/>
          <w:szCs w:val="24"/>
          <w:lang w:eastAsia="es-PA"/>
        </w:rPr>
        <mc:AlternateContent>
          <mc:Choice Requires="wps">
            <w:drawing>
              <wp:anchor distT="0" distB="0" distL="114300" distR="114300" simplePos="0" relativeHeight="251716608" behindDoc="0" locked="0" layoutInCell="1" allowOverlap="1" wp14:anchorId="1DCDDBE1" wp14:editId="7D790214">
                <wp:simplePos x="0" y="0"/>
                <wp:positionH relativeFrom="column">
                  <wp:posOffset>396875</wp:posOffset>
                </wp:positionH>
                <wp:positionV relativeFrom="paragraph">
                  <wp:posOffset>340582</wp:posOffset>
                </wp:positionV>
                <wp:extent cx="2327275" cy="664845"/>
                <wp:effectExtent l="0" t="0" r="0" b="1905"/>
                <wp:wrapNone/>
                <wp:docPr id="14" name="14 Cuadro de texto"/>
                <wp:cNvGraphicFramePr/>
                <a:graphic xmlns:a="http://schemas.openxmlformats.org/drawingml/2006/main">
                  <a:graphicData uri="http://schemas.microsoft.com/office/word/2010/wordprocessingShape">
                    <wps:wsp>
                      <wps:cNvSpPr txBox="1"/>
                      <wps:spPr>
                        <a:xfrm>
                          <a:off x="0" y="0"/>
                          <a:ext cx="2327275"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0C32" w:rsidRPr="00CB5A0C" w:rsidRDefault="00D90C32" w:rsidP="00D90C32">
                            <w:pPr>
                              <w:spacing w:after="0" w:line="240" w:lineRule="auto"/>
                              <w:jc w:val="center"/>
                              <w:rPr>
                                <w:rFonts w:ascii="Times New Roman" w:hAnsi="Times New Roman" w:cs="Times New Roman"/>
                                <w:b/>
                                <w:sz w:val="24"/>
                                <w:szCs w:val="24"/>
                              </w:rPr>
                            </w:pPr>
                            <w:r w:rsidRPr="00CB5A0C">
                              <w:rPr>
                                <w:rFonts w:ascii="Times New Roman" w:hAnsi="Times New Roman" w:cs="Times New Roman"/>
                                <w:b/>
                                <w:sz w:val="24"/>
                                <w:szCs w:val="24"/>
                              </w:rPr>
                              <w:t>THARSIS GONZÁLEZ</w:t>
                            </w:r>
                          </w:p>
                          <w:p w:rsidR="00D90C32" w:rsidRPr="00CB5A0C" w:rsidRDefault="00D90C32" w:rsidP="00D90C32">
                            <w:pPr>
                              <w:spacing w:after="0" w:line="240" w:lineRule="auto"/>
                              <w:jc w:val="center"/>
                              <w:rPr>
                                <w:rFonts w:ascii="Times New Roman" w:hAnsi="Times New Roman" w:cs="Times New Roman"/>
                                <w:sz w:val="24"/>
                                <w:szCs w:val="24"/>
                              </w:rPr>
                            </w:pPr>
                            <w:r w:rsidRPr="00CB5A0C">
                              <w:rPr>
                                <w:rFonts w:ascii="Times New Roman" w:hAnsi="Times New Roman" w:cs="Times New Roman"/>
                                <w:sz w:val="24"/>
                                <w:szCs w:val="24"/>
                              </w:rPr>
                              <w:t>Evaluadora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4 Cuadro de texto" o:spid="_x0000_s1029" type="#_x0000_t202" style="position:absolute;margin-left:31.25pt;margin-top:26.8pt;width:183.25pt;height:52.3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" fillcolor="white [3201]" stroked="f" strokeweight=".5pt">
                <v:textbox>
                  <w:txbxContent>
                    <w:p w:rsidR="00D90C32" w:rsidRPr="00CB5A0C" w:rsidRDefault="00D90C32" w:rsidP="00D90C32">
                      <w:pPr>
                        <w:spacing w:after="0" w:line="240" w:lineRule="auto"/>
                        <w:jc w:val="center"/>
                        <w:rPr>
                          <w:rFonts w:ascii="Times New Roman" w:hAnsi="Times New Roman" w:cs="Times New Roman"/>
                          <w:b/>
                          <w:sz w:val="24"/>
                          <w:szCs w:val="24"/>
                        </w:rPr>
                      </w:pPr>
                      <w:r w:rsidRPr="00CB5A0C">
                        <w:rPr>
                          <w:rFonts w:ascii="Times New Roman" w:hAnsi="Times New Roman" w:cs="Times New Roman"/>
                          <w:b/>
                          <w:sz w:val="24"/>
                          <w:szCs w:val="24"/>
                        </w:rPr>
                        <w:t>THARSIS GONZÁLEZ</w:t>
                      </w:r>
                    </w:p>
                    <w:p w:rsidR="00D90C32" w:rsidRPr="00CB5A0C" w:rsidRDefault="00D90C32" w:rsidP="00D90C32">
                      <w:pPr>
                        <w:spacing w:after="0" w:line="240" w:lineRule="auto"/>
                        <w:jc w:val="center"/>
                        <w:rPr>
                          <w:rFonts w:ascii="Times New Roman" w:hAnsi="Times New Roman" w:cs="Times New Roman"/>
                          <w:sz w:val="24"/>
                          <w:szCs w:val="24"/>
                        </w:rPr>
                      </w:pPr>
                      <w:r w:rsidRPr="00CB5A0C">
                        <w:rPr>
                          <w:rFonts w:ascii="Times New Roman" w:hAnsi="Times New Roman" w:cs="Times New Roman"/>
                          <w:sz w:val="24"/>
                          <w:szCs w:val="24"/>
                        </w:rPr>
                        <w:t>Evaluadora</w:t>
                      </w:r>
                    </w:p>
                  </w:txbxContent>
                </v:textbox>
              </v:shape>
            </w:pict>
          </mc:Fallback>
        </mc:AlternateContent>
      </w:r>
      <w:r w:rsidR="00D90C32">
        <w:rPr>
          <w:rFonts w:ascii="Times New Roman" w:eastAsia="Times New Roman" w:hAnsi="Times New Roman" w:cs="Times New Roman"/>
          <w:b/>
          <w:sz w:val="24"/>
          <w:szCs w:val="24"/>
          <w:lang w:val="es-ES" w:eastAsia="es-ES"/>
        </w:rPr>
        <w:br w:type="page"/>
      </w:r>
    </w:p>
    <w:p w:rsidR="00BB39C1" w:rsidRPr="00BB39C1" w:rsidRDefault="00BB39C1" w:rsidP="00BB39C1">
      <w:pPr>
        <w:autoSpaceDE w:val="0"/>
        <w:autoSpaceDN w:val="0"/>
        <w:adjustRightInd w:val="0"/>
        <w:spacing w:after="0" w:line="240" w:lineRule="auto"/>
        <w:rPr>
          <w:rFonts w:ascii="Times New Roman" w:eastAsia="Times New Roman" w:hAnsi="Times New Roman" w:cs="Times New Roman"/>
          <w:b/>
          <w:sz w:val="24"/>
          <w:szCs w:val="24"/>
          <w:lang w:val="es-ES" w:eastAsia="es-ES"/>
        </w:rPr>
      </w:pPr>
    </w:p>
    <w:p w:rsidR="008C50AF" w:rsidRPr="00DF2C02" w:rsidRDefault="00B42923" w:rsidP="00BB39C1">
      <w:pPr>
        <w:pStyle w:val="Ttulo1"/>
        <w:spacing w:line="240" w:lineRule="auto"/>
        <w:rPr>
          <w:rFonts w:eastAsia="Times New Roman"/>
          <w:szCs w:val="24"/>
          <w:lang w:val="es-ES" w:eastAsia="es-ES"/>
        </w:rPr>
      </w:pPr>
      <w:r w:rsidRPr="00DF2C02">
        <w:rPr>
          <w:rFonts w:eastAsia="Times New Roman"/>
          <w:szCs w:val="24"/>
          <w:lang w:val="es-ES" w:eastAsia="es-ES"/>
        </w:rPr>
        <w:t>EVIDENCIA FOTOGRÁFICA</w:t>
      </w:r>
    </w:p>
    <w:tbl>
      <w:tblPr>
        <w:tblStyle w:val="Tablaconcuadrcula"/>
        <w:tblpPr w:leftFromText="141" w:rightFromText="141" w:vertAnchor="text" w:horzAnchor="page" w:tblpX="2111" w:tblpY="11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978"/>
      </w:tblGrid>
      <w:tr w:rsidR="00D90C32" w:rsidTr="00D90C32">
        <w:tc>
          <w:tcPr>
            <w:tcW w:w="8978" w:type="dxa"/>
          </w:tcPr>
          <w:p w:rsidR="004C334B" w:rsidRPr="005C1C99" w:rsidRDefault="005C1C99" w:rsidP="0077587C">
            <w:pPr>
              <w:jc w:val="both"/>
              <w:rPr>
                <w:b/>
                <w:noProof/>
                <w:sz w:val="24"/>
                <w:szCs w:val="24"/>
                <w:lang w:eastAsia="es-PA"/>
              </w:rPr>
            </w:pPr>
            <w:r>
              <w:rPr>
                <w:b/>
                <w:noProof/>
                <w:sz w:val="24"/>
                <w:szCs w:val="24"/>
                <w:lang w:eastAsia="es-PA"/>
              </w:rPr>
              <w:drawing>
                <wp:anchor distT="0" distB="0" distL="114300" distR="114300" simplePos="0" relativeHeight="251727872" behindDoc="0" locked="0" layoutInCell="1" allowOverlap="1" wp14:anchorId="48248DF7" wp14:editId="3D671C44">
                  <wp:simplePos x="0" y="0"/>
                  <wp:positionH relativeFrom="margin">
                    <wp:posOffset>139065</wp:posOffset>
                  </wp:positionH>
                  <wp:positionV relativeFrom="margin">
                    <wp:posOffset>275590</wp:posOffset>
                  </wp:positionV>
                  <wp:extent cx="5346700" cy="3017520"/>
                  <wp:effectExtent l="0" t="0" r="635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6700" cy="3017520"/>
                          </a:xfrm>
                          <a:prstGeom prst="rect">
                            <a:avLst/>
                          </a:prstGeom>
                          <a:noFill/>
                        </pic:spPr>
                      </pic:pic>
                    </a:graphicData>
                  </a:graphic>
                </wp:anchor>
              </w:drawing>
            </w:r>
          </w:p>
          <w:p w:rsidR="004C334B" w:rsidRDefault="004C334B" w:rsidP="0077587C">
            <w:pPr>
              <w:jc w:val="both"/>
              <w:rPr>
                <w:b/>
                <w:sz w:val="24"/>
                <w:szCs w:val="24"/>
                <w:lang w:val="es-ES" w:eastAsia="es-ES"/>
              </w:rPr>
            </w:pPr>
          </w:p>
          <w:p w:rsidR="00D90C32" w:rsidRPr="00D16DF4" w:rsidRDefault="00D16DF4" w:rsidP="005C1C99">
            <w:pPr>
              <w:jc w:val="both"/>
              <w:rPr>
                <w:sz w:val="24"/>
                <w:szCs w:val="24"/>
                <w:lang w:val="es-ES" w:eastAsia="es-ES"/>
              </w:rPr>
            </w:pPr>
            <w:r>
              <w:rPr>
                <w:b/>
                <w:sz w:val="24"/>
                <w:szCs w:val="24"/>
                <w:lang w:val="es-ES" w:eastAsia="es-ES"/>
              </w:rPr>
              <w:t xml:space="preserve">Fig. No. </w:t>
            </w:r>
            <w:r w:rsidR="0077587C">
              <w:rPr>
                <w:b/>
                <w:sz w:val="24"/>
                <w:szCs w:val="24"/>
                <w:lang w:val="es-ES" w:eastAsia="es-ES"/>
              </w:rPr>
              <w:t>1</w:t>
            </w:r>
            <w:r>
              <w:rPr>
                <w:b/>
                <w:sz w:val="24"/>
                <w:szCs w:val="24"/>
                <w:lang w:val="es-ES" w:eastAsia="es-ES"/>
              </w:rPr>
              <w:t xml:space="preserve">: </w:t>
            </w:r>
            <w:r w:rsidR="005C1C99">
              <w:rPr>
                <w:sz w:val="24"/>
                <w:szCs w:val="24"/>
                <w:lang w:val="es-ES" w:eastAsia="es-ES"/>
              </w:rPr>
              <w:t xml:space="preserve">Vistas mapa de ubicación del proyecto; la línea color blanca representa el polígono presentado en el EsIA, la línea color naranja representa el recorrido realizado durante la inspección el día 7 de noviembre de 2019. </w:t>
            </w:r>
          </w:p>
        </w:tc>
      </w:tr>
      <w:tr w:rsidR="00D90C32" w:rsidTr="00D90C32">
        <w:tc>
          <w:tcPr>
            <w:tcW w:w="8978" w:type="dxa"/>
          </w:tcPr>
          <w:p w:rsidR="00D90C32" w:rsidRDefault="00D90C32"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985AE3" w:rsidRDefault="00985AE3" w:rsidP="00103343">
            <w:pPr>
              <w:jc w:val="both"/>
              <w:rPr>
                <w:b/>
                <w:sz w:val="24"/>
                <w:szCs w:val="24"/>
                <w:lang w:val="es-ES" w:eastAsia="es-ES"/>
              </w:rPr>
            </w:pPr>
          </w:p>
          <w:p w:rsidR="006F7C8D" w:rsidRDefault="006F7C8D" w:rsidP="0077587C">
            <w:pPr>
              <w:jc w:val="both"/>
              <w:rPr>
                <w:b/>
                <w:sz w:val="24"/>
                <w:szCs w:val="24"/>
                <w:lang w:val="es-ES" w:eastAsia="es-ES"/>
              </w:rPr>
            </w:pPr>
          </w:p>
          <w:p w:rsidR="00D16DF4" w:rsidRPr="00C8608C" w:rsidRDefault="00266683" w:rsidP="005E7D2D">
            <w:pPr>
              <w:jc w:val="both"/>
              <w:rPr>
                <w:sz w:val="24"/>
                <w:szCs w:val="24"/>
                <w:lang w:val="es-ES" w:eastAsia="es-ES"/>
              </w:rPr>
            </w:pPr>
            <w:r>
              <w:rPr>
                <w:b/>
                <w:noProof/>
                <w:sz w:val="24"/>
                <w:szCs w:val="24"/>
                <w:lang w:eastAsia="es-PA"/>
              </w:rPr>
              <w:drawing>
                <wp:anchor distT="0" distB="0" distL="114300" distR="114300" simplePos="0" relativeHeight="251728896" behindDoc="0" locked="0" layoutInCell="1" allowOverlap="1" wp14:anchorId="3D54F23E" wp14:editId="7EDDF748">
                  <wp:simplePos x="0" y="0"/>
                  <wp:positionH relativeFrom="margin">
                    <wp:posOffset>384175</wp:posOffset>
                  </wp:positionH>
                  <wp:positionV relativeFrom="margin">
                    <wp:posOffset>83185</wp:posOffset>
                  </wp:positionV>
                  <wp:extent cx="4438650" cy="240538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8650" cy="2405380"/>
                          </a:xfrm>
                          <a:prstGeom prst="rect">
                            <a:avLst/>
                          </a:prstGeom>
                          <a:noFill/>
                        </pic:spPr>
                      </pic:pic>
                    </a:graphicData>
                  </a:graphic>
                  <wp14:sizeRelH relativeFrom="margin">
                    <wp14:pctWidth>0</wp14:pctWidth>
                  </wp14:sizeRelH>
                  <wp14:sizeRelV relativeFrom="margin">
                    <wp14:pctHeight>0</wp14:pctHeight>
                  </wp14:sizeRelV>
                </wp:anchor>
              </w:drawing>
            </w:r>
            <w:r w:rsidR="00C8608C">
              <w:rPr>
                <w:b/>
                <w:sz w:val="24"/>
                <w:szCs w:val="24"/>
                <w:lang w:val="es-ES" w:eastAsia="es-ES"/>
              </w:rPr>
              <w:t xml:space="preserve">Fig. No. </w:t>
            </w:r>
            <w:r w:rsidR="0077587C">
              <w:rPr>
                <w:b/>
                <w:sz w:val="24"/>
                <w:szCs w:val="24"/>
                <w:lang w:val="es-ES" w:eastAsia="es-ES"/>
              </w:rPr>
              <w:t>2</w:t>
            </w:r>
            <w:r w:rsidR="00C8608C">
              <w:rPr>
                <w:b/>
                <w:sz w:val="24"/>
                <w:szCs w:val="24"/>
                <w:lang w:val="es-ES" w:eastAsia="es-ES"/>
              </w:rPr>
              <w:t xml:space="preserve">: </w:t>
            </w:r>
            <w:r w:rsidR="00C8608C">
              <w:rPr>
                <w:sz w:val="24"/>
                <w:szCs w:val="24"/>
                <w:lang w:val="es-ES" w:eastAsia="es-ES"/>
              </w:rPr>
              <w:t xml:space="preserve">Vistas </w:t>
            </w:r>
            <w:r w:rsidR="00985AE3">
              <w:rPr>
                <w:sz w:val="24"/>
                <w:szCs w:val="24"/>
                <w:lang w:val="es-ES" w:eastAsia="es-ES"/>
              </w:rPr>
              <w:t xml:space="preserve">de la fuente hídrica </w:t>
            </w:r>
            <w:r w:rsidR="005E7D2D">
              <w:rPr>
                <w:sz w:val="24"/>
                <w:szCs w:val="24"/>
                <w:lang w:val="es-ES" w:eastAsia="es-ES"/>
              </w:rPr>
              <w:t xml:space="preserve">observada durante la inspección en el área del proyecto. </w:t>
            </w:r>
          </w:p>
        </w:tc>
      </w:tr>
      <w:tr w:rsidR="0077587C" w:rsidTr="00D90C32">
        <w:tc>
          <w:tcPr>
            <w:tcW w:w="8978" w:type="dxa"/>
          </w:tcPr>
          <w:p w:rsidR="0077587C" w:rsidRPr="0077587C" w:rsidRDefault="0077587C" w:rsidP="00D90C32">
            <w:pPr>
              <w:rPr>
                <w:b/>
                <w:noProof/>
                <w:sz w:val="24"/>
                <w:szCs w:val="24"/>
                <w:lang w:val="es-PA" w:eastAsia="es-PA"/>
              </w:rPr>
            </w:pPr>
          </w:p>
          <w:p w:rsidR="0077587C" w:rsidRPr="0077587C" w:rsidRDefault="0077587C" w:rsidP="00D90C32">
            <w:pPr>
              <w:rPr>
                <w:b/>
                <w:noProof/>
                <w:sz w:val="24"/>
                <w:szCs w:val="24"/>
                <w:lang w:val="es-PA" w:eastAsia="es-PA"/>
              </w:rPr>
            </w:pPr>
          </w:p>
          <w:p w:rsidR="0077587C" w:rsidRPr="0077587C" w:rsidRDefault="0077587C" w:rsidP="00D90C32">
            <w:pPr>
              <w:rPr>
                <w:b/>
                <w:noProof/>
                <w:sz w:val="24"/>
                <w:szCs w:val="24"/>
                <w:lang w:val="es-PA" w:eastAsia="es-PA"/>
              </w:rPr>
            </w:pPr>
          </w:p>
          <w:p w:rsidR="0077587C" w:rsidRPr="0077587C" w:rsidRDefault="0077587C" w:rsidP="00D90C32">
            <w:pPr>
              <w:rPr>
                <w:b/>
                <w:noProof/>
                <w:sz w:val="24"/>
                <w:szCs w:val="24"/>
                <w:lang w:val="es-PA" w:eastAsia="es-PA"/>
              </w:rPr>
            </w:pPr>
          </w:p>
          <w:p w:rsidR="0077587C" w:rsidRPr="0077587C" w:rsidRDefault="0077587C" w:rsidP="00D90C32">
            <w:pPr>
              <w:rPr>
                <w:b/>
                <w:noProof/>
                <w:sz w:val="24"/>
                <w:szCs w:val="24"/>
                <w:lang w:val="es-PA" w:eastAsia="es-PA"/>
              </w:rPr>
            </w:pPr>
          </w:p>
          <w:p w:rsidR="0077587C" w:rsidRPr="0077587C" w:rsidRDefault="0077587C" w:rsidP="00D90C32">
            <w:pPr>
              <w:rPr>
                <w:b/>
                <w:noProof/>
                <w:sz w:val="24"/>
                <w:szCs w:val="24"/>
                <w:lang w:val="es-PA" w:eastAsia="es-PA"/>
              </w:rPr>
            </w:pPr>
          </w:p>
          <w:p w:rsidR="0077587C" w:rsidRPr="0077587C" w:rsidRDefault="0077587C" w:rsidP="00D90C32">
            <w:pPr>
              <w:rPr>
                <w:b/>
                <w:noProof/>
                <w:sz w:val="24"/>
                <w:szCs w:val="24"/>
                <w:lang w:val="es-PA" w:eastAsia="es-PA"/>
              </w:rPr>
            </w:pPr>
          </w:p>
          <w:p w:rsidR="0077587C" w:rsidRPr="0077587C" w:rsidRDefault="0077587C" w:rsidP="00D90C32">
            <w:pPr>
              <w:rPr>
                <w:b/>
                <w:noProof/>
                <w:sz w:val="24"/>
                <w:szCs w:val="24"/>
                <w:lang w:val="es-PA" w:eastAsia="es-PA"/>
              </w:rPr>
            </w:pPr>
          </w:p>
          <w:p w:rsidR="0077587C" w:rsidRPr="0077587C" w:rsidRDefault="0077587C" w:rsidP="00D90C32">
            <w:pPr>
              <w:rPr>
                <w:b/>
                <w:noProof/>
                <w:sz w:val="24"/>
                <w:szCs w:val="24"/>
                <w:lang w:val="es-PA" w:eastAsia="es-PA"/>
              </w:rPr>
            </w:pPr>
          </w:p>
          <w:p w:rsidR="0077587C" w:rsidRDefault="0077587C" w:rsidP="00D90C32">
            <w:pPr>
              <w:rPr>
                <w:b/>
                <w:noProof/>
                <w:sz w:val="24"/>
                <w:szCs w:val="24"/>
                <w:lang w:val="es-PA" w:eastAsia="es-PA"/>
              </w:rPr>
            </w:pPr>
          </w:p>
          <w:p w:rsidR="0077587C" w:rsidRDefault="0077587C" w:rsidP="00D90C32">
            <w:pPr>
              <w:rPr>
                <w:b/>
                <w:noProof/>
                <w:sz w:val="24"/>
                <w:szCs w:val="24"/>
                <w:lang w:val="es-PA" w:eastAsia="es-PA"/>
              </w:rPr>
            </w:pPr>
          </w:p>
          <w:p w:rsidR="0077587C" w:rsidRDefault="0077587C" w:rsidP="00D90C32">
            <w:pPr>
              <w:rPr>
                <w:b/>
                <w:noProof/>
                <w:sz w:val="24"/>
                <w:szCs w:val="24"/>
                <w:lang w:val="es-PA" w:eastAsia="es-PA"/>
              </w:rPr>
            </w:pPr>
          </w:p>
          <w:p w:rsidR="0077587C" w:rsidRDefault="0077587C" w:rsidP="00D90C32">
            <w:pPr>
              <w:rPr>
                <w:b/>
                <w:noProof/>
                <w:sz w:val="24"/>
                <w:szCs w:val="24"/>
                <w:lang w:val="es-PA" w:eastAsia="es-PA"/>
              </w:rPr>
            </w:pPr>
          </w:p>
          <w:p w:rsidR="0077587C" w:rsidRDefault="0077587C" w:rsidP="00D90C32">
            <w:pPr>
              <w:rPr>
                <w:b/>
                <w:noProof/>
                <w:sz w:val="24"/>
                <w:szCs w:val="24"/>
                <w:lang w:val="es-PA" w:eastAsia="es-PA"/>
              </w:rPr>
            </w:pPr>
          </w:p>
          <w:p w:rsidR="0077587C" w:rsidRDefault="0077587C" w:rsidP="00D90C32">
            <w:pPr>
              <w:rPr>
                <w:b/>
                <w:noProof/>
                <w:sz w:val="24"/>
                <w:szCs w:val="24"/>
                <w:lang w:val="es-PA" w:eastAsia="es-PA"/>
              </w:rPr>
            </w:pPr>
          </w:p>
          <w:p w:rsidR="0077587C" w:rsidRPr="0077587C" w:rsidRDefault="009A06D7" w:rsidP="009A06D7">
            <w:pPr>
              <w:rPr>
                <w:noProof/>
                <w:sz w:val="24"/>
                <w:szCs w:val="24"/>
                <w:lang w:val="es-PA" w:eastAsia="es-PA"/>
              </w:rPr>
            </w:pPr>
            <w:r>
              <w:rPr>
                <w:b/>
                <w:noProof/>
                <w:sz w:val="24"/>
                <w:szCs w:val="24"/>
                <w:lang w:eastAsia="es-PA"/>
              </w:rPr>
              <w:drawing>
                <wp:anchor distT="0" distB="0" distL="114300" distR="114300" simplePos="0" relativeHeight="251729920" behindDoc="0" locked="0" layoutInCell="1" allowOverlap="1" wp14:anchorId="3F28FC6F" wp14:editId="22691773">
                  <wp:simplePos x="0" y="0"/>
                  <wp:positionH relativeFrom="margin">
                    <wp:posOffset>136525</wp:posOffset>
                  </wp:positionH>
                  <wp:positionV relativeFrom="margin">
                    <wp:posOffset>164465</wp:posOffset>
                  </wp:positionV>
                  <wp:extent cx="4943475" cy="2322830"/>
                  <wp:effectExtent l="0" t="0" r="9525"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3475" cy="2322830"/>
                          </a:xfrm>
                          <a:prstGeom prst="rect">
                            <a:avLst/>
                          </a:prstGeom>
                          <a:noFill/>
                        </pic:spPr>
                      </pic:pic>
                    </a:graphicData>
                  </a:graphic>
                  <wp14:sizeRelH relativeFrom="margin">
                    <wp14:pctWidth>0</wp14:pctWidth>
                  </wp14:sizeRelH>
                  <wp14:sizeRelV relativeFrom="margin">
                    <wp14:pctHeight>0</wp14:pctHeight>
                  </wp14:sizeRelV>
                </wp:anchor>
              </w:drawing>
            </w:r>
            <w:r w:rsidR="0077587C">
              <w:rPr>
                <w:b/>
                <w:noProof/>
                <w:sz w:val="24"/>
                <w:szCs w:val="24"/>
                <w:lang w:val="es-PA" w:eastAsia="es-PA"/>
              </w:rPr>
              <w:t xml:space="preserve">Fig. No. 3: </w:t>
            </w:r>
            <w:r w:rsidR="0077587C">
              <w:rPr>
                <w:noProof/>
                <w:sz w:val="24"/>
                <w:szCs w:val="24"/>
                <w:lang w:val="es-PA" w:eastAsia="es-PA"/>
              </w:rPr>
              <w:t xml:space="preserve">Vistas </w:t>
            </w:r>
            <w:r>
              <w:rPr>
                <w:noProof/>
                <w:sz w:val="24"/>
                <w:szCs w:val="24"/>
                <w:lang w:val="es-PA" w:eastAsia="es-PA"/>
              </w:rPr>
              <w:t xml:space="preserve">generales del area donde se desarrollara el proyecto. </w:t>
            </w:r>
          </w:p>
        </w:tc>
      </w:tr>
    </w:tbl>
    <w:p w:rsidR="004254F2" w:rsidRDefault="004254F2" w:rsidP="00266683">
      <w:pPr>
        <w:spacing w:line="240" w:lineRule="auto"/>
        <w:rPr>
          <w:sz w:val="24"/>
          <w:szCs w:val="24"/>
          <w:lang w:val="es-ES" w:eastAsia="es-ES"/>
        </w:rPr>
      </w:pPr>
      <w:bookmarkStart w:id="0" w:name="_GoBack"/>
      <w:bookmarkEnd w:id="0"/>
    </w:p>
    <w:sectPr w:rsidR="004254F2" w:rsidSect="003523B7">
      <w:headerReference w:type="default" r:id="rId13"/>
      <w:footerReference w:type="even" r:id="rId14"/>
      <w:footerReference w:type="default" r:id="rId15"/>
      <w:pgSz w:w="12240" w:h="20160"/>
      <w:pgMar w:top="730" w:right="1701" w:bottom="1418" w:left="1701" w:header="708"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3CD" w:rsidRDefault="00C473CD">
      <w:pPr>
        <w:spacing w:after="0" w:line="240" w:lineRule="auto"/>
      </w:pPr>
      <w:r>
        <w:separator/>
      </w:r>
    </w:p>
  </w:endnote>
  <w:endnote w:type="continuationSeparator" w:id="0">
    <w:p w:rsidR="00C473CD" w:rsidRDefault="00C47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0AF" w:rsidRDefault="00B4292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C50AF" w:rsidRDefault="008C50A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613176042"/>
    </w:sdtPr>
    <w:sdtEndPr/>
    <w:sdtContent>
      <w:sdt>
        <w:sdtPr>
          <w:rPr>
            <w:rFonts w:ascii="Times New Roman" w:hAnsi="Times New Roman" w:cs="Times New Roman"/>
            <w:sz w:val="20"/>
            <w:szCs w:val="20"/>
          </w:rPr>
          <w:id w:val="860082579"/>
        </w:sdtPr>
        <w:sdtEndPr/>
        <w:sdtContent>
          <w:p w:rsidR="00565E61" w:rsidRDefault="00565E61" w:rsidP="00565E61">
            <w:pPr>
              <w:pStyle w:val="Piedepgina"/>
              <w:jc w:val="both"/>
              <w:rPr>
                <w:rFonts w:ascii="Times New Roman" w:hAnsi="Times New Roman" w:cs="Times New Roman"/>
                <w:b/>
                <w:sz w:val="20"/>
                <w:szCs w:val="20"/>
              </w:rPr>
            </w:pPr>
            <w:r>
              <w:rPr>
                <w:rFonts w:ascii="Times New Roman" w:hAnsi="Times New Roman" w:cs="Times New Roman"/>
                <w:b/>
                <w:sz w:val="20"/>
                <w:szCs w:val="20"/>
              </w:rPr>
              <w:t>Informe Técnico de Inspección</w:t>
            </w:r>
          </w:p>
          <w:p w:rsidR="00565E61" w:rsidRDefault="00565E61" w:rsidP="00565E61">
            <w:pPr>
              <w:pStyle w:val="Piedepgina"/>
              <w:jc w:val="both"/>
              <w:rPr>
                <w:rFonts w:ascii="Times New Roman" w:hAnsi="Times New Roman" w:cs="Times New Roman"/>
                <w:b/>
                <w:sz w:val="20"/>
                <w:szCs w:val="20"/>
              </w:rPr>
            </w:pPr>
            <w:r>
              <w:rPr>
                <w:rFonts w:ascii="Times New Roman" w:hAnsi="Times New Roman" w:cs="Times New Roman"/>
                <w:b/>
                <w:sz w:val="20"/>
                <w:szCs w:val="20"/>
              </w:rPr>
              <w:t xml:space="preserve">Proyecto: </w:t>
            </w:r>
            <w:r w:rsidR="00DF0B93">
              <w:rPr>
                <w:rFonts w:ascii="Times New Roman" w:hAnsi="Times New Roman" w:cs="Times New Roman"/>
                <w:sz w:val="20"/>
                <w:szCs w:val="20"/>
              </w:rPr>
              <w:t>RESIDENCIAL SANTA CATALINA</w:t>
            </w:r>
          </w:p>
          <w:p w:rsidR="00565E61" w:rsidRPr="00565E61" w:rsidRDefault="00565E61" w:rsidP="00565E61">
            <w:pPr>
              <w:pStyle w:val="Piedepgina"/>
              <w:jc w:val="both"/>
              <w:rPr>
                <w:rFonts w:ascii="Times New Roman" w:hAnsi="Times New Roman" w:cs="Times New Roman"/>
                <w:b/>
                <w:sz w:val="20"/>
                <w:szCs w:val="20"/>
              </w:rPr>
            </w:pPr>
            <w:r>
              <w:rPr>
                <w:rFonts w:ascii="Times New Roman" w:hAnsi="Times New Roman" w:cs="Times New Roman"/>
                <w:b/>
                <w:sz w:val="20"/>
                <w:szCs w:val="20"/>
              </w:rPr>
              <w:t xml:space="preserve">Promotor: </w:t>
            </w:r>
            <w:r w:rsidR="00DF0B93">
              <w:rPr>
                <w:rFonts w:ascii="Times New Roman" w:hAnsi="Times New Roman" w:cs="Times New Roman"/>
                <w:sz w:val="20"/>
                <w:szCs w:val="20"/>
              </w:rPr>
              <w:t>RESIDENCIAL SANTA CATALINA</w:t>
            </w:r>
            <w:r w:rsidR="0004552E">
              <w:rPr>
                <w:rFonts w:ascii="Times New Roman" w:hAnsi="Times New Roman" w:cs="Times New Roman"/>
                <w:sz w:val="20"/>
                <w:szCs w:val="20"/>
              </w:rPr>
              <w:t>, S.A.</w:t>
            </w:r>
          </w:p>
          <w:p w:rsidR="008C50AF" w:rsidRPr="00EA5790" w:rsidRDefault="00B42923">
            <w:pPr>
              <w:pStyle w:val="Piedepgina"/>
              <w:jc w:val="right"/>
              <w:rPr>
                <w:rFonts w:ascii="Times New Roman" w:hAnsi="Times New Roman" w:cs="Times New Roman"/>
                <w:sz w:val="20"/>
                <w:szCs w:val="20"/>
              </w:rPr>
            </w:pPr>
            <w:r w:rsidRPr="00EA5790">
              <w:rPr>
                <w:rFonts w:ascii="Times New Roman" w:hAnsi="Times New Roman" w:cs="Times New Roman"/>
                <w:sz w:val="20"/>
                <w:szCs w:val="20"/>
                <w:lang w:val="es-ES"/>
              </w:rPr>
              <w:t xml:space="preserve">Página </w:t>
            </w:r>
            <w:r w:rsidRPr="00EA5790">
              <w:rPr>
                <w:rFonts w:ascii="Times New Roman" w:hAnsi="Times New Roman" w:cs="Times New Roman"/>
                <w:b/>
                <w:bCs/>
                <w:sz w:val="20"/>
                <w:szCs w:val="20"/>
              </w:rPr>
              <w:fldChar w:fldCharType="begin"/>
            </w:r>
            <w:r w:rsidRPr="00EA5790">
              <w:rPr>
                <w:rFonts w:ascii="Times New Roman" w:hAnsi="Times New Roman" w:cs="Times New Roman"/>
                <w:b/>
                <w:bCs/>
                <w:sz w:val="20"/>
                <w:szCs w:val="20"/>
              </w:rPr>
              <w:instrText>PAGE</w:instrText>
            </w:r>
            <w:r w:rsidRPr="00EA5790">
              <w:rPr>
                <w:rFonts w:ascii="Times New Roman" w:hAnsi="Times New Roman" w:cs="Times New Roman"/>
                <w:b/>
                <w:bCs/>
                <w:sz w:val="20"/>
                <w:szCs w:val="20"/>
              </w:rPr>
              <w:fldChar w:fldCharType="separate"/>
            </w:r>
            <w:r w:rsidR="00266683">
              <w:rPr>
                <w:rFonts w:ascii="Times New Roman" w:hAnsi="Times New Roman" w:cs="Times New Roman"/>
                <w:b/>
                <w:bCs/>
                <w:noProof/>
                <w:sz w:val="20"/>
                <w:szCs w:val="20"/>
              </w:rPr>
              <w:t>4</w:t>
            </w:r>
            <w:r w:rsidRPr="00EA5790">
              <w:rPr>
                <w:rFonts w:ascii="Times New Roman" w:hAnsi="Times New Roman" w:cs="Times New Roman"/>
                <w:b/>
                <w:bCs/>
                <w:sz w:val="20"/>
                <w:szCs w:val="20"/>
              </w:rPr>
              <w:fldChar w:fldCharType="end"/>
            </w:r>
            <w:r w:rsidRPr="00EA5790">
              <w:rPr>
                <w:rFonts w:ascii="Times New Roman" w:hAnsi="Times New Roman" w:cs="Times New Roman"/>
                <w:sz w:val="20"/>
                <w:szCs w:val="20"/>
                <w:lang w:val="es-ES"/>
              </w:rPr>
              <w:t xml:space="preserve"> de </w:t>
            </w:r>
            <w:r w:rsidRPr="00EA5790">
              <w:rPr>
                <w:rFonts w:ascii="Times New Roman" w:hAnsi="Times New Roman" w:cs="Times New Roman"/>
                <w:b/>
                <w:bCs/>
                <w:sz w:val="20"/>
                <w:szCs w:val="20"/>
              </w:rPr>
              <w:fldChar w:fldCharType="begin"/>
            </w:r>
            <w:r w:rsidRPr="00EA5790">
              <w:rPr>
                <w:rFonts w:ascii="Times New Roman" w:hAnsi="Times New Roman" w:cs="Times New Roman"/>
                <w:b/>
                <w:bCs/>
                <w:sz w:val="20"/>
                <w:szCs w:val="20"/>
              </w:rPr>
              <w:instrText>NUMPAGES</w:instrText>
            </w:r>
            <w:r w:rsidRPr="00EA5790">
              <w:rPr>
                <w:rFonts w:ascii="Times New Roman" w:hAnsi="Times New Roman" w:cs="Times New Roman"/>
                <w:b/>
                <w:bCs/>
                <w:sz w:val="20"/>
                <w:szCs w:val="20"/>
              </w:rPr>
              <w:fldChar w:fldCharType="separate"/>
            </w:r>
            <w:r w:rsidR="00266683">
              <w:rPr>
                <w:rFonts w:ascii="Times New Roman" w:hAnsi="Times New Roman" w:cs="Times New Roman"/>
                <w:b/>
                <w:bCs/>
                <w:noProof/>
                <w:sz w:val="20"/>
                <w:szCs w:val="20"/>
              </w:rPr>
              <w:t>4</w:t>
            </w:r>
            <w:r w:rsidRPr="00EA5790">
              <w:rPr>
                <w:rFonts w:ascii="Times New Roman" w:hAnsi="Times New Roman" w:cs="Times New Roman"/>
                <w:b/>
                <w:bCs/>
                <w:sz w:val="20"/>
                <w:szCs w:val="20"/>
              </w:rPr>
              <w:fldChar w:fldCharType="end"/>
            </w:r>
          </w:p>
        </w:sdtContent>
      </w:sdt>
    </w:sdtContent>
  </w:sdt>
  <w:p w:rsidR="008C50AF" w:rsidRDefault="008C50AF">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3CD" w:rsidRDefault="00C473CD">
      <w:pPr>
        <w:spacing w:after="0" w:line="240" w:lineRule="auto"/>
      </w:pPr>
      <w:r>
        <w:separator/>
      </w:r>
    </w:p>
  </w:footnote>
  <w:footnote w:type="continuationSeparator" w:id="0">
    <w:p w:rsidR="00C473CD" w:rsidRDefault="00C473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BA3" w:rsidRDefault="001B3BA3" w:rsidP="001B3BA3">
    <w:pPr>
      <w:keepNext/>
      <w:spacing w:after="0"/>
      <w:jc w:val="center"/>
      <w:outlineLvl w:val="3"/>
      <w:rPr>
        <w:rFonts w:ascii="Arial" w:hAnsi="Arial"/>
        <w:b/>
        <w:color w:val="000000"/>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51E89"/>
    <w:multiLevelType w:val="multilevel"/>
    <w:tmpl w:val="10251E89"/>
    <w:lvl w:ilvl="0">
      <w:start w:val="1"/>
      <w:numFmt w:val="decimal"/>
      <w:pStyle w:val="Ttulo2"/>
      <w:lvlText w:val="5.%1."/>
      <w:lvlJc w:val="right"/>
      <w:pPr>
        <w:ind w:left="720" w:hanging="360"/>
      </w:pPr>
      <w:rPr>
        <w:rFonts w:ascii="Times New Roman" w:hAnsi="Times New Roman"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5055F12"/>
    <w:multiLevelType w:val="multilevel"/>
    <w:tmpl w:val="25055F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43AC53AF"/>
    <w:multiLevelType w:val="hybridMultilevel"/>
    <w:tmpl w:val="067658A0"/>
    <w:lvl w:ilvl="0" w:tplc="9FFC33F8">
      <w:start w:val="15"/>
      <w:numFmt w:val="bullet"/>
      <w:lvlText w:val="-"/>
      <w:lvlJc w:val="left"/>
      <w:pPr>
        <w:ind w:left="720" w:hanging="360"/>
      </w:pPr>
      <w:rPr>
        <w:rFonts w:ascii="Times New Roman" w:eastAsia="Times New Roman" w:hAnsi="Times New Roman" w:cs="Times New Roman" w:hint="default"/>
        <w:b/>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nsid w:val="474A309B"/>
    <w:multiLevelType w:val="hybridMultilevel"/>
    <w:tmpl w:val="DA265BE0"/>
    <w:lvl w:ilvl="0" w:tplc="180A0001">
      <w:start w:val="1"/>
      <w:numFmt w:val="bullet"/>
      <w:lvlText w:val=""/>
      <w:lvlJc w:val="left"/>
      <w:pPr>
        <w:ind w:left="1068" w:hanging="360"/>
      </w:pPr>
      <w:rPr>
        <w:rFonts w:ascii="Symbol" w:hAnsi="Symbol" w:hint="default"/>
      </w:rPr>
    </w:lvl>
    <w:lvl w:ilvl="1" w:tplc="180A0003" w:tentative="1">
      <w:start w:val="1"/>
      <w:numFmt w:val="bullet"/>
      <w:lvlText w:val="o"/>
      <w:lvlJc w:val="left"/>
      <w:pPr>
        <w:ind w:left="1788" w:hanging="360"/>
      </w:pPr>
      <w:rPr>
        <w:rFonts w:ascii="Courier New" w:hAnsi="Courier New" w:cs="Courier New" w:hint="default"/>
      </w:rPr>
    </w:lvl>
    <w:lvl w:ilvl="2" w:tplc="180A0005" w:tentative="1">
      <w:start w:val="1"/>
      <w:numFmt w:val="bullet"/>
      <w:lvlText w:val=""/>
      <w:lvlJc w:val="left"/>
      <w:pPr>
        <w:ind w:left="2508" w:hanging="360"/>
      </w:pPr>
      <w:rPr>
        <w:rFonts w:ascii="Wingdings" w:hAnsi="Wingdings" w:hint="default"/>
      </w:rPr>
    </w:lvl>
    <w:lvl w:ilvl="3" w:tplc="180A0001" w:tentative="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cs="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cs="Courier New" w:hint="default"/>
      </w:rPr>
    </w:lvl>
    <w:lvl w:ilvl="8" w:tplc="180A0005" w:tentative="1">
      <w:start w:val="1"/>
      <w:numFmt w:val="bullet"/>
      <w:lvlText w:val=""/>
      <w:lvlJc w:val="left"/>
      <w:pPr>
        <w:ind w:left="6828" w:hanging="360"/>
      </w:pPr>
      <w:rPr>
        <w:rFonts w:ascii="Wingdings" w:hAnsi="Wingdings" w:hint="default"/>
      </w:rPr>
    </w:lvl>
  </w:abstractNum>
  <w:abstractNum w:abstractNumId="4">
    <w:nsid w:val="49B55EF5"/>
    <w:multiLevelType w:val="hybridMultilevel"/>
    <w:tmpl w:val="69F8C41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5">
    <w:nsid w:val="52541676"/>
    <w:multiLevelType w:val="hybridMultilevel"/>
    <w:tmpl w:val="F146AEB0"/>
    <w:lvl w:ilvl="0" w:tplc="2D48A142">
      <w:start w:val="1"/>
      <w:numFmt w:val="upperRoman"/>
      <w:lvlText w:val="%1."/>
      <w:lvlJc w:val="left"/>
      <w:pPr>
        <w:ind w:left="1080" w:hanging="720"/>
      </w:pPr>
      <w:rPr>
        <w:rFonts w:hint="default"/>
        <w:b/>
        <w:sz w:val="24"/>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6">
    <w:nsid w:val="6AFA53D4"/>
    <w:multiLevelType w:val="multilevel"/>
    <w:tmpl w:val="6AFA53D4"/>
    <w:lvl w:ilvl="0">
      <w:start w:val="1"/>
      <w:numFmt w:val="upperRoman"/>
      <w:pStyle w:val="Ttulo1"/>
      <w:lvlText w:val="%1."/>
      <w:lvlJc w:val="left"/>
      <w:pPr>
        <w:ind w:left="360" w:hanging="360"/>
      </w:pPr>
      <w:rPr>
        <w:rFonts w:ascii="Times New Roman" w:hAnsi="Times New Roman"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B670C08"/>
    <w:multiLevelType w:val="multilevel"/>
    <w:tmpl w:val="6B670C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D176000"/>
    <w:multiLevelType w:val="hybridMultilevel"/>
    <w:tmpl w:val="FE22E45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
    <w:nsid w:val="6F556F31"/>
    <w:multiLevelType w:val="hybridMultilevel"/>
    <w:tmpl w:val="D2AA809A"/>
    <w:lvl w:ilvl="0" w:tplc="2EC6BCE8">
      <w:start w:val="1"/>
      <w:numFmt w:val="decimal"/>
      <w:lvlText w:val="%1."/>
      <w:lvlJc w:val="left"/>
      <w:pPr>
        <w:tabs>
          <w:tab w:val="num" w:pos="720"/>
        </w:tabs>
        <w:ind w:left="720" w:hanging="360"/>
      </w:pPr>
      <w:rPr>
        <w:rFonts w:hint="default"/>
      </w:rPr>
    </w:lvl>
    <w:lvl w:ilvl="1" w:tplc="95101E58">
      <w:numFmt w:val="none"/>
      <w:lvlText w:val=""/>
      <w:lvlJc w:val="left"/>
      <w:pPr>
        <w:tabs>
          <w:tab w:val="num" w:pos="360"/>
        </w:tabs>
      </w:pPr>
    </w:lvl>
    <w:lvl w:ilvl="2" w:tplc="5948B936">
      <w:numFmt w:val="none"/>
      <w:lvlText w:val=""/>
      <w:lvlJc w:val="left"/>
      <w:pPr>
        <w:tabs>
          <w:tab w:val="num" w:pos="360"/>
        </w:tabs>
      </w:pPr>
    </w:lvl>
    <w:lvl w:ilvl="3" w:tplc="059CAD86">
      <w:numFmt w:val="none"/>
      <w:lvlText w:val=""/>
      <w:lvlJc w:val="left"/>
      <w:pPr>
        <w:tabs>
          <w:tab w:val="num" w:pos="360"/>
        </w:tabs>
      </w:pPr>
    </w:lvl>
    <w:lvl w:ilvl="4" w:tplc="946A1786">
      <w:numFmt w:val="none"/>
      <w:lvlText w:val=""/>
      <w:lvlJc w:val="left"/>
      <w:pPr>
        <w:tabs>
          <w:tab w:val="num" w:pos="360"/>
        </w:tabs>
      </w:pPr>
    </w:lvl>
    <w:lvl w:ilvl="5" w:tplc="B558896C">
      <w:numFmt w:val="none"/>
      <w:lvlText w:val=""/>
      <w:lvlJc w:val="left"/>
      <w:pPr>
        <w:tabs>
          <w:tab w:val="num" w:pos="360"/>
        </w:tabs>
      </w:pPr>
    </w:lvl>
    <w:lvl w:ilvl="6" w:tplc="57CED8F8">
      <w:numFmt w:val="none"/>
      <w:lvlText w:val=""/>
      <w:lvlJc w:val="left"/>
      <w:pPr>
        <w:tabs>
          <w:tab w:val="num" w:pos="360"/>
        </w:tabs>
      </w:pPr>
    </w:lvl>
    <w:lvl w:ilvl="7" w:tplc="4CF6C726">
      <w:numFmt w:val="none"/>
      <w:lvlText w:val=""/>
      <w:lvlJc w:val="left"/>
      <w:pPr>
        <w:tabs>
          <w:tab w:val="num" w:pos="360"/>
        </w:tabs>
      </w:pPr>
    </w:lvl>
    <w:lvl w:ilvl="8" w:tplc="9132ADF8">
      <w:numFmt w:val="none"/>
      <w:lvlText w:val=""/>
      <w:lvlJc w:val="left"/>
      <w:pPr>
        <w:tabs>
          <w:tab w:val="num" w:pos="360"/>
        </w:tabs>
      </w:pPr>
    </w:lvl>
  </w:abstractNum>
  <w:abstractNum w:abstractNumId="10">
    <w:nsid w:val="7E8214C8"/>
    <w:multiLevelType w:val="hybridMultilevel"/>
    <w:tmpl w:val="67BE5EB6"/>
    <w:lvl w:ilvl="0" w:tplc="98E02DAC">
      <w:start w:val="27"/>
      <w:numFmt w:val="bullet"/>
      <w:lvlText w:val="-"/>
      <w:lvlJc w:val="left"/>
      <w:pPr>
        <w:ind w:left="720" w:hanging="360"/>
      </w:pPr>
      <w:rPr>
        <w:rFonts w:ascii="Times New Roman" w:eastAsia="Times New Roman" w:hAnsi="Times New Roman" w:cs="Times New Roman" w:hint="default"/>
      </w:rPr>
    </w:lvl>
    <w:lvl w:ilvl="1" w:tplc="180A0003">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7"/>
  </w:num>
  <w:num w:numId="5">
    <w:abstractNumId w:val="10"/>
  </w:num>
  <w:num w:numId="6">
    <w:abstractNumId w:val="8"/>
  </w:num>
  <w:num w:numId="7">
    <w:abstractNumId w:val="2"/>
  </w:num>
  <w:num w:numId="8">
    <w:abstractNumId w:val="3"/>
  </w:num>
  <w:num w:numId="9">
    <w:abstractNumId w:val="5"/>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B86"/>
    <w:rsid w:val="000161BC"/>
    <w:rsid w:val="0004552E"/>
    <w:rsid w:val="0005204B"/>
    <w:rsid w:val="000638DA"/>
    <w:rsid w:val="0006404E"/>
    <w:rsid w:val="00080493"/>
    <w:rsid w:val="00094B0E"/>
    <w:rsid w:val="00097E73"/>
    <w:rsid w:val="000B4105"/>
    <w:rsid w:val="000D11A4"/>
    <w:rsid w:val="000E1CA2"/>
    <w:rsid w:val="000F4E59"/>
    <w:rsid w:val="00102625"/>
    <w:rsid w:val="00103154"/>
    <w:rsid w:val="00103343"/>
    <w:rsid w:val="0010540D"/>
    <w:rsid w:val="001055AB"/>
    <w:rsid w:val="00115FF5"/>
    <w:rsid w:val="0011624C"/>
    <w:rsid w:val="001215C5"/>
    <w:rsid w:val="001216A3"/>
    <w:rsid w:val="0012495A"/>
    <w:rsid w:val="00134E2D"/>
    <w:rsid w:val="001359B2"/>
    <w:rsid w:val="00141EA3"/>
    <w:rsid w:val="00154859"/>
    <w:rsid w:val="001669FF"/>
    <w:rsid w:val="001678A5"/>
    <w:rsid w:val="00184095"/>
    <w:rsid w:val="00193535"/>
    <w:rsid w:val="001A33BB"/>
    <w:rsid w:val="001B193E"/>
    <w:rsid w:val="001B212C"/>
    <w:rsid w:val="001B3BA3"/>
    <w:rsid w:val="001C3B25"/>
    <w:rsid w:val="001C6862"/>
    <w:rsid w:val="001D11FD"/>
    <w:rsid w:val="001E40B5"/>
    <w:rsid w:val="001E62EA"/>
    <w:rsid w:val="00206B24"/>
    <w:rsid w:val="00207314"/>
    <w:rsid w:val="002229AE"/>
    <w:rsid w:val="00235545"/>
    <w:rsid w:val="00236A60"/>
    <w:rsid w:val="00240CF7"/>
    <w:rsid w:val="00245A16"/>
    <w:rsid w:val="0025797E"/>
    <w:rsid w:val="00266683"/>
    <w:rsid w:val="002A346B"/>
    <w:rsid w:val="002B5077"/>
    <w:rsid w:val="002C2794"/>
    <w:rsid w:val="002C49F9"/>
    <w:rsid w:val="002C6942"/>
    <w:rsid w:val="002D0AC8"/>
    <w:rsid w:val="002D7532"/>
    <w:rsid w:val="002D7866"/>
    <w:rsid w:val="002E264C"/>
    <w:rsid w:val="002E2BB6"/>
    <w:rsid w:val="00302844"/>
    <w:rsid w:val="0030399D"/>
    <w:rsid w:val="00306141"/>
    <w:rsid w:val="00307D32"/>
    <w:rsid w:val="00322FE0"/>
    <w:rsid w:val="00323F3E"/>
    <w:rsid w:val="00331B1E"/>
    <w:rsid w:val="0033501E"/>
    <w:rsid w:val="00350A36"/>
    <w:rsid w:val="003523B7"/>
    <w:rsid w:val="00353286"/>
    <w:rsid w:val="00363B08"/>
    <w:rsid w:val="00364D26"/>
    <w:rsid w:val="00371081"/>
    <w:rsid w:val="00371EEA"/>
    <w:rsid w:val="00372E1A"/>
    <w:rsid w:val="003751AA"/>
    <w:rsid w:val="00377546"/>
    <w:rsid w:val="00383539"/>
    <w:rsid w:val="00387FFE"/>
    <w:rsid w:val="003A2938"/>
    <w:rsid w:val="003B2E00"/>
    <w:rsid w:val="003B3AA9"/>
    <w:rsid w:val="003B7F50"/>
    <w:rsid w:val="003C1BBC"/>
    <w:rsid w:val="003E054B"/>
    <w:rsid w:val="003F12EF"/>
    <w:rsid w:val="0040382A"/>
    <w:rsid w:val="00412D58"/>
    <w:rsid w:val="00416059"/>
    <w:rsid w:val="004254F2"/>
    <w:rsid w:val="00461649"/>
    <w:rsid w:val="00462312"/>
    <w:rsid w:val="00470A2F"/>
    <w:rsid w:val="004844AC"/>
    <w:rsid w:val="004866C2"/>
    <w:rsid w:val="00491021"/>
    <w:rsid w:val="004A2089"/>
    <w:rsid w:val="004B30CA"/>
    <w:rsid w:val="004B3A61"/>
    <w:rsid w:val="004B60ED"/>
    <w:rsid w:val="004C334B"/>
    <w:rsid w:val="004C47BB"/>
    <w:rsid w:val="004E26F8"/>
    <w:rsid w:val="00504C8A"/>
    <w:rsid w:val="00504CEE"/>
    <w:rsid w:val="0051634C"/>
    <w:rsid w:val="00536721"/>
    <w:rsid w:val="00547B01"/>
    <w:rsid w:val="00547FA8"/>
    <w:rsid w:val="00562FF7"/>
    <w:rsid w:val="00565E61"/>
    <w:rsid w:val="00574DEC"/>
    <w:rsid w:val="00574FF4"/>
    <w:rsid w:val="005A208C"/>
    <w:rsid w:val="005A301A"/>
    <w:rsid w:val="005B4873"/>
    <w:rsid w:val="005B683B"/>
    <w:rsid w:val="005C1C99"/>
    <w:rsid w:val="005C790F"/>
    <w:rsid w:val="005D5123"/>
    <w:rsid w:val="005E04AA"/>
    <w:rsid w:val="005E7D2D"/>
    <w:rsid w:val="005F51D8"/>
    <w:rsid w:val="00610107"/>
    <w:rsid w:val="00620466"/>
    <w:rsid w:val="00625BEA"/>
    <w:rsid w:val="006263A3"/>
    <w:rsid w:val="00635D8B"/>
    <w:rsid w:val="00637648"/>
    <w:rsid w:val="00641E89"/>
    <w:rsid w:val="006647A1"/>
    <w:rsid w:val="0068257E"/>
    <w:rsid w:val="00683398"/>
    <w:rsid w:val="00684840"/>
    <w:rsid w:val="00696AC7"/>
    <w:rsid w:val="006A3B1A"/>
    <w:rsid w:val="006B1DBB"/>
    <w:rsid w:val="006C1CE8"/>
    <w:rsid w:val="006C416B"/>
    <w:rsid w:val="006D1F64"/>
    <w:rsid w:val="006D33DB"/>
    <w:rsid w:val="006D6857"/>
    <w:rsid w:val="006D77AE"/>
    <w:rsid w:val="006D78D8"/>
    <w:rsid w:val="006D7DF9"/>
    <w:rsid w:val="006E3DD1"/>
    <w:rsid w:val="006F0596"/>
    <w:rsid w:val="006F55AB"/>
    <w:rsid w:val="006F7C8D"/>
    <w:rsid w:val="007060C8"/>
    <w:rsid w:val="00712608"/>
    <w:rsid w:val="00722039"/>
    <w:rsid w:val="00723EC0"/>
    <w:rsid w:val="00726AE4"/>
    <w:rsid w:val="00734CFF"/>
    <w:rsid w:val="00744237"/>
    <w:rsid w:val="00746CB6"/>
    <w:rsid w:val="00755828"/>
    <w:rsid w:val="007601CB"/>
    <w:rsid w:val="0076291B"/>
    <w:rsid w:val="007631CE"/>
    <w:rsid w:val="00765011"/>
    <w:rsid w:val="007670DD"/>
    <w:rsid w:val="00771432"/>
    <w:rsid w:val="0077587C"/>
    <w:rsid w:val="007804AC"/>
    <w:rsid w:val="007851EC"/>
    <w:rsid w:val="00786F79"/>
    <w:rsid w:val="007B15BC"/>
    <w:rsid w:val="007B381E"/>
    <w:rsid w:val="007B4BB1"/>
    <w:rsid w:val="007B4BD6"/>
    <w:rsid w:val="007B4E8A"/>
    <w:rsid w:val="007C03E3"/>
    <w:rsid w:val="007C2B3D"/>
    <w:rsid w:val="007C3B86"/>
    <w:rsid w:val="007E6224"/>
    <w:rsid w:val="007F2C36"/>
    <w:rsid w:val="00802564"/>
    <w:rsid w:val="008048D6"/>
    <w:rsid w:val="008246C4"/>
    <w:rsid w:val="00826ABF"/>
    <w:rsid w:val="00840C79"/>
    <w:rsid w:val="00843EF3"/>
    <w:rsid w:val="00844460"/>
    <w:rsid w:val="008469BB"/>
    <w:rsid w:val="008547A7"/>
    <w:rsid w:val="0085633B"/>
    <w:rsid w:val="0086036F"/>
    <w:rsid w:val="00865DE9"/>
    <w:rsid w:val="00867589"/>
    <w:rsid w:val="0087271D"/>
    <w:rsid w:val="00872A9E"/>
    <w:rsid w:val="00882C0A"/>
    <w:rsid w:val="00887485"/>
    <w:rsid w:val="00891D71"/>
    <w:rsid w:val="00892614"/>
    <w:rsid w:val="00892732"/>
    <w:rsid w:val="00893D9E"/>
    <w:rsid w:val="008A06FF"/>
    <w:rsid w:val="008A2519"/>
    <w:rsid w:val="008C3619"/>
    <w:rsid w:val="008C50AF"/>
    <w:rsid w:val="008C5CC9"/>
    <w:rsid w:val="008C5DE8"/>
    <w:rsid w:val="008D64EB"/>
    <w:rsid w:val="008E1CA4"/>
    <w:rsid w:val="008E3BA6"/>
    <w:rsid w:val="008F128B"/>
    <w:rsid w:val="008F5A1D"/>
    <w:rsid w:val="008F71EC"/>
    <w:rsid w:val="008F7825"/>
    <w:rsid w:val="0090656B"/>
    <w:rsid w:val="00910256"/>
    <w:rsid w:val="00911681"/>
    <w:rsid w:val="00915FCB"/>
    <w:rsid w:val="0091775F"/>
    <w:rsid w:val="00936386"/>
    <w:rsid w:val="00946E69"/>
    <w:rsid w:val="00970598"/>
    <w:rsid w:val="00975015"/>
    <w:rsid w:val="00976B68"/>
    <w:rsid w:val="00981BEA"/>
    <w:rsid w:val="00982B4D"/>
    <w:rsid w:val="00985AE3"/>
    <w:rsid w:val="009922D8"/>
    <w:rsid w:val="009A06D7"/>
    <w:rsid w:val="009A5451"/>
    <w:rsid w:val="009A5D2B"/>
    <w:rsid w:val="009C1741"/>
    <w:rsid w:val="009C671D"/>
    <w:rsid w:val="009E4C64"/>
    <w:rsid w:val="009F3E14"/>
    <w:rsid w:val="009F464A"/>
    <w:rsid w:val="009F4A98"/>
    <w:rsid w:val="009F6CC5"/>
    <w:rsid w:val="00A21352"/>
    <w:rsid w:val="00A278D0"/>
    <w:rsid w:val="00A35486"/>
    <w:rsid w:val="00A654E9"/>
    <w:rsid w:val="00A72B62"/>
    <w:rsid w:val="00A72EE5"/>
    <w:rsid w:val="00A7432E"/>
    <w:rsid w:val="00A74F30"/>
    <w:rsid w:val="00A77594"/>
    <w:rsid w:val="00A82EDD"/>
    <w:rsid w:val="00AA144A"/>
    <w:rsid w:val="00AB6ADA"/>
    <w:rsid w:val="00AB6D22"/>
    <w:rsid w:val="00AC48B9"/>
    <w:rsid w:val="00AC594A"/>
    <w:rsid w:val="00AD7ECE"/>
    <w:rsid w:val="00AE1066"/>
    <w:rsid w:val="00AE2A0F"/>
    <w:rsid w:val="00B00B45"/>
    <w:rsid w:val="00B05446"/>
    <w:rsid w:val="00B135A6"/>
    <w:rsid w:val="00B22690"/>
    <w:rsid w:val="00B305CF"/>
    <w:rsid w:val="00B42923"/>
    <w:rsid w:val="00B430F6"/>
    <w:rsid w:val="00B51A55"/>
    <w:rsid w:val="00B52A78"/>
    <w:rsid w:val="00B53E9A"/>
    <w:rsid w:val="00B64290"/>
    <w:rsid w:val="00B84534"/>
    <w:rsid w:val="00B8540E"/>
    <w:rsid w:val="00B85B80"/>
    <w:rsid w:val="00B92743"/>
    <w:rsid w:val="00BB39C1"/>
    <w:rsid w:val="00BD771A"/>
    <w:rsid w:val="00BE109E"/>
    <w:rsid w:val="00BF5692"/>
    <w:rsid w:val="00BF643D"/>
    <w:rsid w:val="00C01872"/>
    <w:rsid w:val="00C1225E"/>
    <w:rsid w:val="00C16DCE"/>
    <w:rsid w:val="00C25C3B"/>
    <w:rsid w:val="00C27733"/>
    <w:rsid w:val="00C326DE"/>
    <w:rsid w:val="00C473CD"/>
    <w:rsid w:val="00C518B1"/>
    <w:rsid w:val="00C55D45"/>
    <w:rsid w:val="00C57FB5"/>
    <w:rsid w:val="00C72AA3"/>
    <w:rsid w:val="00C733C7"/>
    <w:rsid w:val="00C83378"/>
    <w:rsid w:val="00C8608C"/>
    <w:rsid w:val="00C872A2"/>
    <w:rsid w:val="00C93521"/>
    <w:rsid w:val="00CA177D"/>
    <w:rsid w:val="00CA3E8A"/>
    <w:rsid w:val="00CB38F3"/>
    <w:rsid w:val="00CB5A0C"/>
    <w:rsid w:val="00CC3D9E"/>
    <w:rsid w:val="00CD740C"/>
    <w:rsid w:val="00CE0DA4"/>
    <w:rsid w:val="00CE1D05"/>
    <w:rsid w:val="00D01BA4"/>
    <w:rsid w:val="00D030E0"/>
    <w:rsid w:val="00D05B95"/>
    <w:rsid w:val="00D16DF4"/>
    <w:rsid w:val="00D1763C"/>
    <w:rsid w:val="00D17FD9"/>
    <w:rsid w:val="00D207A6"/>
    <w:rsid w:val="00D25982"/>
    <w:rsid w:val="00D30BF9"/>
    <w:rsid w:val="00D37C67"/>
    <w:rsid w:val="00D44181"/>
    <w:rsid w:val="00D5006F"/>
    <w:rsid w:val="00D61F14"/>
    <w:rsid w:val="00D66ED8"/>
    <w:rsid w:val="00D73AE0"/>
    <w:rsid w:val="00D84910"/>
    <w:rsid w:val="00D8576B"/>
    <w:rsid w:val="00D90C32"/>
    <w:rsid w:val="00DA5C1C"/>
    <w:rsid w:val="00DA721D"/>
    <w:rsid w:val="00DB4688"/>
    <w:rsid w:val="00DB5BB3"/>
    <w:rsid w:val="00DD1D05"/>
    <w:rsid w:val="00DE5B4C"/>
    <w:rsid w:val="00DF0B93"/>
    <w:rsid w:val="00DF2541"/>
    <w:rsid w:val="00DF2C02"/>
    <w:rsid w:val="00E11355"/>
    <w:rsid w:val="00E12E39"/>
    <w:rsid w:val="00E220F5"/>
    <w:rsid w:val="00E42539"/>
    <w:rsid w:val="00E44846"/>
    <w:rsid w:val="00E44EFA"/>
    <w:rsid w:val="00E5147E"/>
    <w:rsid w:val="00E526B8"/>
    <w:rsid w:val="00E659B6"/>
    <w:rsid w:val="00E6696F"/>
    <w:rsid w:val="00E76BDC"/>
    <w:rsid w:val="00EA1DF7"/>
    <w:rsid w:val="00EA5790"/>
    <w:rsid w:val="00EA74F8"/>
    <w:rsid w:val="00EB25B8"/>
    <w:rsid w:val="00EB4B8D"/>
    <w:rsid w:val="00ED16EA"/>
    <w:rsid w:val="00ED7919"/>
    <w:rsid w:val="00EE3CD9"/>
    <w:rsid w:val="00EF3ADE"/>
    <w:rsid w:val="00F234F5"/>
    <w:rsid w:val="00F33679"/>
    <w:rsid w:val="00F41116"/>
    <w:rsid w:val="00F5255D"/>
    <w:rsid w:val="00F549AD"/>
    <w:rsid w:val="00F55B3B"/>
    <w:rsid w:val="00F55C91"/>
    <w:rsid w:val="00F61AD8"/>
    <w:rsid w:val="00F64343"/>
    <w:rsid w:val="00F71871"/>
    <w:rsid w:val="00F73D32"/>
    <w:rsid w:val="00F811DB"/>
    <w:rsid w:val="00F833B4"/>
    <w:rsid w:val="00F83BDE"/>
    <w:rsid w:val="00F83DFC"/>
    <w:rsid w:val="00F92C22"/>
    <w:rsid w:val="00F94829"/>
    <w:rsid w:val="00F94CDD"/>
    <w:rsid w:val="00F96A8A"/>
    <w:rsid w:val="00FC4C54"/>
    <w:rsid w:val="00FD3432"/>
    <w:rsid w:val="00FE3E50"/>
    <w:rsid w:val="00FE460F"/>
    <w:rsid w:val="00FF0E87"/>
    <w:rsid w:val="00FF3177"/>
    <w:rsid w:val="00FF6A7E"/>
    <w:rsid w:val="5F0D5D2B"/>
  </w:rsids>
  <m:mathPr>
    <m:mathFont m:val="Cambria Math"/>
    <m:brkBin m:val="before"/>
    <m:brkBinSub m:val="--"/>
    <m:smallFrac m:val="0"/>
    <m:dispDef/>
    <m:lMargin m:val="0"/>
    <m:rMargin m:val="0"/>
    <m:defJc m:val="centerGroup"/>
    <m:wrapIndent m:val="1440"/>
    <m:intLim m:val="subSup"/>
    <m:naryLim m:val="undOvr"/>
  </m:mathPr>
  <w:themeFontLang w:val="es-PA"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s-PA" w:eastAsia="es-P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uiPriority="35" w:qFormat="1"/>
    <w:lsdException w:name="annotation reference" w:qFormat="1"/>
    <w:lsdException w:name="page number" w:semiHidden="0" w:uiPriority="0" w:unhideWhenUsed="0"/>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0" w:unhideWhenUsed="0"/>
    <w:lsdException w:name="Light Shading" w:semiHidden="0" w:uiPriority="60" w:unhideWhenUsed="0"/>
    <w:lsdException w:name="Medium Shading 1" w:semiHidden="0" w:uiPriority="63" w:unhideWhenUsed="0" w:qFormat="1"/>
    <w:lsdException w:name="Medium List 1" w:semiHidden="0" w:uiPriority="65" w:unhideWhenUsed="0" w:qFormat="1"/>
    <w:lsdException w:name="Medium List 2" w:semiHidden="0" w:uiPriority="66" w:unhideWhenUsed="0" w:qFormat="1"/>
    <w:lsdException w:name="Medium Grid 1" w:semiHidden="0" w:uiPriority="67" w:unhideWhenUsed="0" w:qFormat="1"/>
    <w:lsdException w:name="List Paragraph" w:uiPriority="34" w:qFormat="1"/>
    <w:lsdException w:name="Medium List 1 Accent 2" w:semiHidden="0" w:uiPriority="65"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paragraph" w:styleId="Ttulo1">
    <w:name w:val="heading 1"/>
    <w:basedOn w:val="Normal"/>
    <w:next w:val="Normal"/>
    <w:link w:val="Ttulo1Car"/>
    <w:uiPriority w:val="9"/>
    <w:qFormat/>
    <w:pPr>
      <w:keepNext/>
      <w:keepLines/>
      <w:numPr>
        <w:numId w:val="1"/>
      </w:numPr>
      <w:spacing w:after="240" w:line="360" w:lineRule="auto"/>
      <w:ind w:left="357" w:hanging="357"/>
      <w:outlineLvl w:val="0"/>
    </w:pPr>
    <w:rPr>
      <w:rFonts w:ascii="Times New Roman" w:eastAsiaTheme="majorEastAsia" w:hAnsi="Times New Roman" w:cstheme="majorBidi"/>
      <w:b/>
      <w:bCs/>
      <w:sz w:val="24"/>
      <w:szCs w:val="28"/>
    </w:rPr>
  </w:style>
  <w:style w:type="paragraph" w:styleId="Ttulo2">
    <w:name w:val="heading 2"/>
    <w:basedOn w:val="Normal"/>
    <w:next w:val="Normal"/>
    <w:link w:val="Ttulo2Car"/>
    <w:uiPriority w:val="9"/>
    <w:unhideWhenUsed/>
    <w:qFormat/>
    <w:pPr>
      <w:keepNext/>
      <w:keepLines/>
      <w:numPr>
        <w:numId w:val="2"/>
      </w:numPr>
      <w:spacing w:before="200" w:after="0"/>
      <w:outlineLvl w:val="1"/>
    </w:pPr>
    <w:rPr>
      <w:rFonts w:ascii="Times New Roman" w:eastAsia="Times New Roman" w:hAnsi="Times New Roman" w:cstheme="majorBidi"/>
      <w:b/>
      <w:bCs/>
      <w:snapToGrid w:val="0"/>
      <w:sz w:val="24"/>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Asuntodelcomentario">
    <w:name w:val="annotation subject"/>
    <w:basedOn w:val="Textocomentario"/>
    <w:next w:val="Textocomentario"/>
    <w:link w:val="AsuntodelcomentarioCar"/>
    <w:uiPriority w:val="99"/>
    <w:unhideWhenUsed/>
    <w:rPr>
      <w:b/>
      <w:bCs/>
    </w:rPr>
  </w:style>
  <w:style w:type="paragraph" w:styleId="Textocomentario">
    <w:name w:val="annotation text"/>
    <w:basedOn w:val="Normal"/>
    <w:link w:val="TextocomentarioCar"/>
    <w:uiPriority w:val="99"/>
    <w:unhideWhenUsed/>
    <w:qFormat/>
    <w:pPr>
      <w:spacing w:line="240" w:lineRule="auto"/>
    </w:pPr>
    <w:rPr>
      <w:sz w:val="20"/>
      <w:szCs w:val="20"/>
    </w:rPr>
  </w:style>
  <w:style w:type="paragraph" w:styleId="Textodeglobo">
    <w:name w:val="Balloon Text"/>
    <w:basedOn w:val="Normal"/>
    <w:link w:val="TextodegloboCar"/>
    <w:uiPriority w:val="99"/>
    <w:unhideWhenUsed/>
    <w:qFormat/>
    <w:pPr>
      <w:spacing w:after="0" w:line="240" w:lineRule="auto"/>
    </w:pPr>
    <w:rPr>
      <w:rFonts w:ascii="Tahoma" w:hAnsi="Tahoma" w:cs="Tahoma"/>
      <w:sz w:val="16"/>
      <w:szCs w:val="16"/>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styleId="Refdecomentario">
    <w:name w:val="annotation reference"/>
    <w:basedOn w:val="Fuentedeprrafopredeter"/>
    <w:uiPriority w:val="99"/>
    <w:unhideWhenUsed/>
    <w:qFormat/>
    <w:rPr>
      <w:sz w:val="16"/>
      <w:szCs w:val="16"/>
    </w:rPr>
  </w:style>
  <w:style w:type="character" w:styleId="Nmerodepgina">
    <w:name w:val="page number"/>
    <w:basedOn w:val="Fuentedeprrafopredeter"/>
  </w:style>
  <w:style w:type="table" w:styleId="Tablaconcuadrcula">
    <w:name w:val="Table Grid"/>
    <w:basedOn w:val="Tablanormal"/>
    <w:pPr>
      <w:spacing w:after="0" w:line="240" w:lineRule="auto"/>
    </w:pPr>
    <w:rPr>
      <w:rFonts w:ascii="Times New Roman" w:eastAsia="Times New Roman" w:hAnsi="Times New Roman" w:cs="Times New Roman"/>
      <w:lang w:val="en-US"/>
    </w:rPr>
    <w:tbl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table" w:styleId="Sombreadoclaro">
    <w:name w:val="Light Shading"/>
    <w:basedOn w:val="Tablanormal"/>
    <w:uiPriority w:val="60"/>
    <w:pPr>
      <w:spacing w:after="0" w:line="240" w:lineRule="auto"/>
    </w:pPr>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qFormat/>
    <w:pPr>
      <w:spacing w:after="0" w:line="240" w:lineRule="auto"/>
    </w:p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media2">
    <w:name w:val="Medium List 2"/>
    <w:basedOn w:val="Tablanormal"/>
    <w:uiPriority w:val="66"/>
    <w:qFormat/>
    <w:pPr>
      <w:spacing w:after="0" w:line="240" w:lineRule="auto"/>
    </w:pPr>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qFormat/>
    <w:pPr>
      <w:spacing w:after="0" w:line="240" w:lineRule="auto"/>
    </w:p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qFormat/>
    <w:pPr>
      <w:spacing w:after="0" w:line="240" w:lineRule="auto"/>
    </w:pPr>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pPr>
      <w:spacing w:after="0" w:line="240" w:lineRule="auto"/>
    </w:pPr>
    <w:rPr>
      <w:color w:val="000000" w:themeColor="text1"/>
    </w:rPr>
    <w:tblPr>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customStyle="1" w:styleId="Prrafodelista1">
    <w:name w:val="Párrafo de lista1"/>
    <w:basedOn w:val="Normal"/>
    <w:uiPriority w:val="34"/>
    <w:qFormat/>
    <w:pPr>
      <w:ind w:left="720"/>
      <w:contextualSpacing/>
    </w:pPr>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AsuntodelcomentarioCar">
    <w:name w:val="Asunto del comentario Car"/>
    <w:basedOn w:val="TextocomentarioCar"/>
    <w:link w:val="Asuntodelcomentario"/>
    <w:uiPriority w:val="99"/>
    <w:semiHidden/>
    <w:rPr>
      <w:b/>
      <w:bCs/>
      <w:sz w:val="20"/>
      <w:szCs w:val="20"/>
    </w:rPr>
  </w:style>
  <w:style w:type="character" w:customStyle="1" w:styleId="Ttulo1Car">
    <w:name w:val="Título 1 Car"/>
    <w:basedOn w:val="Fuentedeprrafopredeter"/>
    <w:link w:val="Ttulo1"/>
    <w:uiPriority w:val="9"/>
    <w:rPr>
      <w:rFonts w:ascii="Times New Roman" w:eastAsiaTheme="majorEastAsia" w:hAnsi="Times New Roman" w:cstheme="majorBidi"/>
      <w:b/>
      <w:bCs/>
      <w:sz w:val="24"/>
      <w:szCs w:val="28"/>
    </w:rPr>
  </w:style>
  <w:style w:type="character" w:customStyle="1" w:styleId="Ttulo2Car">
    <w:name w:val="Título 2 Car"/>
    <w:basedOn w:val="Fuentedeprrafopredeter"/>
    <w:link w:val="Ttulo2"/>
    <w:uiPriority w:val="9"/>
    <w:rPr>
      <w:rFonts w:ascii="Times New Roman" w:eastAsia="Times New Roman" w:hAnsi="Times New Roman" w:cstheme="majorBidi"/>
      <w:b/>
      <w:bCs/>
      <w:snapToGrid w:val="0"/>
      <w:sz w:val="24"/>
      <w:szCs w:val="26"/>
      <w:lang w:eastAsia="es-ES"/>
    </w:rPr>
  </w:style>
  <w:style w:type="paragraph" w:styleId="Prrafodelista">
    <w:name w:val="List Paragraph"/>
    <w:basedOn w:val="Normal"/>
    <w:uiPriority w:val="34"/>
    <w:unhideWhenUsed/>
    <w:qFormat/>
    <w:rsid w:val="00CB38F3"/>
    <w:pPr>
      <w:ind w:left="720"/>
      <w:contextualSpacing/>
    </w:pPr>
  </w:style>
  <w:style w:type="paragraph" w:styleId="Epgrafe">
    <w:name w:val="caption"/>
    <w:basedOn w:val="Normal"/>
    <w:next w:val="Normal"/>
    <w:uiPriority w:val="35"/>
    <w:unhideWhenUsed/>
    <w:qFormat/>
    <w:rsid w:val="0040382A"/>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s-PA" w:eastAsia="es-P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uiPriority="35" w:qFormat="1"/>
    <w:lsdException w:name="annotation reference" w:qFormat="1"/>
    <w:lsdException w:name="page number" w:semiHidden="0" w:uiPriority="0" w:unhideWhenUsed="0"/>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0" w:unhideWhenUsed="0"/>
    <w:lsdException w:name="Light Shading" w:semiHidden="0" w:uiPriority="60" w:unhideWhenUsed="0"/>
    <w:lsdException w:name="Medium Shading 1" w:semiHidden="0" w:uiPriority="63" w:unhideWhenUsed="0" w:qFormat="1"/>
    <w:lsdException w:name="Medium List 1" w:semiHidden="0" w:uiPriority="65" w:unhideWhenUsed="0" w:qFormat="1"/>
    <w:lsdException w:name="Medium List 2" w:semiHidden="0" w:uiPriority="66" w:unhideWhenUsed="0" w:qFormat="1"/>
    <w:lsdException w:name="Medium Grid 1" w:semiHidden="0" w:uiPriority="67" w:unhideWhenUsed="0" w:qFormat="1"/>
    <w:lsdException w:name="List Paragraph" w:uiPriority="34" w:qFormat="1"/>
    <w:lsdException w:name="Medium List 1 Accent 2" w:semiHidden="0" w:uiPriority="65"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paragraph" w:styleId="Ttulo1">
    <w:name w:val="heading 1"/>
    <w:basedOn w:val="Normal"/>
    <w:next w:val="Normal"/>
    <w:link w:val="Ttulo1Car"/>
    <w:uiPriority w:val="9"/>
    <w:qFormat/>
    <w:pPr>
      <w:keepNext/>
      <w:keepLines/>
      <w:numPr>
        <w:numId w:val="1"/>
      </w:numPr>
      <w:spacing w:after="240" w:line="360" w:lineRule="auto"/>
      <w:ind w:left="357" w:hanging="357"/>
      <w:outlineLvl w:val="0"/>
    </w:pPr>
    <w:rPr>
      <w:rFonts w:ascii="Times New Roman" w:eastAsiaTheme="majorEastAsia" w:hAnsi="Times New Roman" w:cstheme="majorBidi"/>
      <w:b/>
      <w:bCs/>
      <w:sz w:val="24"/>
      <w:szCs w:val="28"/>
    </w:rPr>
  </w:style>
  <w:style w:type="paragraph" w:styleId="Ttulo2">
    <w:name w:val="heading 2"/>
    <w:basedOn w:val="Normal"/>
    <w:next w:val="Normal"/>
    <w:link w:val="Ttulo2Car"/>
    <w:uiPriority w:val="9"/>
    <w:unhideWhenUsed/>
    <w:qFormat/>
    <w:pPr>
      <w:keepNext/>
      <w:keepLines/>
      <w:numPr>
        <w:numId w:val="2"/>
      </w:numPr>
      <w:spacing w:before="200" w:after="0"/>
      <w:outlineLvl w:val="1"/>
    </w:pPr>
    <w:rPr>
      <w:rFonts w:ascii="Times New Roman" w:eastAsia="Times New Roman" w:hAnsi="Times New Roman" w:cstheme="majorBidi"/>
      <w:b/>
      <w:bCs/>
      <w:snapToGrid w:val="0"/>
      <w:sz w:val="24"/>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Asuntodelcomentario">
    <w:name w:val="annotation subject"/>
    <w:basedOn w:val="Textocomentario"/>
    <w:next w:val="Textocomentario"/>
    <w:link w:val="AsuntodelcomentarioCar"/>
    <w:uiPriority w:val="99"/>
    <w:unhideWhenUsed/>
    <w:rPr>
      <w:b/>
      <w:bCs/>
    </w:rPr>
  </w:style>
  <w:style w:type="paragraph" w:styleId="Textocomentario">
    <w:name w:val="annotation text"/>
    <w:basedOn w:val="Normal"/>
    <w:link w:val="TextocomentarioCar"/>
    <w:uiPriority w:val="99"/>
    <w:unhideWhenUsed/>
    <w:qFormat/>
    <w:pPr>
      <w:spacing w:line="240" w:lineRule="auto"/>
    </w:pPr>
    <w:rPr>
      <w:sz w:val="20"/>
      <w:szCs w:val="20"/>
    </w:rPr>
  </w:style>
  <w:style w:type="paragraph" w:styleId="Textodeglobo">
    <w:name w:val="Balloon Text"/>
    <w:basedOn w:val="Normal"/>
    <w:link w:val="TextodegloboCar"/>
    <w:uiPriority w:val="99"/>
    <w:unhideWhenUsed/>
    <w:qFormat/>
    <w:pPr>
      <w:spacing w:after="0" w:line="240" w:lineRule="auto"/>
    </w:pPr>
    <w:rPr>
      <w:rFonts w:ascii="Tahoma" w:hAnsi="Tahoma" w:cs="Tahoma"/>
      <w:sz w:val="16"/>
      <w:szCs w:val="16"/>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styleId="Refdecomentario">
    <w:name w:val="annotation reference"/>
    <w:basedOn w:val="Fuentedeprrafopredeter"/>
    <w:uiPriority w:val="99"/>
    <w:unhideWhenUsed/>
    <w:qFormat/>
    <w:rPr>
      <w:sz w:val="16"/>
      <w:szCs w:val="16"/>
    </w:rPr>
  </w:style>
  <w:style w:type="character" w:styleId="Nmerodepgina">
    <w:name w:val="page number"/>
    <w:basedOn w:val="Fuentedeprrafopredeter"/>
  </w:style>
  <w:style w:type="table" w:styleId="Tablaconcuadrcula">
    <w:name w:val="Table Grid"/>
    <w:basedOn w:val="Tablanormal"/>
    <w:pPr>
      <w:spacing w:after="0" w:line="240" w:lineRule="auto"/>
    </w:pPr>
    <w:rPr>
      <w:rFonts w:ascii="Times New Roman" w:eastAsia="Times New Roman" w:hAnsi="Times New Roman" w:cs="Times New Roman"/>
      <w:lang w:val="en-US"/>
    </w:rPr>
    <w:tbl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table" w:styleId="Sombreadoclaro">
    <w:name w:val="Light Shading"/>
    <w:basedOn w:val="Tablanormal"/>
    <w:uiPriority w:val="60"/>
    <w:pPr>
      <w:spacing w:after="0" w:line="240" w:lineRule="auto"/>
    </w:pPr>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qFormat/>
    <w:pPr>
      <w:spacing w:after="0" w:line="240" w:lineRule="auto"/>
    </w:p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media2">
    <w:name w:val="Medium List 2"/>
    <w:basedOn w:val="Tablanormal"/>
    <w:uiPriority w:val="66"/>
    <w:qFormat/>
    <w:pPr>
      <w:spacing w:after="0" w:line="240" w:lineRule="auto"/>
    </w:pPr>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qFormat/>
    <w:pPr>
      <w:spacing w:after="0" w:line="240" w:lineRule="auto"/>
    </w:p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qFormat/>
    <w:pPr>
      <w:spacing w:after="0" w:line="240" w:lineRule="auto"/>
    </w:pPr>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pPr>
      <w:spacing w:after="0" w:line="240" w:lineRule="auto"/>
    </w:pPr>
    <w:rPr>
      <w:color w:val="000000" w:themeColor="text1"/>
    </w:rPr>
    <w:tblPr>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customStyle="1" w:styleId="Prrafodelista1">
    <w:name w:val="Párrafo de lista1"/>
    <w:basedOn w:val="Normal"/>
    <w:uiPriority w:val="34"/>
    <w:qFormat/>
    <w:pPr>
      <w:ind w:left="720"/>
      <w:contextualSpacing/>
    </w:pPr>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AsuntodelcomentarioCar">
    <w:name w:val="Asunto del comentario Car"/>
    <w:basedOn w:val="TextocomentarioCar"/>
    <w:link w:val="Asuntodelcomentario"/>
    <w:uiPriority w:val="99"/>
    <w:semiHidden/>
    <w:rPr>
      <w:b/>
      <w:bCs/>
      <w:sz w:val="20"/>
      <w:szCs w:val="20"/>
    </w:rPr>
  </w:style>
  <w:style w:type="character" w:customStyle="1" w:styleId="Ttulo1Car">
    <w:name w:val="Título 1 Car"/>
    <w:basedOn w:val="Fuentedeprrafopredeter"/>
    <w:link w:val="Ttulo1"/>
    <w:uiPriority w:val="9"/>
    <w:rPr>
      <w:rFonts w:ascii="Times New Roman" w:eastAsiaTheme="majorEastAsia" w:hAnsi="Times New Roman" w:cstheme="majorBidi"/>
      <w:b/>
      <w:bCs/>
      <w:sz w:val="24"/>
      <w:szCs w:val="28"/>
    </w:rPr>
  </w:style>
  <w:style w:type="character" w:customStyle="1" w:styleId="Ttulo2Car">
    <w:name w:val="Título 2 Car"/>
    <w:basedOn w:val="Fuentedeprrafopredeter"/>
    <w:link w:val="Ttulo2"/>
    <w:uiPriority w:val="9"/>
    <w:rPr>
      <w:rFonts w:ascii="Times New Roman" w:eastAsia="Times New Roman" w:hAnsi="Times New Roman" w:cstheme="majorBidi"/>
      <w:b/>
      <w:bCs/>
      <w:snapToGrid w:val="0"/>
      <w:sz w:val="24"/>
      <w:szCs w:val="26"/>
      <w:lang w:eastAsia="es-ES"/>
    </w:rPr>
  </w:style>
  <w:style w:type="paragraph" w:styleId="Prrafodelista">
    <w:name w:val="List Paragraph"/>
    <w:basedOn w:val="Normal"/>
    <w:uiPriority w:val="34"/>
    <w:unhideWhenUsed/>
    <w:qFormat/>
    <w:rsid w:val="00CB38F3"/>
    <w:pPr>
      <w:ind w:left="720"/>
      <w:contextualSpacing/>
    </w:pPr>
  </w:style>
  <w:style w:type="paragraph" w:styleId="Epgrafe">
    <w:name w:val="caption"/>
    <w:basedOn w:val="Normal"/>
    <w:next w:val="Normal"/>
    <w:uiPriority w:val="35"/>
    <w:unhideWhenUsed/>
    <w:qFormat/>
    <w:rsid w:val="0040382A"/>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385025">
      <w:bodyDiv w:val="1"/>
      <w:marLeft w:val="0"/>
      <w:marRight w:val="0"/>
      <w:marTop w:val="0"/>
      <w:marBottom w:val="0"/>
      <w:divBdr>
        <w:top w:val="none" w:sz="0" w:space="0" w:color="auto"/>
        <w:left w:val="none" w:sz="0" w:space="0" w:color="auto"/>
        <w:bottom w:val="none" w:sz="0" w:space="0" w:color="auto"/>
        <w:right w:val="none" w:sz="0" w:space="0" w:color="auto"/>
      </w:divBdr>
    </w:div>
    <w:div w:id="886572324">
      <w:bodyDiv w:val="1"/>
      <w:marLeft w:val="0"/>
      <w:marRight w:val="0"/>
      <w:marTop w:val="0"/>
      <w:marBottom w:val="0"/>
      <w:divBdr>
        <w:top w:val="none" w:sz="0" w:space="0" w:color="auto"/>
        <w:left w:val="none" w:sz="0" w:space="0" w:color="auto"/>
        <w:bottom w:val="none" w:sz="0" w:space="0" w:color="auto"/>
        <w:right w:val="none" w:sz="0" w:space="0" w:color="auto"/>
      </w:divBdr>
    </w:div>
    <w:div w:id="15139508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D12EDD-F0D0-4980-8A9B-DD060F221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3544</TotalTime>
  <Pages>4</Pages>
  <Words>1032</Words>
  <Characters>5679</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Martinez</dc:creator>
  <cp:lastModifiedBy>Tharsis Gonzalez</cp:lastModifiedBy>
  <cp:revision>23</cp:revision>
  <cp:lastPrinted>2019-07-24T19:36:00Z</cp:lastPrinted>
  <dcterms:created xsi:type="dcterms:W3CDTF">2017-12-04T14:04:00Z</dcterms:created>
  <dcterms:modified xsi:type="dcterms:W3CDTF">2019-11-12T13:12:00Z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3082-10.2.0.5871</vt:lpwstr>
  </property>
</Properties>
</file>