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6D4F3D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6D4F3D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6D4F3D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6D4F3D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6D4F3D" w:rsidRDefault="006A3BCA" w:rsidP="00F92521">
      <w:pPr>
        <w:spacing w:line="276" w:lineRule="auto"/>
      </w:pPr>
    </w:p>
    <w:p w:rsidR="006A3BCA" w:rsidRPr="006D4F3D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5670"/>
      </w:tblGrid>
      <w:tr w:rsidR="006A3BCA" w:rsidRPr="006D4F3D" w:rsidTr="006D4F3D">
        <w:trPr>
          <w:trHeight w:val="27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625F56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4F3D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D4F3D" w:rsidRDefault="00E75792" w:rsidP="0043539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  <w:r w:rsidR="00BB3468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435393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OCTUBRE</w:t>
            </w:r>
            <w:r w:rsidR="00BB3468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6D4F3D" w:rsidTr="006D4F3D">
        <w:trPr>
          <w:trHeight w:val="6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625F56" w:rsidP="00F9252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D4F3D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D4F3D" w:rsidRDefault="00090A9E" w:rsidP="00E75792">
            <w:pPr>
              <w:pStyle w:val="Ttulo2"/>
              <w:tabs>
                <w:tab w:val="left" w:pos="1260"/>
                <w:tab w:val="left" w:pos="1350"/>
              </w:tabs>
              <w:spacing w:before="0" w:after="0" w:line="276" w:lineRule="auto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12 </w:t>
            </w:r>
            <w:r w:rsidR="00BB3468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DE </w:t>
            </w:r>
            <w:r w:rsidR="00E75792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N</w:t>
            </w:r>
            <w:r w:rsidR="00264910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</w:t>
            </w:r>
            <w:r w:rsidR="00E75792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VIEMBRE</w:t>
            </w:r>
            <w:r w:rsidR="00BB3468" w:rsidRPr="006D4F3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6D4F3D" w:rsidTr="006D4F3D">
        <w:trPr>
          <w:trHeight w:val="6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625F56" w:rsidP="00F92521">
            <w:pPr>
              <w:spacing w:line="276" w:lineRule="auto"/>
              <w:ind w:left="3884" w:hanging="3600"/>
              <w:rPr>
                <w:i/>
                <w:color w:val="000000"/>
                <w:szCs w:val="24"/>
              </w:rPr>
            </w:pPr>
            <w:r w:rsidRPr="006D4F3D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D4F3D" w:rsidRDefault="00393C11" w:rsidP="00F92521">
            <w:pPr>
              <w:spacing w:line="276" w:lineRule="auto"/>
              <w:jc w:val="both"/>
              <w:rPr>
                <w:szCs w:val="24"/>
              </w:rPr>
            </w:pPr>
            <w:r w:rsidRPr="006D4F3D">
              <w:rPr>
                <w:b/>
                <w:szCs w:val="24"/>
                <w:lang w:val="es-PA" w:eastAsia="es-PA"/>
              </w:rPr>
              <w:t>“EDIFICIO TRIHECO”</w:t>
            </w:r>
          </w:p>
        </w:tc>
      </w:tr>
      <w:tr w:rsidR="006A3BCA" w:rsidRPr="006D4F3D" w:rsidTr="006D4F3D">
        <w:trPr>
          <w:trHeight w:val="6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625F56" w:rsidP="00F92521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6D4F3D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D4F3D" w:rsidRDefault="0055571E" w:rsidP="00F92521">
            <w:pPr>
              <w:spacing w:line="276" w:lineRule="auto"/>
              <w:ind w:firstLine="708"/>
              <w:jc w:val="both"/>
              <w:rPr>
                <w:szCs w:val="24"/>
              </w:rPr>
            </w:pPr>
            <w:r w:rsidRPr="006D4F3D">
              <w:rPr>
                <w:szCs w:val="24"/>
              </w:rPr>
              <w:t>I</w:t>
            </w:r>
          </w:p>
        </w:tc>
      </w:tr>
      <w:tr w:rsidR="006A3BCA" w:rsidRPr="006D4F3D" w:rsidTr="006D4F3D">
        <w:trPr>
          <w:trHeight w:val="27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625F56" w:rsidP="00F92521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6D4F3D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D4F3D" w:rsidRDefault="00393C11" w:rsidP="00433446">
            <w:pPr>
              <w:spacing w:line="276" w:lineRule="auto"/>
              <w:rPr>
                <w:b/>
                <w:lang w:val="es-PA"/>
              </w:rPr>
            </w:pPr>
            <w:r w:rsidRPr="006D4F3D">
              <w:rPr>
                <w:b/>
                <w:szCs w:val="24"/>
                <w:lang w:val="es-PA" w:eastAsia="es-PA"/>
              </w:rPr>
              <w:t>GRUPO TRIHECO, S.A.</w:t>
            </w:r>
          </w:p>
        </w:tc>
      </w:tr>
      <w:tr w:rsidR="006A3BCA" w:rsidRPr="006D4F3D" w:rsidTr="006D4F3D">
        <w:trPr>
          <w:trHeight w:val="296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55571E" w:rsidP="00F92521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6D4F3D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C11" w:rsidRPr="00393C11" w:rsidRDefault="00393C11" w:rsidP="00393C11">
            <w:pPr>
              <w:autoSpaceDE w:val="0"/>
              <w:autoSpaceDN w:val="0"/>
              <w:adjustRightInd w:val="0"/>
              <w:rPr>
                <w:szCs w:val="24"/>
                <w:lang w:val="es-PA" w:eastAsia="es-PA"/>
              </w:rPr>
            </w:pPr>
            <w:r w:rsidRPr="00393C11">
              <w:rPr>
                <w:szCs w:val="24"/>
                <w:lang w:val="es-PA" w:eastAsia="es-PA"/>
              </w:rPr>
              <w:t>MADRIGAL HERNÁNDEZ   IRC-025-2005</w:t>
            </w:r>
          </w:p>
          <w:p w:rsidR="006A3BCA" w:rsidRPr="006D4F3D" w:rsidRDefault="00393C11" w:rsidP="00393C11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Cs w:val="24"/>
                <w:lang w:val="es-PA"/>
              </w:rPr>
            </w:pPr>
            <w:r w:rsidRPr="006D4F3D">
              <w:rPr>
                <w:szCs w:val="24"/>
                <w:lang w:val="es-PA" w:eastAsia="es-PA"/>
              </w:rPr>
              <w:t>BRISPULO HERNÉNDEZ    IAR-038-99</w:t>
            </w:r>
          </w:p>
        </w:tc>
      </w:tr>
      <w:tr w:rsidR="006A3BCA" w:rsidRPr="006D4F3D" w:rsidTr="006D4F3D">
        <w:trPr>
          <w:trHeight w:val="6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6D4F3D" w:rsidRDefault="00625F56" w:rsidP="00F92521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6D4F3D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6D4F3D" w:rsidRDefault="00BB61F0" w:rsidP="00F92521">
            <w:pPr>
              <w:spacing w:line="276" w:lineRule="auto"/>
              <w:jc w:val="both"/>
              <w:rPr>
                <w:szCs w:val="24"/>
                <w:lang w:val="es-PA"/>
              </w:rPr>
            </w:pPr>
            <w:r w:rsidRPr="006D4F3D">
              <w:rPr>
                <w:bCs/>
                <w:szCs w:val="24"/>
              </w:rPr>
              <w:t xml:space="preserve">SE UBICARÁ </w:t>
            </w:r>
            <w:r w:rsidRPr="006D4F3D">
              <w:rPr>
                <w:szCs w:val="24"/>
                <w:lang w:val="es-PA" w:eastAsia="es-PA"/>
              </w:rPr>
              <w:t>LA PRIMAVERA, CORREGIMIENTO Y DISTRITO DE SANTIAGO, PROVINCIA DE VERAGUAS.</w:t>
            </w:r>
          </w:p>
        </w:tc>
      </w:tr>
    </w:tbl>
    <w:p w:rsidR="002852CE" w:rsidRPr="006D4F3D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6D4F3D">
        <w:rPr>
          <w:b/>
          <w:color w:val="000000"/>
          <w:szCs w:val="24"/>
        </w:rPr>
        <w:t>BREVE DESCRIPCIÓN DEL PROYECTO</w:t>
      </w:r>
      <w:r w:rsidRPr="006D4F3D">
        <w:rPr>
          <w:color w:val="000000"/>
          <w:szCs w:val="24"/>
        </w:rPr>
        <w:t xml:space="preserve">: </w:t>
      </w:r>
    </w:p>
    <w:p w:rsidR="009C3DDA" w:rsidRPr="006D4F3D" w:rsidRDefault="009C3DD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</w:p>
    <w:p w:rsidR="00B10AB7" w:rsidRPr="006D4F3D" w:rsidRDefault="00C94F3C" w:rsidP="00725D95">
      <w:pPr>
        <w:autoSpaceDE w:val="0"/>
        <w:autoSpaceDN w:val="0"/>
        <w:adjustRightInd w:val="0"/>
        <w:jc w:val="both"/>
        <w:rPr>
          <w:szCs w:val="24"/>
        </w:rPr>
      </w:pPr>
      <w:r w:rsidRPr="006D4F3D">
        <w:rPr>
          <w:szCs w:val="24"/>
        </w:rPr>
        <w:t xml:space="preserve">La sociedad anónima </w:t>
      </w:r>
      <w:r w:rsidR="00177693" w:rsidRPr="006D4F3D">
        <w:rPr>
          <w:b/>
          <w:szCs w:val="24"/>
          <w:lang w:val="es-PA" w:eastAsia="es-PA"/>
        </w:rPr>
        <w:t>GRUPO TRIHECO, S.A</w:t>
      </w:r>
      <w:r w:rsidR="002E415E" w:rsidRPr="006D4F3D">
        <w:rPr>
          <w:b/>
          <w:szCs w:val="24"/>
          <w:lang w:val="es-PA" w:eastAsia="es-PA"/>
        </w:rPr>
        <w:t>;</w:t>
      </w:r>
      <w:r w:rsidRPr="006D4F3D">
        <w:rPr>
          <w:b/>
          <w:bCs/>
          <w:szCs w:val="24"/>
        </w:rPr>
        <w:t xml:space="preserve"> </w:t>
      </w:r>
      <w:r w:rsidRPr="006D4F3D">
        <w:rPr>
          <w:szCs w:val="24"/>
        </w:rPr>
        <w:t xml:space="preserve">inscrita bajo Folio Nº </w:t>
      </w:r>
      <w:r w:rsidR="00E66009" w:rsidRPr="006D4F3D">
        <w:rPr>
          <w:szCs w:val="24"/>
        </w:rPr>
        <w:t>155677013</w:t>
      </w:r>
      <w:r w:rsidR="00B842FD" w:rsidRPr="006D4F3D">
        <w:rPr>
          <w:szCs w:val="24"/>
        </w:rPr>
        <w:t xml:space="preserve"> (S)</w:t>
      </w:r>
      <w:r w:rsidR="00265604" w:rsidRPr="006D4F3D">
        <w:rPr>
          <w:szCs w:val="24"/>
        </w:rPr>
        <w:t xml:space="preserve">, de la sección de personas </w:t>
      </w:r>
      <w:r w:rsidR="00B842FD" w:rsidRPr="006D4F3D">
        <w:rPr>
          <w:szCs w:val="24"/>
        </w:rPr>
        <w:t>en (</w:t>
      </w:r>
      <w:r w:rsidR="00265604" w:rsidRPr="006D4F3D">
        <w:rPr>
          <w:szCs w:val="24"/>
        </w:rPr>
        <w:t>M</w:t>
      </w:r>
      <w:r w:rsidRPr="006D4F3D">
        <w:rPr>
          <w:szCs w:val="24"/>
        </w:rPr>
        <w:t>ercantil</w:t>
      </w:r>
      <w:r w:rsidR="00B842FD" w:rsidRPr="006D4F3D">
        <w:rPr>
          <w:szCs w:val="24"/>
        </w:rPr>
        <w:t>)</w:t>
      </w:r>
      <w:r w:rsidRPr="006D4F3D">
        <w:rPr>
          <w:szCs w:val="24"/>
        </w:rPr>
        <w:t xml:space="preserve"> del Registro Público, cuyo Representante Legal es la </w:t>
      </w:r>
      <w:r w:rsidR="000644A4" w:rsidRPr="006D4F3D">
        <w:rPr>
          <w:szCs w:val="24"/>
        </w:rPr>
        <w:t xml:space="preserve">señora </w:t>
      </w:r>
      <w:r w:rsidR="00E66009" w:rsidRPr="006D4F3D">
        <w:rPr>
          <w:szCs w:val="24"/>
        </w:rPr>
        <w:t>María Aurora Correa Tristán</w:t>
      </w:r>
      <w:r w:rsidR="000644A4" w:rsidRPr="006D4F3D">
        <w:rPr>
          <w:szCs w:val="24"/>
        </w:rPr>
        <w:t>, mujer, panameña</w:t>
      </w:r>
      <w:r w:rsidRPr="006D4F3D">
        <w:rPr>
          <w:szCs w:val="24"/>
        </w:rPr>
        <w:t xml:space="preserve">, cedulada </w:t>
      </w:r>
      <w:r w:rsidR="00E66009" w:rsidRPr="006D4F3D">
        <w:rPr>
          <w:szCs w:val="24"/>
        </w:rPr>
        <w:t>9-710-269</w:t>
      </w:r>
      <w:r w:rsidRPr="006D4F3D">
        <w:rPr>
          <w:szCs w:val="24"/>
        </w:rPr>
        <w:t>, actuando en calidad de promotor del proyecto</w:t>
      </w:r>
      <w:r w:rsidR="00177693" w:rsidRPr="006D4F3D">
        <w:rPr>
          <w:szCs w:val="24"/>
        </w:rPr>
        <w:t xml:space="preserve"> </w:t>
      </w:r>
      <w:r w:rsidR="00177693" w:rsidRPr="006D4F3D">
        <w:rPr>
          <w:b/>
          <w:szCs w:val="24"/>
          <w:lang w:val="es-PA" w:eastAsia="es-PA"/>
        </w:rPr>
        <w:t>“EDIFICIO TRIHECO”</w:t>
      </w:r>
      <w:r w:rsidRPr="006D4F3D">
        <w:rPr>
          <w:szCs w:val="24"/>
        </w:rPr>
        <w:t xml:space="preserve">, y en fiel cumplimiento de lo estipulado en nuestra legislación, la sociedad promotora presenta para evaluación ante el Ministerio de Ambiente el Estudio de Impacto Ambiental (Es.I.A) Categoría I para el proyecto antes mencionado, a desarrollarse en </w:t>
      </w:r>
      <w:r w:rsidR="00725D95" w:rsidRPr="006D4F3D">
        <w:rPr>
          <w:szCs w:val="24"/>
          <w:lang w:val="es-PA" w:eastAsia="es-PA"/>
        </w:rPr>
        <w:t>Barriada la</w:t>
      </w:r>
      <w:r w:rsidR="00725D95" w:rsidRPr="006D4F3D">
        <w:rPr>
          <w:szCs w:val="24"/>
          <w:lang w:val="es-PA" w:eastAsia="es-PA"/>
        </w:rPr>
        <w:t xml:space="preserve"> </w:t>
      </w:r>
      <w:r w:rsidR="00725D95" w:rsidRPr="006D4F3D">
        <w:rPr>
          <w:szCs w:val="24"/>
          <w:lang w:val="es-PA" w:eastAsia="es-PA"/>
        </w:rPr>
        <w:t>Primavera, corregimiento de Santiago, distrito de Santiago, provincia de Veraguas</w:t>
      </w:r>
      <w:r w:rsidRPr="006D4F3D">
        <w:rPr>
          <w:szCs w:val="24"/>
        </w:rPr>
        <w:t>.</w:t>
      </w:r>
    </w:p>
    <w:p w:rsidR="009D227D" w:rsidRPr="006D4F3D" w:rsidRDefault="009D227D" w:rsidP="001F5353">
      <w:pPr>
        <w:spacing w:line="276" w:lineRule="auto"/>
        <w:jc w:val="both"/>
        <w:rPr>
          <w:color w:val="FF0000"/>
          <w:sz w:val="23"/>
          <w:szCs w:val="23"/>
        </w:rPr>
      </w:pPr>
    </w:p>
    <w:p w:rsidR="005A2A4B" w:rsidRPr="006D4F3D" w:rsidRDefault="009D227D" w:rsidP="005A2A4B">
      <w:pPr>
        <w:autoSpaceDE w:val="0"/>
        <w:autoSpaceDN w:val="0"/>
        <w:adjustRightInd w:val="0"/>
        <w:jc w:val="both"/>
        <w:rPr>
          <w:color w:val="FF0000"/>
          <w:szCs w:val="24"/>
        </w:rPr>
      </w:pPr>
      <w:r w:rsidRPr="006D4F3D">
        <w:rPr>
          <w:szCs w:val="24"/>
        </w:rPr>
        <w:t>El proyecto se desarrollara en el (</w:t>
      </w:r>
      <w:r w:rsidR="000063EA" w:rsidRPr="006D4F3D">
        <w:rPr>
          <w:szCs w:val="24"/>
        </w:rPr>
        <w:t>IN</w:t>
      </w:r>
      <w:r w:rsidR="00431A8F" w:rsidRPr="006D4F3D">
        <w:rPr>
          <w:szCs w:val="24"/>
        </w:rPr>
        <w:t>MUEBLE) Código de Ubicación 9901</w:t>
      </w:r>
      <w:r w:rsidR="000063EA" w:rsidRPr="006D4F3D">
        <w:rPr>
          <w:szCs w:val="24"/>
        </w:rPr>
        <w:t xml:space="preserve">, Folio Real (F) No. </w:t>
      </w:r>
      <w:r w:rsidR="005A2A4B" w:rsidRPr="006D4F3D">
        <w:rPr>
          <w:szCs w:val="24"/>
        </w:rPr>
        <w:t>17560</w:t>
      </w:r>
      <w:r w:rsidRPr="006D4F3D">
        <w:rPr>
          <w:szCs w:val="24"/>
        </w:rPr>
        <w:t xml:space="preserve">, </w:t>
      </w:r>
      <w:r w:rsidR="005A2A4B" w:rsidRPr="006D4F3D">
        <w:rPr>
          <w:szCs w:val="24"/>
          <w:lang w:val="es-PA" w:eastAsia="es-PA"/>
        </w:rPr>
        <w:t>el cual cuenta con 490</w:t>
      </w:r>
      <w:r w:rsidR="005A2A4B" w:rsidRPr="006D4F3D">
        <w:rPr>
          <w:szCs w:val="24"/>
          <w:lang w:val="es-PA" w:eastAsia="es-PA"/>
        </w:rPr>
        <w:t xml:space="preserve"> </w:t>
      </w:r>
      <w:r w:rsidR="005A2A4B" w:rsidRPr="006D4F3D">
        <w:rPr>
          <w:szCs w:val="24"/>
          <w:lang w:val="es-PA" w:eastAsia="es-PA"/>
        </w:rPr>
        <w:t>metros cuadrados y 26 decímetros cuadrados,</w:t>
      </w:r>
      <w:r w:rsidR="005A2A4B" w:rsidRPr="006D4F3D">
        <w:rPr>
          <w:szCs w:val="24"/>
          <w:lang w:val="es-PA" w:eastAsia="es-PA"/>
        </w:rPr>
        <w:t xml:space="preserve"> propiedad del promotor; </w:t>
      </w:r>
      <w:r w:rsidRPr="006D4F3D">
        <w:rPr>
          <w:szCs w:val="24"/>
        </w:rPr>
        <w:t xml:space="preserve">ubicada en </w:t>
      </w:r>
      <w:r w:rsidR="006D4F3D" w:rsidRPr="006D4F3D">
        <w:rPr>
          <w:szCs w:val="24"/>
        </w:rPr>
        <w:t>Barriada La Primavera</w:t>
      </w:r>
      <w:r w:rsidR="000063EA" w:rsidRPr="006D4F3D">
        <w:rPr>
          <w:szCs w:val="24"/>
        </w:rPr>
        <w:t xml:space="preserve">, </w:t>
      </w:r>
      <w:r w:rsidRPr="006D4F3D">
        <w:rPr>
          <w:szCs w:val="24"/>
        </w:rPr>
        <w:t>Corregimiento de S</w:t>
      </w:r>
      <w:r w:rsidR="005A2A4B" w:rsidRPr="006D4F3D">
        <w:rPr>
          <w:szCs w:val="24"/>
        </w:rPr>
        <w:t xml:space="preserve">antiago, </w:t>
      </w:r>
      <w:r w:rsidRPr="006D4F3D">
        <w:rPr>
          <w:szCs w:val="24"/>
        </w:rPr>
        <w:t>Distrito de S</w:t>
      </w:r>
      <w:r w:rsidR="005A2A4B" w:rsidRPr="006D4F3D">
        <w:rPr>
          <w:szCs w:val="24"/>
        </w:rPr>
        <w:t>antiago</w:t>
      </w:r>
      <w:r w:rsidRPr="006D4F3D">
        <w:rPr>
          <w:szCs w:val="24"/>
        </w:rPr>
        <w:t>, Provincia de Veraguas.</w:t>
      </w:r>
    </w:p>
    <w:p w:rsidR="005A2A4B" w:rsidRPr="006D4F3D" w:rsidRDefault="005A2A4B" w:rsidP="00F1136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</w:p>
    <w:p w:rsidR="00F11367" w:rsidRPr="006D4F3D" w:rsidRDefault="00F11367" w:rsidP="00F11367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s-PA" w:eastAsia="es-PA"/>
        </w:rPr>
      </w:pPr>
      <w:r w:rsidRPr="006D4F3D">
        <w:rPr>
          <w:szCs w:val="24"/>
          <w:lang w:val="es-PA" w:eastAsia="es-PA"/>
        </w:rPr>
        <w:t xml:space="preserve">El proyecto </w:t>
      </w:r>
      <w:r w:rsidRPr="006D4F3D">
        <w:rPr>
          <w:szCs w:val="24"/>
          <w:lang w:val="es-PA" w:eastAsia="es-PA"/>
        </w:rPr>
        <w:t>consiste en la construcción de un edificio de dos plantas para uso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comercial y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residencial</w:t>
      </w:r>
      <w:r w:rsidRPr="006D4F3D">
        <w:rPr>
          <w:rFonts w:ascii="Arial" w:hAnsi="Arial" w:cs="Arial"/>
          <w:szCs w:val="24"/>
          <w:lang w:val="es-PA" w:eastAsia="es-PA"/>
        </w:rPr>
        <w:t>.</w:t>
      </w:r>
    </w:p>
    <w:p w:rsidR="006D4F3D" w:rsidRDefault="006D4F3D" w:rsidP="00F1136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</w:p>
    <w:p w:rsidR="00C94F3C" w:rsidRPr="006D4F3D" w:rsidRDefault="00F11367" w:rsidP="00F1136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6D4F3D">
        <w:rPr>
          <w:szCs w:val="24"/>
          <w:lang w:val="es-PA" w:eastAsia="es-PA"/>
        </w:rPr>
        <w:t>En su planta baja el edificio contará con 1 local comercial, y planifica 9 unidades de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consultorios (solo consulta clínica, no atención de emergencias), o bien para el uso de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oficinas, además de 2 salas de espera. Para la planta baja también se destina construir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6 baños sanitarios, todos con inodoro y lavamanos, cocina/cafetería para uso del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personal que labora en el edificio, lobby y recepción, esto dentro de lo que enmarca el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área cerrada. En el área abierta en planta baja, se construirán 4 unidades de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estacionamientos techados.</w:t>
      </w:r>
    </w:p>
    <w:p w:rsidR="00F11367" w:rsidRPr="006D4F3D" w:rsidRDefault="00F11367" w:rsidP="00F1136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</w:p>
    <w:p w:rsidR="009853A7" w:rsidRPr="006D4F3D" w:rsidRDefault="009853A7" w:rsidP="009853A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6D4F3D">
        <w:rPr>
          <w:szCs w:val="24"/>
          <w:lang w:val="es-PA" w:eastAsia="es-PA"/>
        </w:rPr>
        <w:t>En la planta alta propone la construcción cerrada de dos unidades de apartamentos,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cada uno con dos recámaras, un baño, sala comedor, cocina lavandería y un pequeño</w:t>
      </w:r>
      <w:r w:rsidRPr="006D4F3D">
        <w:rPr>
          <w:szCs w:val="24"/>
          <w:lang w:val="es-PA" w:eastAsia="es-PA"/>
        </w:rPr>
        <w:t xml:space="preserve"> </w:t>
      </w:r>
      <w:r w:rsidRPr="006D4F3D">
        <w:rPr>
          <w:szCs w:val="24"/>
          <w:lang w:val="es-PA" w:eastAsia="es-PA"/>
        </w:rPr>
        <w:t>balcón.</w:t>
      </w:r>
    </w:p>
    <w:p w:rsidR="00445D2C" w:rsidRPr="006D4F3D" w:rsidRDefault="00445D2C" w:rsidP="009853A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</w:p>
    <w:p w:rsidR="00F11367" w:rsidRPr="006D4F3D" w:rsidRDefault="009853A7" w:rsidP="009853A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6D4F3D">
        <w:rPr>
          <w:szCs w:val="24"/>
          <w:lang w:val="es-PA" w:eastAsia="es-PA"/>
        </w:rPr>
        <w:t>Las descripciones de las áreas de construcción abierta y cerrada son las siguientes:</w:t>
      </w:r>
    </w:p>
    <w:p w:rsidR="00090A9E" w:rsidRPr="006D4F3D" w:rsidRDefault="00090A9E" w:rsidP="009853A7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</w:p>
    <w:p w:rsidR="009853A7" w:rsidRPr="006D4F3D" w:rsidRDefault="00090A9E" w:rsidP="00090A9E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val="es-PA" w:eastAsia="es-PA"/>
        </w:rPr>
      </w:pPr>
      <w:r w:rsidRPr="006D4F3D">
        <w:rPr>
          <w:noProof/>
          <w:lang w:val="es-PA" w:eastAsia="es-PA"/>
        </w:rPr>
        <w:drawing>
          <wp:inline distT="0" distB="0" distL="0" distR="0" wp14:anchorId="1D0BEB33" wp14:editId="6D4AB521">
            <wp:extent cx="4635610" cy="15346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822" t="34929" r="22127" b="38119"/>
                    <a:stretch/>
                  </pic:blipFill>
                  <pic:spPr bwMode="auto">
                    <a:xfrm>
                      <a:off x="0" y="0"/>
                      <a:ext cx="4640955" cy="153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BCA" w:rsidRPr="006D4F3D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lang w:val="es-PA"/>
        </w:rPr>
      </w:pPr>
      <w:r w:rsidRPr="006D4F3D">
        <w:rPr>
          <w:b/>
          <w:color w:val="000000"/>
          <w:szCs w:val="24"/>
          <w:lang w:val="es-PA"/>
        </w:rPr>
        <w:lastRenderedPageBreak/>
        <w:t>FUNDA</w:t>
      </w:r>
      <w:bookmarkStart w:id="0" w:name="_GoBack"/>
      <w:bookmarkEnd w:id="0"/>
      <w:r w:rsidRPr="006D4F3D">
        <w:rPr>
          <w:b/>
          <w:color w:val="000000"/>
          <w:szCs w:val="24"/>
          <w:lang w:val="es-PA"/>
        </w:rPr>
        <w:t>MENTO DE DERECHO</w:t>
      </w:r>
      <w:r w:rsidRPr="006D4F3D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6D4F3D">
        <w:rPr>
          <w:color w:val="000000"/>
          <w:szCs w:val="24"/>
        </w:rPr>
        <w:t xml:space="preserve">modificado por el Decreto Ejecutivo No.155 de 05 de agosto de 2011 </w:t>
      </w:r>
      <w:r w:rsidRPr="006D4F3D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6D4F3D" w:rsidRDefault="006A3BCA" w:rsidP="00F92521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6D4F3D" w:rsidRDefault="00625F56" w:rsidP="00F92521">
      <w:pPr>
        <w:spacing w:line="276" w:lineRule="auto"/>
        <w:jc w:val="both"/>
        <w:rPr>
          <w:szCs w:val="24"/>
        </w:rPr>
      </w:pPr>
      <w:r w:rsidRPr="006D4F3D">
        <w:rPr>
          <w:b/>
          <w:color w:val="000000"/>
          <w:szCs w:val="24"/>
        </w:rPr>
        <w:t xml:space="preserve">VERIFICACION DE CONTENIDO: </w:t>
      </w:r>
      <w:r w:rsidRPr="006D4F3D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</w:t>
      </w:r>
      <w:r w:rsidR="00566C9A" w:rsidRPr="006D4F3D">
        <w:rPr>
          <w:szCs w:val="24"/>
        </w:rPr>
        <w:t>.</w:t>
      </w:r>
      <w:r w:rsidRPr="006D4F3D">
        <w:rPr>
          <w:szCs w:val="24"/>
        </w:rPr>
        <w:t>I</w:t>
      </w:r>
      <w:r w:rsidR="00566C9A" w:rsidRPr="006D4F3D">
        <w:rPr>
          <w:szCs w:val="24"/>
        </w:rPr>
        <w:t>.</w:t>
      </w:r>
      <w:r w:rsidRPr="006D4F3D">
        <w:rPr>
          <w:szCs w:val="24"/>
        </w:rPr>
        <w:t>A), Fase de admisión.</w:t>
      </w:r>
    </w:p>
    <w:p w:rsidR="002852CE" w:rsidRPr="006D4F3D" w:rsidRDefault="002852CE" w:rsidP="00F92521">
      <w:pPr>
        <w:spacing w:line="276" w:lineRule="auto"/>
        <w:jc w:val="both"/>
        <w:rPr>
          <w:color w:val="000000"/>
          <w:szCs w:val="24"/>
        </w:rPr>
      </w:pPr>
      <w:r w:rsidRPr="006D4F3D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6D4F3D" w:rsidRDefault="002852CE" w:rsidP="00F92521">
      <w:pPr>
        <w:tabs>
          <w:tab w:val="left" w:pos="1395"/>
        </w:tabs>
        <w:spacing w:line="276" w:lineRule="auto"/>
        <w:jc w:val="both"/>
        <w:rPr>
          <w:color w:val="000000"/>
          <w:szCs w:val="24"/>
        </w:rPr>
      </w:pPr>
      <w:r w:rsidRPr="006D4F3D">
        <w:rPr>
          <w:color w:val="000000"/>
          <w:szCs w:val="24"/>
        </w:rPr>
        <w:tab/>
      </w:r>
    </w:p>
    <w:p w:rsidR="002852CE" w:rsidRPr="006D4F3D" w:rsidRDefault="002852CE" w:rsidP="00F92521">
      <w:pPr>
        <w:spacing w:line="276" w:lineRule="auto"/>
        <w:jc w:val="both"/>
        <w:rPr>
          <w:color w:val="000000"/>
          <w:szCs w:val="24"/>
          <w:lang w:val="es-PA"/>
        </w:rPr>
      </w:pPr>
      <w:r w:rsidRPr="006D4F3D">
        <w:rPr>
          <w:color w:val="000000"/>
          <w:szCs w:val="24"/>
        </w:rPr>
        <w:t>Que luego de revisado el Estudio de Impacto Ambiental (</w:t>
      </w:r>
      <w:r w:rsidR="00452D17" w:rsidRPr="006D4F3D">
        <w:rPr>
          <w:szCs w:val="24"/>
        </w:rPr>
        <w:t>Es.I.A</w:t>
      </w:r>
      <w:r w:rsidRPr="006D4F3D">
        <w:rPr>
          <w:color w:val="000000"/>
          <w:szCs w:val="24"/>
        </w:rPr>
        <w:t>), Categoría I, del proyecto denominado</w:t>
      </w:r>
      <w:r w:rsidRPr="006D4F3D">
        <w:rPr>
          <w:b/>
          <w:color w:val="000000"/>
          <w:szCs w:val="24"/>
          <w:lang w:eastAsia="ar-SA"/>
        </w:rPr>
        <w:t xml:space="preserve"> </w:t>
      </w:r>
      <w:r w:rsidR="00A5672A" w:rsidRPr="006D4F3D">
        <w:rPr>
          <w:b/>
          <w:szCs w:val="24"/>
          <w:lang w:val="es-PA" w:eastAsia="es-PA"/>
        </w:rPr>
        <w:t>“EDIFICIO TRIHECO”</w:t>
      </w:r>
      <w:r w:rsidR="00535688" w:rsidRPr="006D4F3D">
        <w:rPr>
          <w:b/>
          <w:color w:val="000000"/>
          <w:spacing w:val="-3"/>
          <w:szCs w:val="24"/>
        </w:rPr>
        <w:t xml:space="preserve"> </w:t>
      </w:r>
      <w:r w:rsidRPr="006D4F3D">
        <w:rPr>
          <w:color w:val="000000"/>
          <w:spacing w:val="-3"/>
          <w:szCs w:val="24"/>
        </w:rPr>
        <w:t>se detectó que</w:t>
      </w:r>
      <w:r w:rsidRPr="006D4F3D">
        <w:rPr>
          <w:color w:val="000000"/>
          <w:szCs w:val="24"/>
        </w:rPr>
        <w:t xml:space="preserve"> el mismo cumple con los</w:t>
      </w:r>
      <w:r w:rsidRPr="006D4F3D">
        <w:rPr>
          <w:color w:val="000000"/>
          <w:szCs w:val="24"/>
          <w:lang w:val="es-MX"/>
        </w:rPr>
        <w:t xml:space="preserve"> contenidos mínimos</w:t>
      </w:r>
      <w:r w:rsidRPr="006D4F3D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6D4F3D">
        <w:rPr>
          <w:color w:val="000000"/>
          <w:szCs w:val="24"/>
          <w:lang w:val="es-PA"/>
        </w:rPr>
        <w:t>.</w:t>
      </w:r>
    </w:p>
    <w:p w:rsidR="00321187" w:rsidRPr="006D4F3D" w:rsidRDefault="00321187" w:rsidP="001E7D53"/>
    <w:p w:rsidR="00FA5F8E" w:rsidRPr="006D4F3D" w:rsidRDefault="00625F56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  <w:r w:rsidRPr="006D4F3D">
        <w:rPr>
          <w:b/>
          <w:szCs w:val="24"/>
          <w:u w:val="single"/>
        </w:rPr>
        <w:t>RECOMENDACIONES</w:t>
      </w:r>
      <w:r w:rsidRPr="006D4F3D">
        <w:rPr>
          <w:b/>
          <w:szCs w:val="24"/>
        </w:rPr>
        <w:t>:</w:t>
      </w:r>
      <w:r w:rsidRPr="006D4F3D">
        <w:rPr>
          <w:color w:val="000000"/>
          <w:szCs w:val="24"/>
        </w:rPr>
        <w:t xml:space="preserve"> Por lo antes expuesto, se recomienda </w:t>
      </w:r>
      <w:r w:rsidR="00535688" w:rsidRPr="006D4F3D">
        <w:rPr>
          <w:b/>
          <w:color w:val="000000"/>
          <w:szCs w:val="24"/>
        </w:rPr>
        <w:t>ADMITIR</w:t>
      </w:r>
      <w:r w:rsidR="004525E6" w:rsidRPr="006D4F3D">
        <w:rPr>
          <w:color w:val="000000"/>
          <w:szCs w:val="24"/>
        </w:rPr>
        <w:t xml:space="preserve"> </w:t>
      </w:r>
      <w:r w:rsidRPr="006D4F3D">
        <w:rPr>
          <w:color w:val="000000"/>
          <w:szCs w:val="24"/>
        </w:rPr>
        <w:t xml:space="preserve">el Estudio de Impacto Ambiental </w:t>
      </w:r>
      <w:r w:rsidRPr="006D4F3D">
        <w:rPr>
          <w:szCs w:val="24"/>
        </w:rPr>
        <w:t>Categoría</w:t>
      </w:r>
      <w:r w:rsidR="004525E6" w:rsidRPr="006D4F3D">
        <w:rPr>
          <w:szCs w:val="24"/>
        </w:rPr>
        <w:t xml:space="preserve"> I</w:t>
      </w:r>
      <w:r w:rsidRPr="006D4F3D">
        <w:rPr>
          <w:szCs w:val="24"/>
        </w:rPr>
        <w:t xml:space="preserve">  del proyecto denominado</w:t>
      </w:r>
      <w:r w:rsidR="00535688" w:rsidRPr="006D4F3D">
        <w:rPr>
          <w:szCs w:val="24"/>
        </w:rPr>
        <w:t xml:space="preserve"> </w:t>
      </w:r>
      <w:r w:rsidR="00A5672A" w:rsidRPr="006D4F3D">
        <w:rPr>
          <w:b/>
          <w:szCs w:val="24"/>
          <w:lang w:val="es-PA" w:eastAsia="es-PA"/>
        </w:rPr>
        <w:t>“EDIFICIO TRIHECO”</w:t>
      </w:r>
      <w:r w:rsidR="00C70BDD" w:rsidRPr="006D4F3D">
        <w:rPr>
          <w:b/>
          <w:color w:val="000000"/>
          <w:spacing w:val="-3"/>
          <w:szCs w:val="24"/>
        </w:rPr>
        <w:t xml:space="preserve"> </w:t>
      </w:r>
      <w:r w:rsidR="00535688" w:rsidRPr="006D4F3D">
        <w:rPr>
          <w:color w:val="000000"/>
          <w:szCs w:val="24"/>
        </w:rPr>
        <w:t>promovido</w:t>
      </w:r>
      <w:r w:rsidR="004525E6" w:rsidRPr="006D4F3D">
        <w:rPr>
          <w:b/>
          <w:szCs w:val="24"/>
        </w:rPr>
        <w:t>”</w:t>
      </w:r>
      <w:r w:rsidR="004525E6" w:rsidRPr="006D4F3D">
        <w:rPr>
          <w:szCs w:val="24"/>
        </w:rPr>
        <w:t xml:space="preserve"> </w:t>
      </w:r>
      <w:r w:rsidRPr="006D4F3D">
        <w:rPr>
          <w:color w:val="000000"/>
          <w:szCs w:val="24"/>
        </w:rPr>
        <w:t xml:space="preserve">por </w:t>
      </w:r>
      <w:r w:rsidR="00535688" w:rsidRPr="006D4F3D">
        <w:rPr>
          <w:szCs w:val="24"/>
          <w:lang w:val="es-PA"/>
        </w:rPr>
        <w:t xml:space="preserve"> el</w:t>
      </w:r>
      <w:r w:rsidR="00535688" w:rsidRPr="006D4F3D">
        <w:rPr>
          <w:b/>
          <w:szCs w:val="24"/>
          <w:lang w:val="es-PA"/>
        </w:rPr>
        <w:t xml:space="preserve"> </w:t>
      </w:r>
      <w:r w:rsidR="00A5672A" w:rsidRPr="006D4F3D">
        <w:rPr>
          <w:b/>
          <w:szCs w:val="24"/>
          <w:lang w:val="es-PA" w:eastAsia="es-PA"/>
        </w:rPr>
        <w:t>GRUPO TRIHECO, S.A.</w:t>
      </w:r>
    </w:p>
    <w:p w:rsidR="004525E6" w:rsidRPr="006D4F3D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8924A1" w:rsidRPr="006D4F3D" w:rsidRDefault="008924A1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tbl>
      <w:tblPr>
        <w:tblpPr w:leftFromText="141" w:rightFromText="141" w:vertAnchor="page" w:horzAnchor="margin" w:tblpXSpec="center" w:tblpY="10907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90A9E" w:rsidRPr="006D4F3D" w:rsidTr="00090A9E">
        <w:trPr>
          <w:trHeight w:val="1422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090A9E" w:rsidRPr="006D4F3D" w:rsidRDefault="00090A9E" w:rsidP="00090A9E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D4F3D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090A9E" w:rsidRPr="006D4F3D" w:rsidRDefault="00090A9E" w:rsidP="00090A9E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6D4F3D">
              <w:rPr>
                <w:caps/>
                <w:color w:val="000000"/>
                <w:szCs w:val="24"/>
              </w:rPr>
              <w:t>ING. JULIETA FERNÁNDEZ COGLEY</w:t>
            </w:r>
          </w:p>
          <w:p w:rsidR="00090A9E" w:rsidRPr="006D4F3D" w:rsidRDefault="00090A9E" w:rsidP="00090A9E">
            <w:pPr>
              <w:jc w:val="center"/>
              <w:rPr>
                <w:szCs w:val="24"/>
              </w:rPr>
            </w:pPr>
            <w:r w:rsidRPr="006D4F3D">
              <w:rPr>
                <w:szCs w:val="24"/>
              </w:rPr>
              <w:t xml:space="preserve">Directora Regional </w:t>
            </w:r>
          </w:p>
          <w:p w:rsidR="00090A9E" w:rsidRPr="006D4F3D" w:rsidRDefault="00090A9E" w:rsidP="00090A9E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6D4F3D">
              <w:rPr>
                <w:szCs w:val="24"/>
              </w:rPr>
              <w:t>Ministerio de Ambiente Veraguas.</w:t>
            </w:r>
          </w:p>
        </w:tc>
      </w:tr>
    </w:tbl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E66009" w:rsidRPr="006D4F3D" w:rsidRDefault="00E66009" w:rsidP="00F92521">
      <w:pPr>
        <w:spacing w:line="276" w:lineRule="auto"/>
        <w:jc w:val="both"/>
        <w:rPr>
          <w:b/>
          <w:szCs w:val="24"/>
          <w:lang w:val="es-PA"/>
        </w:rPr>
      </w:pPr>
    </w:p>
    <w:p w:rsidR="006A3BCA" w:rsidRPr="006D4F3D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B34AB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6D4F3D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D4F3D"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6D4F3D" w:rsidRDefault="00452D17">
            <w:pPr>
              <w:jc w:val="center"/>
              <w:rPr>
                <w:caps/>
                <w:color w:val="000000"/>
                <w:szCs w:val="24"/>
              </w:rPr>
            </w:pPr>
            <w:r w:rsidRPr="006D4F3D">
              <w:rPr>
                <w:caps/>
                <w:color w:val="000000"/>
                <w:szCs w:val="24"/>
              </w:rPr>
              <w:t>MGTER. LURY DUARTE</w:t>
            </w:r>
          </w:p>
          <w:p w:rsidR="006A3BCA" w:rsidRPr="006D4F3D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6D4F3D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6D4F3D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D4F3D"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Pr="006D4F3D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 w:rsidRPr="006D4F3D">
              <w:rPr>
                <w:caps/>
                <w:color w:val="000000"/>
                <w:szCs w:val="24"/>
              </w:rPr>
              <w:t xml:space="preserve">MGTER. </w:t>
            </w:r>
            <w:r w:rsidR="00ED4424" w:rsidRPr="006D4F3D">
              <w:rPr>
                <w:caps/>
                <w:color w:val="000000"/>
                <w:szCs w:val="24"/>
              </w:rPr>
              <w:t>edilma rodriguez</w:t>
            </w:r>
          </w:p>
          <w:p w:rsidR="00ED4424" w:rsidRPr="00B34AB9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 w:rsidRPr="006D4F3D"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 w:rsidRPr="006D4F3D">
              <w:rPr>
                <w:rFonts w:eastAsia="MS Mincho"/>
                <w:color w:val="000000"/>
                <w:lang w:val="es-MX"/>
              </w:rPr>
              <w:t>.</w:t>
            </w:r>
            <w:r w:rsidRPr="00B34AB9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B34AB9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B34AB9" w:rsidRDefault="006A3BCA">
      <w:pPr>
        <w:rPr>
          <w:vanish/>
          <w:szCs w:val="24"/>
        </w:rPr>
      </w:pPr>
    </w:p>
    <w:p w:rsidR="006A3BCA" w:rsidRPr="00B34AB9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p w:rsidR="008B40BE" w:rsidRDefault="004D0F45" w:rsidP="008B40BE">
      <w:pPr>
        <w:tabs>
          <w:tab w:val="left" w:pos="708"/>
          <w:tab w:val="center" w:pos="4419"/>
          <w:tab w:val="right" w:pos="8838"/>
        </w:tabs>
        <w:rPr>
          <w:szCs w:val="24"/>
        </w:rPr>
      </w:pPr>
      <w:r>
        <w:rPr>
          <w:szCs w:val="24"/>
        </w:rPr>
        <w:t xml:space="preserve"> </w:t>
      </w:r>
    </w:p>
    <w:sectPr w:rsidR="008B40BE" w:rsidSect="00853DCB">
      <w:headerReference w:type="default" r:id="rId10"/>
      <w:footerReference w:type="default" r:id="rId11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A5" w:rsidRDefault="001C73A5">
      <w:r>
        <w:separator/>
      </w:r>
    </w:p>
  </w:endnote>
  <w:endnote w:type="continuationSeparator" w:id="0">
    <w:p w:rsidR="001C73A5" w:rsidRDefault="001C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F3D">
      <w:rPr>
        <w:noProof/>
      </w:rPr>
      <w:t>2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A5" w:rsidRDefault="001C73A5">
      <w:r>
        <w:separator/>
      </w:r>
    </w:p>
  </w:footnote>
  <w:footnote w:type="continuationSeparator" w:id="0">
    <w:p w:rsidR="001C73A5" w:rsidRDefault="001C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4B68405C" wp14:editId="7979D94B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063EA"/>
    <w:rsid w:val="000177A8"/>
    <w:rsid w:val="000271DE"/>
    <w:rsid w:val="00035907"/>
    <w:rsid w:val="000622DC"/>
    <w:rsid w:val="000644A4"/>
    <w:rsid w:val="0008205D"/>
    <w:rsid w:val="000873A7"/>
    <w:rsid w:val="00090A9E"/>
    <w:rsid w:val="0009109C"/>
    <w:rsid w:val="00093D7B"/>
    <w:rsid w:val="001249F9"/>
    <w:rsid w:val="00177693"/>
    <w:rsid w:val="001C73A5"/>
    <w:rsid w:val="001D6E9D"/>
    <w:rsid w:val="001E7D53"/>
    <w:rsid w:val="001F5353"/>
    <w:rsid w:val="00223B73"/>
    <w:rsid w:val="00253E8E"/>
    <w:rsid w:val="00264910"/>
    <w:rsid w:val="00265604"/>
    <w:rsid w:val="002832E5"/>
    <w:rsid w:val="002852CE"/>
    <w:rsid w:val="00293898"/>
    <w:rsid w:val="002962B8"/>
    <w:rsid w:val="002E415E"/>
    <w:rsid w:val="003130F9"/>
    <w:rsid w:val="00321187"/>
    <w:rsid w:val="00325421"/>
    <w:rsid w:val="00393C11"/>
    <w:rsid w:val="003C36E1"/>
    <w:rsid w:val="003E65E3"/>
    <w:rsid w:val="00431A8F"/>
    <w:rsid w:val="00433446"/>
    <w:rsid w:val="00435393"/>
    <w:rsid w:val="00445D2C"/>
    <w:rsid w:val="004525E6"/>
    <w:rsid w:val="00452D17"/>
    <w:rsid w:val="00460764"/>
    <w:rsid w:val="00472268"/>
    <w:rsid w:val="00480E09"/>
    <w:rsid w:val="004D0F45"/>
    <w:rsid w:val="00503CC0"/>
    <w:rsid w:val="00523345"/>
    <w:rsid w:val="00535688"/>
    <w:rsid w:val="0055571E"/>
    <w:rsid w:val="00566C9A"/>
    <w:rsid w:val="00590E42"/>
    <w:rsid w:val="005A2A4B"/>
    <w:rsid w:val="005D38C9"/>
    <w:rsid w:val="005D461D"/>
    <w:rsid w:val="005E0EFB"/>
    <w:rsid w:val="005F0C52"/>
    <w:rsid w:val="00613777"/>
    <w:rsid w:val="0061612D"/>
    <w:rsid w:val="006207BD"/>
    <w:rsid w:val="00625F56"/>
    <w:rsid w:val="006955D7"/>
    <w:rsid w:val="006A3BCA"/>
    <w:rsid w:val="006D2292"/>
    <w:rsid w:val="006D4F3D"/>
    <w:rsid w:val="006E2E40"/>
    <w:rsid w:val="00706182"/>
    <w:rsid w:val="00716A15"/>
    <w:rsid w:val="00725D95"/>
    <w:rsid w:val="00747DBF"/>
    <w:rsid w:val="00753237"/>
    <w:rsid w:val="00783D4E"/>
    <w:rsid w:val="007D1A31"/>
    <w:rsid w:val="007F4F01"/>
    <w:rsid w:val="00801733"/>
    <w:rsid w:val="00816D5C"/>
    <w:rsid w:val="00853DCB"/>
    <w:rsid w:val="00860D92"/>
    <w:rsid w:val="008924A1"/>
    <w:rsid w:val="00892C32"/>
    <w:rsid w:val="008B40BE"/>
    <w:rsid w:val="008B7130"/>
    <w:rsid w:val="009141C1"/>
    <w:rsid w:val="00936B4F"/>
    <w:rsid w:val="0096409C"/>
    <w:rsid w:val="00974DF1"/>
    <w:rsid w:val="00976E29"/>
    <w:rsid w:val="009853A7"/>
    <w:rsid w:val="009C3DDA"/>
    <w:rsid w:val="009C4657"/>
    <w:rsid w:val="009D227D"/>
    <w:rsid w:val="00A0017D"/>
    <w:rsid w:val="00A16FE4"/>
    <w:rsid w:val="00A5672A"/>
    <w:rsid w:val="00AB4082"/>
    <w:rsid w:val="00AF1354"/>
    <w:rsid w:val="00B10AB7"/>
    <w:rsid w:val="00B31223"/>
    <w:rsid w:val="00B34AB9"/>
    <w:rsid w:val="00B842FD"/>
    <w:rsid w:val="00B90E2F"/>
    <w:rsid w:val="00BA716C"/>
    <w:rsid w:val="00BB3468"/>
    <w:rsid w:val="00BB61F0"/>
    <w:rsid w:val="00BD3F78"/>
    <w:rsid w:val="00C2540D"/>
    <w:rsid w:val="00C509F4"/>
    <w:rsid w:val="00C61176"/>
    <w:rsid w:val="00C70BDD"/>
    <w:rsid w:val="00C94F3C"/>
    <w:rsid w:val="00CA230F"/>
    <w:rsid w:val="00CA38D8"/>
    <w:rsid w:val="00CB5A73"/>
    <w:rsid w:val="00D13809"/>
    <w:rsid w:val="00D47D84"/>
    <w:rsid w:val="00D80F92"/>
    <w:rsid w:val="00DB0ADC"/>
    <w:rsid w:val="00DC1686"/>
    <w:rsid w:val="00DC3D6F"/>
    <w:rsid w:val="00DD2D6D"/>
    <w:rsid w:val="00E520F6"/>
    <w:rsid w:val="00E5212F"/>
    <w:rsid w:val="00E651FB"/>
    <w:rsid w:val="00E66009"/>
    <w:rsid w:val="00E75792"/>
    <w:rsid w:val="00E8138E"/>
    <w:rsid w:val="00ED4424"/>
    <w:rsid w:val="00EF68C0"/>
    <w:rsid w:val="00F11367"/>
    <w:rsid w:val="00F402F5"/>
    <w:rsid w:val="00F45DED"/>
    <w:rsid w:val="00F5529F"/>
    <w:rsid w:val="00F57073"/>
    <w:rsid w:val="00F57633"/>
    <w:rsid w:val="00F92521"/>
    <w:rsid w:val="00FA04EC"/>
    <w:rsid w:val="00FA22BF"/>
    <w:rsid w:val="00FA5F8E"/>
    <w:rsid w:val="00FC2DD6"/>
    <w:rsid w:val="00FC328D"/>
    <w:rsid w:val="00FC44F9"/>
    <w:rsid w:val="00FC723E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2823-669C-4CD6-BA6A-1E307BD9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Lury Duarte</cp:lastModifiedBy>
  <cp:revision>113</cp:revision>
  <cp:lastPrinted>2019-10-30T13:39:00Z</cp:lastPrinted>
  <dcterms:created xsi:type="dcterms:W3CDTF">2019-07-16T15:12:00Z</dcterms:created>
  <dcterms:modified xsi:type="dcterms:W3CDTF">2019-11-12T19:40:00Z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