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D9F" w:rsidRDefault="009E6D9F">
      <w:r>
        <w:rPr>
          <w:noProof/>
          <w:lang w:eastAsia="es-PA"/>
        </w:rPr>
        <w:drawing>
          <wp:inline distT="0" distB="0" distL="0" distR="0" wp14:anchorId="159BE1DB" wp14:editId="00E65445">
            <wp:extent cx="5612130" cy="3307080"/>
            <wp:effectExtent l="19050" t="19050" r="26670" b="266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070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6D9F" w:rsidRDefault="009E6D9F">
      <w:r>
        <w:rPr>
          <w:noProof/>
          <w:lang w:eastAsia="es-PA"/>
        </w:rPr>
        <w:drawing>
          <wp:inline distT="0" distB="0" distL="0" distR="0">
            <wp:extent cx="5612130" cy="2508891"/>
            <wp:effectExtent l="19050" t="19050" r="26670" b="24765"/>
            <wp:docPr id="2" name="Imagen 2" descr="C:\Users\jmora\Desktop\alain les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ora\Desktop\alain lesl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0889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6D9F" w:rsidRDefault="009E6D9F">
      <w:r>
        <w:t>Observaciones:</w:t>
      </w:r>
    </w:p>
    <w:p w:rsidR="00A85310" w:rsidRDefault="00A85310" w:rsidP="00A85310">
      <w:pPr>
        <w:pStyle w:val="Prrafodelista"/>
        <w:numPr>
          <w:ilvl w:val="0"/>
          <w:numId w:val="1"/>
        </w:numPr>
        <w:jc w:val="both"/>
      </w:pPr>
      <w:r>
        <w:t>Uno de los</w:t>
      </w:r>
      <w:r w:rsidR="009E6D9F">
        <w:t xml:space="preserve"> globos de terrenos o polígonos </w:t>
      </w:r>
      <w:r>
        <w:t>colinda con</w:t>
      </w:r>
      <w:r w:rsidR="009E6D9F">
        <w:t xml:space="preserve"> un drenaje Natural que evacua las aguas de escurrimiento (Precipitación Pluvial) y </w:t>
      </w:r>
      <w:r>
        <w:t xml:space="preserve">el otro polígono colinda con </w:t>
      </w:r>
      <w:r w:rsidR="009E6D9F">
        <w:t xml:space="preserve">una Quebrada denominada El Tejar que es afluente de la Quebrada </w:t>
      </w:r>
      <w:r>
        <w:t>S</w:t>
      </w:r>
      <w:r w:rsidR="009E6D9F">
        <w:t xml:space="preserve">an Cristobal. </w:t>
      </w:r>
    </w:p>
    <w:p w:rsidR="00A90452" w:rsidRDefault="009E6D9F" w:rsidP="00A85310">
      <w:pPr>
        <w:pStyle w:val="Prrafodelista"/>
        <w:numPr>
          <w:ilvl w:val="0"/>
          <w:numId w:val="1"/>
        </w:numPr>
        <w:jc w:val="both"/>
      </w:pPr>
      <w:r>
        <w:t xml:space="preserve">La Quebrada El Tejar presenta un cauce tipo </w:t>
      </w:r>
      <w:r w:rsidRPr="00A85310">
        <w:rPr>
          <w:i/>
        </w:rPr>
        <w:t>meandrico</w:t>
      </w:r>
      <w:r>
        <w:t xml:space="preserve"> (Sinuoso) con un índice </w:t>
      </w:r>
      <w:r w:rsidR="00A90452">
        <w:t xml:space="preserve">o grado de sinuosidad mayor de 1.6, de carácter homogéneo profundo de fase única. Meandro: </w:t>
      </w:r>
      <w:r w:rsidR="00A85310">
        <w:t xml:space="preserve">es una </w:t>
      </w:r>
      <w:r w:rsidR="00A90452">
        <w:t>c</w:t>
      </w:r>
      <w:r w:rsidR="00A90452" w:rsidRPr="00A90452">
        <w:t xml:space="preserve">urva completa sobre </w:t>
      </w:r>
      <w:proofErr w:type="gramStart"/>
      <w:r w:rsidR="00A90452" w:rsidRPr="00A90452">
        <w:t>el canal,</w:t>
      </w:r>
      <w:r w:rsidR="00477C5D">
        <w:t xml:space="preserve"> </w:t>
      </w:r>
      <w:r w:rsidR="00A90452" w:rsidRPr="00A90452">
        <w:t xml:space="preserve"> compuesta</w:t>
      </w:r>
      <w:proofErr w:type="gramEnd"/>
      <w:r w:rsidR="00A90452" w:rsidRPr="00A90452">
        <w:t xml:space="preserve"> por dos arcos sucesivos.</w:t>
      </w:r>
      <w:r w:rsidR="00A90452">
        <w:t xml:space="preserve"> </w:t>
      </w:r>
    </w:p>
    <w:p w:rsidR="009E6D9F" w:rsidRDefault="009E6D9F" w:rsidP="00A85310">
      <w:pPr>
        <w:pStyle w:val="Prrafodelista"/>
        <w:numPr>
          <w:ilvl w:val="0"/>
          <w:numId w:val="1"/>
        </w:numPr>
        <w:jc w:val="both"/>
      </w:pPr>
      <w:r>
        <w:t>El globo de terreno ubic</w:t>
      </w:r>
      <w:r w:rsidR="00477C5D">
        <w:t>ado en el margen izquierdo</w:t>
      </w:r>
      <w:r>
        <w:t xml:space="preserve"> de </w:t>
      </w:r>
      <w:r w:rsidR="00A90452">
        <w:t>Q</w:t>
      </w:r>
      <w:r>
        <w:t>uebrada El Tejar es plano y no se observa riesgo o peligro de inundación</w:t>
      </w:r>
      <w:r w:rsidR="00A90452">
        <w:t xml:space="preserve">; sin embargo el globo de terreno </w:t>
      </w:r>
      <w:r w:rsidR="00477C5D">
        <w:t xml:space="preserve">ubicado </w:t>
      </w:r>
      <w:r w:rsidR="00A90452">
        <w:t xml:space="preserve">en el </w:t>
      </w:r>
      <w:r w:rsidR="00A90452">
        <w:lastRenderedPageBreak/>
        <w:t xml:space="preserve">margen </w:t>
      </w:r>
      <w:r>
        <w:t xml:space="preserve"> </w:t>
      </w:r>
      <w:r w:rsidR="00477C5D">
        <w:t>derecho es más bajo y presenta una pendiente pronunciada, por lo cual se hace más vulnerable  a inundarse (planicie inundable).</w:t>
      </w:r>
    </w:p>
    <w:p w:rsidR="00A85310" w:rsidRDefault="00A85310" w:rsidP="00A85310">
      <w:pPr>
        <w:pStyle w:val="Prrafodelista"/>
        <w:numPr>
          <w:ilvl w:val="0"/>
          <w:numId w:val="1"/>
        </w:numPr>
        <w:jc w:val="both"/>
      </w:pPr>
      <w:r>
        <w:t>Se debe solicitar la simulación hidrológica e hidráulica para visualizar los niveles seguros de terracería.</w:t>
      </w:r>
    </w:p>
    <w:p w:rsidR="00A85310" w:rsidRDefault="00A85310" w:rsidP="00A85310">
      <w:pPr>
        <w:pStyle w:val="Prrafodelista"/>
        <w:numPr>
          <w:ilvl w:val="0"/>
          <w:numId w:val="1"/>
        </w:numPr>
        <w:jc w:val="both"/>
      </w:pPr>
      <w:r>
        <w:t>Deben indicar si afectaran el bosque de galería (Largo y ancho).</w:t>
      </w:r>
    </w:p>
    <w:p w:rsidR="00A85310" w:rsidRDefault="00A85310" w:rsidP="00A85310">
      <w:pPr>
        <w:pStyle w:val="Prrafodelista"/>
        <w:numPr>
          <w:ilvl w:val="0"/>
          <w:numId w:val="1"/>
        </w:numPr>
        <w:jc w:val="both"/>
      </w:pPr>
      <w:r>
        <w:t>Por la topografía del terreno, deben indicar si el residencial unirá los dos globos del terreno, deben construir un puente.</w:t>
      </w:r>
      <w:bookmarkStart w:id="0" w:name="_GoBack"/>
      <w:bookmarkEnd w:id="0"/>
    </w:p>
    <w:p w:rsidR="00477C5D" w:rsidRPr="00477C5D" w:rsidRDefault="00477C5D">
      <w:pPr>
        <w:rPr>
          <w:b/>
        </w:rPr>
      </w:pPr>
      <w:r>
        <w:rPr>
          <w:b/>
        </w:rPr>
        <w:t>Esquemas de</w:t>
      </w:r>
      <w:r w:rsidRPr="00477C5D">
        <w:rPr>
          <w:b/>
        </w:rPr>
        <w:t xml:space="preserve"> </w:t>
      </w:r>
      <w:r w:rsidR="00A85310">
        <w:rPr>
          <w:b/>
        </w:rPr>
        <w:t xml:space="preserve">un </w:t>
      </w:r>
      <w:r w:rsidRPr="00477C5D">
        <w:rPr>
          <w:b/>
        </w:rPr>
        <w:t xml:space="preserve">cauce </w:t>
      </w:r>
      <w:r w:rsidR="00A85310">
        <w:rPr>
          <w:b/>
        </w:rPr>
        <w:t xml:space="preserve">y características de un cauce </w:t>
      </w:r>
      <w:r w:rsidRPr="00477C5D">
        <w:rPr>
          <w:b/>
        </w:rPr>
        <w:t>meandrico</w:t>
      </w:r>
      <w:r w:rsidR="00A85310">
        <w:rPr>
          <w:b/>
        </w:rPr>
        <w:t xml:space="preserve"> </w:t>
      </w:r>
      <w:r w:rsidRPr="00477C5D">
        <w:rPr>
          <w:b/>
        </w:rPr>
        <w:t xml:space="preserve"> </w:t>
      </w:r>
    </w:p>
    <w:p w:rsidR="00A90452" w:rsidRDefault="00A90452">
      <w:r>
        <w:rPr>
          <w:noProof/>
          <w:lang w:eastAsia="es-PA"/>
        </w:rPr>
        <w:drawing>
          <wp:inline distT="0" distB="0" distL="0" distR="0">
            <wp:extent cx="5612130" cy="4207344"/>
            <wp:effectExtent l="19050" t="19050" r="26670" b="22225"/>
            <wp:docPr id="3" name="Imagen 3" descr="C:\Users\jmora\Desktop\anam\imagenes  cauce drenaje\Copia%20de%20Meandr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mora\Desktop\anam\imagenes  cauce drenaje\Copia%20de%20Meandr1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6D9F" w:rsidRDefault="00A90452" w:rsidP="00A90452">
      <w:pPr>
        <w:jc w:val="center"/>
      </w:pPr>
      <w:r>
        <w:rPr>
          <w:noProof/>
          <w:lang w:eastAsia="es-PA"/>
        </w:rPr>
        <w:drawing>
          <wp:inline distT="0" distB="0" distL="0" distR="0">
            <wp:extent cx="2944495" cy="1317625"/>
            <wp:effectExtent l="19050" t="19050" r="27305" b="15875"/>
            <wp:docPr id="4" name="Imagen 4" descr="C:\Users\jmora\Desktop\anam\imagenes  cauce drenaje\meand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ora\Desktop\anam\imagenes  cauce drenaje\meandr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3176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7C5D" w:rsidRDefault="00477C5D" w:rsidP="00A90452">
      <w:pPr>
        <w:jc w:val="center"/>
      </w:pPr>
      <w:r>
        <w:rPr>
          <w:noProof/>
          <w:color w:val="0000FF"/>
          <w:lang w:eastAsia="es-PA"/>
        </w:rPr>
        <w:lastRenderedPageBreak/>
        <w:drawing>
          <wp:inline distT="0" distB="0" distL="0" distR="0" wp14:anchorId="5A3C3C1D" wp14:editId="1DA9A4C8">
            <wp:extent cx="5472000" cy="1641600"/>
            <wp:effectExtent l="19050" t="19050" r="14605" b="15875"/>
            <wp:docPr id="5" name="irc_mi" descr="Imagen relacionada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n relacionada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" t="24496" r="1235" b="11967"/>
                    <a:stretch/>
                  </pic:blipFill>
                  <pic:spPr bwMode="auto">
                    <a:xfrm>
                      <a:off x="0" y="0"/>
                      <a:ext cx="5492214" cy="1647664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C5D" w:rsidRDefault="00477C5D" w:rsidP="00A90452">
      <w:pPr>
        <w:jc w:val="center"/>
      </w:pPr>
      <w:r>
        <w:rPr>
          <w:noProof/>
          <w:color w:val="0000FF"/>
          <w:lang w:eastAsia="es-PA"/>
        </w:rPr>
        <w:drawing>
          <wp:inline distT="0" distB="0" distL="0" distR="0" wp14:anchorId="3AAD436B" wp14:editId="3C9A0F7B">
            <wp:extent cx="5414400" cy="1915200"/>
            <wp:effectExtent l="19050" t="19050" r="15240" b="27940"/>
            <wp:docPr id="6" name="irc_mi" descr="Resultado de imagen para esquema de un cauce de rio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esquema de un cauce de rio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 t="14416" r="1664" b="24714"/>
                    <a:stretch/>
                  </pic:blipFill>
                  <pic:spPr bwMode="auto">
                    <a:xfrm>
                      <a:off x="0" y="0"/>
                      <a:ext cx="5410804" cy="1913928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7C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33080"/>
    <w:multiLevelType w:val="hybridMultilevel"/>
    <w:tmpl w:val="B75CC3C8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D9F"/>
    <w:rsid w:val="00010DE7"/>
    <w:rsid w:val="000130A4"/>
    <w:rsid w:val="0001449B"/>
    <w:rsid w:val="00042774"/>
    <w:rsid w:val="000675F3"/>
    <w:rsid w:val="00101750"/>
    <w:rsid w:val="00116BD9"/>
    <w:rsid w:val="001205F2"/>
    <w:rsid w:val="00126D62"/>
    <w:rsid w:val="00136159"/>
    <w:rsid w:val="00141CE3"/>
    <w:rsid w:val="00160F54"/>
    <w:rsid w:val="001760E5"/>
    <w:rsid w:val="00187751"/>
    <w:rsid w:val="00196246"/>
    <w:rsid w:val="001A1AF7"/>
    <w:rsid w:val="001A1D89"/>
    <w:rsid w:val="001A5F28"/>
    <w:rsid w:val="001C45CD"/>
    <w:rsid w:val="00265D10"/>
    <w:rsid w:val="00266A6D"/>
    <w:rsid w:val="0028312A"/>
    <w:rsid w:val="00297B21"/>
    <w:rsid w:val="002B11C0"/>
    <w:rsid w:val="002B4322"/>
    <w:rsid w:val="002C1106"/>
    <w:rsid w:val="002D343D"/>
    <w:rsid w:val="00306A50"/>
    <w:rsid w:val="003168DF"/>
    <w:rsid w:val="00380D73"/>
    <w:rsid w:val="00384364"/>
    <w:rsid w:val="003E14C3"/>
    <w:rsid w:val="00454966"/>
    <w:rsid w:val="00464B8C"/>
    <w:rsid w:val="00477C5D"/>
    <w:rsid w:val="00495865"/>
    <w:rsid w:val="00497C99"/>
    <w:rsid w:val="004A0E7B"/>
    <w:rsid w:val="004A4877"/>
    <w:rsid w:val="004F3685"/>
    <w:rsid w:val="005176A5"/>
    <w:rsid w:val="0056382B"/>
    <w:rsid w:val="00570BF1"/>
    <w:rsid w:val="005B33F1"/>
    <w:rsid w:val="00601787"/>
    <w:rsid w:val="00603CA5"/>
    <w:rsid w:val="0061773E"/>
    <w:rsid w:val="0064137D"/>
    <w:rsid w:val="00661C7B"/>
    <w:rsid w:val="006A380F"/>
    <w:rsid w:val="006B429B"/>
    <w:rsid w:val="006E7D0E"/>
    <w:rsid w:val="006F28F2"/>
    <w:rsid w:val="00726C83"/>
    <w:rsid w:val="00726FC7"/>
    <w:rsid w:val="00740B4B"/>
    <w:rsid w:val="007420F2"/>
    <w:rsid w:val="00742BF7"/>
    <w:rsid w:val="00747198"/>
    <w:rsid w:val="007657F7"/>
    <w:rsid w:val="00767AB9"/>
    <w:rsid w:val="00784E84"/>
    <w:rsid w:val="007A3E31"/>
    <w:rsid w:val="00803F6B"/>
    <w:rsid w:val="00807B5F"/>
    <w:rsid w:val="0085427B"/>
    <w:rsid w:val="00865F8F"/>
    <w:rsid w:val="008A0438"/>
    <w:rsid w:val="008A240F"/>
    <w:rsid w:val="008B1E2A"/>
    <w:rsid w:val="008B392D"/>
    <w:rsid w:val="008C720D"/>
    <w:rsid w:val="009326A9"/>
    <w:rsid w:val="009B0AD4"/>
    <w:rsid w:val="009C3101"/>
    <w:rsid w:val="009E6D9F"/>
    <w:rsid w:val="009F4871"/>
    <w:rsid w:val="00A3252A"/>
    <w:rsid w:val="00A85310"/>
    <w:rsid w:val="00A853E3"/>
    <w:rsid w:val="00A90452"/>
    <w:rsid w:val="00AA626E"/>
    <w:rsid w:val="00AB439F"/>
    <w:rsid w:val="00AE03B9"/>
    <w:rsid w:val="00AE124D"/>
    <w:rsid w:val="00AF1566"/>
    <w:rsid w:val="00B0025D"/>
    <w:rsid w:val="00B32030"/>
    <w:rsid w:val="00B45D59"/>
    <w:rsid w:val="00B52BF0"/>
    <w:rsid w:val="00B54631"/>
    <w:rsid w:val="00B872EF"/>
    <w:rsid w:val="00BC7339"/>
    <w:rsid w:val="00BF6945"/>
    <w:rsid w:val="00C067A3"/>
    <w:rsid w:val="00C27EC9"/>
    <w:rsid w:val="00C42E9E"/>
    <w:rsid w:val="00C46DF0"/>
    <w:rsid w:val="00C71FD3"/>
    <w:rsid w:val="00C97C20"/>
    <w:rsid w:val="00CA51C1"/>
    <w:rsid w:val="00CB1FAA"/>
    <w:rsid w:val="00CD0B51"/>
    <w:rsid w:val="00CE4D8D"/>
    <w:rsid w:val="00CF4258"/>
    <w:rsid w:val="00D074A3"/>
    <w:rsid w:val="00D93979"/>
    <w:rsid w:val="00DA6E02"/>
    <w:rsid w:val="00E05C71"/>
    <w:rsid w:val="00E21196"/>
    <w:rsid w:val="00E61479"/>
    <w:rsid w:val="00E64674"/>
    <w:rsid w:val="00E6760F"/>
    <w:rsid w:val="00EA1F35"/>
    <w:rsid w:val="00EB1A38"/>
    <w:rsid w:val="00EC5371"/>
    <w:rsid w:val="00ED4D5D"/>
    <w:rsid w:val="00EF4BC1"/>
    <w:rsid w:val="00EF7F09"/>
    <w:rsid w:val="00FA2C19"/>
    <w:rsid w:val="00FC4180"/>
    <w:rsid w:val="00FD3C31"/>
    <w:rsid w:val="00FD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6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6D9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53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6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6D9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53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google.com/url?sa=i&amp;rct=j&amp;q=&amp;esrc=s&amp;source=images&amp;cd=&amp;ved=&amp;url=https://www.redalyc.org/jatsRepo/721/72157132006/html/index.html&amp;psig=AOvVaw17VIwPlhw9Jn0XLzSx-qLb&amp;ust=157331834722863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oogle.com/url?sa=i&amp;rct=j&amp;q=&amp;esrc=s&amp;source=images&amp;cd=&amp;ved=&amp;url=http://www.google.com/url?sa%3Di%26rct%3Dj%26q%3D%26esrc%3Ds%26source%3Dimages%26cd%3D%26ved%3D%26url%3Dhttp%3A%2F%2Fpuchescout.blogspot.com%2F2016%2F03%2Fconfederacion-hidrografica-del-ebro-y.html%26psig%3DAOvVaw17VIwPlhw9Jn0XLzSx-qLb%26ust%3D1573318347228638&amp;psig=AOvVaw17VIwPlhw9Jn0XLzSx-qLb&amp;ust=157331834722863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182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Jeovany Mora</dc:creator>
  <cp:lastModifiedBy>Jeovany Mora</cp:lastModifiedBy>
  <cp:revision>1</cp:revision>
  <dcterms:created xsi:type="dcterms:W3CDTF">2019-11-08T16:59:00Z</dcterms:created>
  <dcterms:modified xsi:type="dcterms:W3CDTF">2019-11-08T18:43:00Z</dcterms:modified>
</cp:coreProperties>
</file>