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33C" w:rsidRPr="00D91B93" w:rsidRDefault="001C4970">
      <w:pPr>
        <w:jc w:val="center"/>
        <w:outlineLvl w:val="0"/>
        <w:rPr>
          <w:b/>
          <w:color w:val="000000" w:themeColor="text1"/>
          <w:lang w:val="es-PA"/>
        </w:rPr>
      </w:pPr>
      <w:r w:rsidRPr="00D91B93">
        <w:rPr>
          <w:noProof/>
          <w:color w:val="000000" w:themeColor="text1"/>
          <w:lang w:val="es-PA" w:eastAsia="es-PA"/>
        </w:rPr>
        <w:drawing>
          <wp:anchor distT="0" distB="0" distL="114300" distR="114300" simplePos="0" relativeHeight="251659264" behindDoc="0" locked="0" layoutInCell="1" allowOverlap="1" wp14:anchorId="670EBB36" wp14:editId="3B30E9F9">
            <wp:simplePos x="0" y="0"/>
            <wp:positionH relativeFrom="column">
              <wp:posOffset>-1145540</wp:posOffset>
            </wp:positionH>
            <wp:positionV relativeFrom="paragraph">
              <wp:posOffset>-654685</wp:posOffset>
            </wp:positionV>
            <wp:extent cx="2580005" cy="12807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80005" cy="1280795"/>
                    </a:xfrm>
                    <a:prstGeom prst="rect">
                      <a:avLst/>
                    </a:prstGeom>
                    <a:noFill/>
                  </pic:spPr>
                </pic:pic>
              </a:graphicData>
            </a:graphic>
          </wp:anchor>
        </w:drawing>
      </w:r>
    </w:p>
    <w:p w:rsidR="00A9633C" w:rsidRPr="00D91B93" w:rsidRDefault="001C4970">
      <w:pPr>
        <w:spacing w:after="0" w:line="240" w:lineRule="auto"/>
        <w:jc w:val="center"/>
        <w:outlineLvl w:val="0"/>
        <w:rPr>
          <w:b/>
          <w:color w:val="000000" w:themeColor="text1"/>
          <w:lang w:val="es-PA"/>
        </w:rPr>
      </w:pPr>
      <w:r w:rsidRPr="00D91B93">
        <w:rPr>
          <w:b/>
          <w:color w:val="000000" w:themeColor="text1"/>
          <w:lang w:val="es-PA"/>
        </w:rPr>
        <w:t xml:space="preserve"> MINISTERIO DE AMBIENTE.</w:t>
      </w:r>
    </w:p>
    <w:p w:rsidR="00A9633C" w:rsidRPr="00D91B93" w:rsidRDefault="001C4970">
      <w:pPr>
        <w:pStyle w:val="Sinespaciado1"/>
        <w:spacing w:after="0" w:line="240" w:lineRule="auto"/>
        <w:jc w:val="center"/>
        <w:rPr>
          <w:rFonts w:ascii="Times New Roman" w:hAnsi="Times New Roman"/>
          <w:b/>
          <w:color w:val="000000" w:themeColor="text1"/>
          <w:sz w:val="24"/>
          <w:szCs w:val="24"/>
          <w:lang w:val="es-PA"/>
        </w:rPr>
      </w:pPr>
      <w:r w:rsidRPr="00D91B93">
        <w:rPr>
          <w:rFonts w:ascii="Times New Roman" w:hAnsi="Times New Roman"/>
          <w:b/>
          <w:color w:val="000000" w:themeColor="text1"/>
          <w:sz w:val="24"/>
          <w:szCs w:val="24"/>
          <w:lang w:val="es-PA"/>
        </w:rPr>
        <w:t>DIRECCIÓN REGIONAL DE PANAMÁ OESTE.</w:t>
      </w:r>
    </w:p>
    <w:p w:rsidR="00A9633C" w:rsidRPr="00D91B93" w:rsidRDefault="001C4970">
      <w:pPr>
        <w:spacing w:after="0" w:line="240" w:lineRule="auto"/>
        <w:jc w:val="center"/>
        <w:rPr>
          <w:rFonts w:eastAsia="MS Mincho"/>
          <w:b/>
          <w:color w:val="000000" w:themeColor="text1"/>
          <w:lang w:val="es-PA"/>
        </w:rPr>
      </w:pPr>
      <w:r w:rsidRPr="00D91B93">
        <w:rPr>
          <w:rFonts w:eastAsia="MS Mincho"/>
          <w:b/>
          <w:color w:val="000000" w:themeColor="text1"/>
          <w:lang w:val="es-PA"/>
        </w:rPr>
        <w:t>ARE</w:t>
      </w:r>
      <w:r w:rsidRPr="00D91B93">
        <w:rPr>
          <w:rFonts w:eastAsia="MS Mincho"/>
          <w:b/>
          <w:color w:val="000000" w:themeColor="text1"/>
          <w:lang w:val="es-PA"/>
        </w:rPr>
        <w:t xml:space="preserve">A </w:t>
      </w:r>
      <w:r w:rsidRPr="00D91B93">
        <w:rPr>
          <w:rFonts w:eastAsia="MS Mincho"/>
          <w:b/>
          <w:color w:val="000000" w:themeColor="text1"/>
          <w:lang w:val="es-PA"/>
        </w:rPr>
        <w:t xml:space="preserve"> DE EVALUACIÓN DE ESTUDIO DE IMPACTO AMBIENTAL.</w:t>
      </w:r>
    </w:p>
    <w:p w:rsidR="00A9633C" w:rsidRPr="00D91B93" w:rsidRDefault="001C4970">
      <w:pPr>
        <w:spacing w:after="0" w:line="240" w:lineRule="auto"/>
        <w:jc w:val="center"/>
        <w:rPr>
          <w:rFonts w:eastAsia="Calibri"/>
          <w:b/>
          <w:color w:val="000000" w:themeColor="text1"/>
          <w:lang w:val="es-PA"/>
        </w:rPr>
      </w:pPr>
      <w:r w:rsidRPr="00D91B93">
        <w:rPr>
          <w:rFonts w:eastAsia="Calibri"/>
          <w:b/>
          <w:color w:val="000000" w:themeColor="text1"/>
          <w:lang w:val="es-PA"/>
        </w:rPr>
        <w:t xml:space="preserve">INFORME TÉCNICO DE EVALUACIÓN DE </w:t>
      </w:r>
      <w:proofErr w:type="spellStart"/>
      <w:r w:rsidRPr="00D91B93">
        <w:rPr>
          <w:rFonts w:eastAsia="Calibri"/>
          <w:b/>
          <w:color w:val="000000" w:themeColor="text1"/>
          <w:lang w:val="es-PA"/>
        </w:rPr>
        <w:t>EsIA</w:t>
      </w:r>
      <w:proofErr w:type="spellEnd"/>
      <w:r w:rsidRPr="00D91B93">
        <w:rPr>
          <w:rFonts w:eastAsia="Calibri"/>
          <w:b/>
          <w:color w:val="000000" w:themeColor="text1"/>
          <w:lang w:val="es-PA"/>
        </w:rPr>
        <w:t>, CATEGORÍA 1.</w:t>
      </w:r>
    </w:p>
    <w:p w:rsidR="00A9633C" w:rsidRPr="00D91B93" w:rsidRDefault="001C4970">
      <w:pPr>
        <w:spacing w:after="0" w:line="240" w:lineRule="auto"/>
        <w:jc w:val="center"/>
        <w:rPr>
          <w:rFonts w:eastAsia="Calibri"/>
          <w:b/>
          <w:color w:val="000000" w:themeColor="text1"/>
          <w:lang w:val="es-PA"/>
        </w:rPr>
      </w:pPr>
      <w:r w:rsidRPr="00D91B93">
        <w:rPr>
          <w:rFonts w:eastAsia="Calibri"/>
          <w:b/>
          <w:color w:val="000000" w:themeColor="text1"/>
          <w:lang w:val="es-PA"/>
        </w:rPr>
        <w:t>DRPO</w:t>
      </w:r>
      <w:r w:rsidRPr="00D91B93">
        <w:rPr>
          <w:rFonts w:eastAsia="Calibri"/>
          <w:b/>
          <w:color w:val="000000" w:themeColor="text1"/>
          <w:lang w:val="es-PA"/>
        </w:rPr>
        <w:t xml:space="preserve"> </w:t>
      </w:r>
      <w:r w:rsidRPr="00D91B93">
        <w:rPr>
          <w:rFonts w:eastAsia="Calibri"/>
          <w:b/>
          <w:color w:val="000000" w:themeColor="text1"/>
          <w:lang w:val="es-PA"/>
        </w:rPr>
        <w:t>-SEIA</w:t>
      </w:r>
      <w:r w:rsidRPr="00D91B93">
        <w:rPr>
          <w:rFonts w:eastAsia="Calibri"/>
          <w:b/>
          <w:color w:val="000000" w:themeColor="text1"/>
          <w:lang w:val="es-PA"/>
        </w:rPr>
        <w:t xml:space="preserve"> </w:t>
      </w:r>
      <w:r w:rsidRPr="00D91B93">
        <w:rPr>
          <w:rFonts w:eastAsia="Calibri"/>
          <w:b/>
          <w:color w:val="000000" w:themeColor="text1"/>
          <w:lang w:val="es-PA"/>
        </w:rPr>
        <w:t>-IT</w:t>
      </w:r>
      <w:r w:rsidRPr="00D91B93">
        <w:rPr>
          <w:rFonts w:eastAsia="Calibri"/>
          <w:b/>
          <w:color w:val="000000" w:themeColor="text1"/>
          <w:lang w:val="es-PA"/>
        </w:rPr>
        <w:t xml:space="preserve"> </w:t>
      </w:r>
      <w:r w:rsidRPr="00D91B93">
        <w:rPr>
          <w:rFonts w:eastAsia="Calibri"/>
          <w:b/>
          <w:color w:val="000000" w:themeColor="text1"/>
          <w:lang w:val="es-PA"/>
        </w:rPr>
        <w:t>-</w:t>
      </w:r>
      <w:r w:rsidRPr="00D91B93">
        <w:rPr>
          <w:rFonts w:eastAsia="Calibri"/>
          <w:b/>
          <w:color w:val="000000" w:themeColor="text1"/>
          <w:lang w:val="es-PA"/>
        </w:rPr>
        <w:t xml:space="preserve"> </w:t>
      </w:r>
      <w:r w:rsidRPr="00D91B93">
        <w:rPr>
          <w:rFonts w:eastAsia="Calibri"/>
          <w:b/>
          <w:color w:val="000000" w:themeColor="text1"/>
          <w:lang w:val="es-PA"/>
        </w:rPr>
        <w:t>APR -</w:t>
      </w:r>
      <w:r w:rsidRPr="00D91B93">
        <w:rPr>
          <w:rFonts w:eastAsia="Calibri"/>
          <w:b/>
          <w:color w:val="000000" w:themeColor="text1"/>
          <w:lang w:val="es-PA"/>
        </w:rPr>
        <w:t xml:space="preserve"> 189 </w:t>
      </w:r>
      <w:r w:rsidRPr="00D91B93">
        <w:rPr>
          <w:rFonts w:eastAsia="Calibri"/>
          <w:b/>
          <w:color w:val="000000" w:themeColor="text1"/>
          <w:lang w:val="es-PA"/>
        </w:rPr>
        <w:t>-2019.</w:t>
      </w:r>
    </w:p>
    <w:p w:rsidR="00A9633C" w:rsidRPr="00D91B93" w:rsidRDefault="00A9633C">
      <w:pPr>
        <w:spacing w:after="0" w:line="240" w:lineRule="auto"/>
        <w:jc w:val="center"/>
        <w:rPr>
          <w:rFonts w:eastAsia="Calibri"/>
          <w:b/>
          <w:color w:val="000000" w:themeColor="text1"/>
          <w:lang w:val="es-PA"/>
        </w:rPr>
      </w:pPr>
    </w:p>
    <w:p w:rsidR="00A9633C" w:rsidRPr="00D91B93" w:rsidRDefault="00A9633C">
      <w:pPr>
        <w:spacing w:after="0" w:line="240" w:lineRule="auto"/>
        <w:jc w:val="center"/>
        <w:rPr>
          <w:rFonts w:eastAsia="Calibri"/>
          <w:b/>
          <w:color w:val="000000" w:themeColor="text1"/>
          <w:lang w:val="es-PA"/>
        </w:rPr>
      </w:pPr>
    </w:p>
    <w:p w:rsidR="00A9633C" w:rsidRPr="00D91B93" w:rsidRDefault="001C4970">
      <w:pPr>
        <w:numPr>
          <w:ilvl w:val="0"/>
          <w:numId w:val="2"/>
        </w:numPr>
        <w:tabs>
          <w:tab w:val="left" w:pos="-1890"/>
        </w:tabs>
        <w:autoSpaceDE w:val="0"/>
        <w:autoSpaceDN w:val="0"/>
        <w:adjustRightInd w:val="0"/>
        <w:ind w:left="0" w:firstLine="0"/>
        <w:jc w:val="both"/>
        <w:rPr>
          <w:b/>
          <w:color w:val="000000" w:themeColor="text1"/>
          <w:lang w:val="es-PA"/>
        </w:rPr>
      </w:pPr>
      <w:r w:rsidRPr="00D91B93">
        <w:rPr>
          <w:b/>
          <w:color w:val="000000" w:themeColor="text1"/>
          <w:lang w:val="es-PA"/>
        </w:rPr>
        <w:t xml:space="preserve">DATOS GENERALES: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4"/>
        <w:gridCol w:w="5473"/>
      </w:tblGrid>
      <w:tr w:rsidR="00D91B93" w:rsidRPr="00D91B93">
        <w:trPr>
          <w:trHeight w:val="45"/>
        </w:trPr>
        <w:tc>
          <w:tcPr>
            <w:tcW w:w="3424" w:type="dxa"/>
            <w:vAlign w:val="center"/>
          </w:tcPr>
          <w:p w:rsidR="00A9633C" w:rsidRPr="00D91B93" w:rsidRDefault="001C4970">
            <w:pPr>
              <w:spacing w:before="120" w:after="120"/>
              <w:rPr>
                <w:b/>
                <w:color w:val="000000" w:themeColor="text1"/>
                <w:lang w:val="es-PA"/>
              </w:rPr>
            </w:pPr>
            <w:r w:rsidRPr="00D91B93">
              <w:rPr>
                <w:b/>
                <w:color w:val="000000" w:themeColor="text1"/>
                <w:lang w:val="es-PA"/>
              </w:rPr>
              <w:t>FECHA:</w:t>
            </w:r>
          </w:p>
        </w:tc>
        <w:tc>
          <w:tcPr>
            <w:tcW w:w="5473" w:type="dxa"/>
            <w:vAlign w:val="center"/>
          </w:tcPr>
          <w:p w:rsidR="00A9633C" w:rsidRPr="00D91B93" w:rsidRDefault="001C4970">
            <w:pPr>
              <w:spacing w:before="120" w:after="120"/>
              <w:rPr>
                <w:rFonts w:eastAsia="MS Mincho"/>
                <w:color w:val="000000" w:themeColor="text1"/>
                <w:lang w:val="es-PA"/>
              </w:rPr>
            </w:pPr>
            <w:r w:rsidRPr="00D91B93">
              <w:rPr>
                <w:rFonts w:eastAsia="MS Mincho"/>
                <w:color w:val="000000" w:themeColor="text1"/>
                <w:lang w:val="es-PA"/>
              </w:rPr>
              <w:t xml:space="preserve">13 </w:t>
            </w:r>
            <w:r w:rsidRPr="00D91B93">
              <w:rPr>
                <w:rFonts w:eastAsia="MS Mincho"/>
                <w:color w:val="000000" w:themeColor="text1"/>
                <w:lang w:val="es-PA"/>
              </w:rPr>
              <w:t>DE</w:t>
            </w:r>
            <w:r w:rsidRPr="00D91B93">
              <w:rPr>
                <w:rFonts w:eastAsia="MS Mincho"/>
                <w:color w:val="000000" w:themeColor="text1"/>
                <w:lang w:val="es-PA"/>
              </w:rPr>
              <w:t xml:space="preserve"> NOVIEMBRE </w:t>
            </w:r>
            <w:r w:rsidRPr="00D91B93">
              <w:rPr>
                <w:rFonts w:eastAsia="MS Mincho"/>
                <w:color w:val="000000" w:themeColor="text1"/>
                <w:lang w:val="es-PA"/>
              </w:rPr>
              <w:t>DE 2019</w:t>
            </w:r>
          </w:p>
        </w:tc>
      </w:tr>
      <w:tr w:rsidR="00D91B93" w:rsidRPr="00D91B93">
        <w:trPr>
          <w:trHeight w:val="202"/>
        </w:trPr>
        <w:tc>
          <w:tcPr>
            <w:tcW w:w="3424" w:type="dxa"/>
            <w:vAlign w:val="center"/>
          </w:tcPr>
          <w:p w:rsidR="00A9633C" w:rsidRPr="00D91B93" w:rsidRDefault="001C4970">
            <w:pPr>
              <w:spacing w:before="120" w:after="120"/>
              <w:rPr>
                <w:color w:val="000000" w:themeColor="text1"/>
                <w:lang w:val="es-PA"/>
              </w:rPr>
            </w:pPr>
            <w:r w:rsidRPr="00D91B93">
              <w:rPr>
                <w:b/>
                <w:color w:val="000000" w:themeColor="text1"/>
                <w:lang w:val="es-PA"/>
              </w:rPr>
              <w:t>NOMBRE DEL PROYECTO:</w:t>
            </w:r>
          </w:p>
        </w:tc>
        <w:tc>
          <w:tcPr>
            <w:tcW w:w="5473" w:type="dxa"/>
            <w:vAlign w:val="center"/>
          </w:tcPr>
          <w:p w:rsidR="00A9633C" w:rsidRPr="00D91B93" w:rsidRDefault="001C4970">
            <w:pPr>
              <w:spacing w:after="0" w:line="240" w:lineRule="auto"/>
              <w:jc w:val="both"/>
              <w:rPr>
                <w:rFonts w:eastAsia="MS Mincho"/>
                <w:bCs/>
                <w:color w:val="000000" w:themeColor="text1"/>
                <w:lang w:val="es-PA"/>
              </w:rPr>
            </w:pPr>
            <w:r w:rsidRPr="00D91B93">
              <w:rPr>
                <w:rFonts w:eastAsia="sans-serif"/>
                <w:color w:val="000000" w:themeColor="text1"/>
              </w:rPr>
              <w:t>CONSTRUCCIÓN DE LOCALES COMERCIALES PLANTA BAJA, VIVIENDA UNIFAMILIAR PLANTA ALTA</w:t>
            </w:r>
          </w:p>
        </w:tc>
      </w:tr>
      <w:tr w:rsidR="00D91B93" w:rsidRPr="00D91B93">
        <w:trPr>
          <w:trHeight w:val="315"/>
        </w:trPr>
        <w:tc>
          <w:tcPr>
            <w:tcW w:w="3424" w:type="dxa"/>
            <w:vAlign w:val="center"/>
          </w:tcPr>
          <w:p w:rsidR="00A9633C" w:rsidRPr="00D91B93" w:rsidRDefault="001C4970">
            <w:pPr>
              <w:spacing w:before="120" w:after="120"/>
              <w:rPr>
                <w:color w:val="000000" w:themeColor="text1"/>
                <w:lang w:val="es-PA"/>
              </w:rPr>
            </w:pPr>
            <w:r w:rsidRPr="00D91B93">
              <w:rPr>
                <w:b/>
                <w:color w:val="000000" w:themeColor="text1"/>
                <w:lang w:val="es-PA"/>
              </w:rPr>
              <w:t>PROMOTOR:</w:t>
            </w:r>
            <w:r w:rsidRPr="00D91B93">
              <w:rPr>
                <w:color w:val="000000" w:themeColor="text1"/>
                <w:lang w:val="es-PA"/>
              </w:rPr>
              <w:t xml:space="preserve">                       </w:t>
            </w:r>
          </w:p>
        </w:tc>
        <w:tc>
          <w:tcPr>
            <w:tcW w:w="5473" w:type="dxa"/>
            <w:vAlign w:val="center"/>
          </w:tcPr>
          <w:p w:rsidR="00A9633C" w:rsidRPr="00D91B93" w:rsidRDefault="001C4970">
            <w:pPr>
              <w:spacing w:before="120" w:after="120"/>
              <w:rPr>
                <w:bCs/>
                <w:color w:val="000000" w:themeColor="text1"/>
                <w:lang w:val="es-PA"/>
              </w:rPr>
            </w:pPr>
            <w:r w:rsidRPr="00D91B93">
              <w:rPr>
                <w:rFonts w:eastAsia="sans-serif"/>
                <w:color w:val="000000" w:themeColor="text1"/>
              </w:rPr>
              <w:t>JIECHAO CHEN</w:t>
            </w:r>
            <w:r w:rsidRPr="00D91B93">
              <w:rPr>
                <w:rFonts w:eastAsia="sans-serif"/>
                <w:color w:val="000000" w:themeColor="text1"/>
                <w:lang w:val="es-PA"/>
              </w:rPr>
              <w:t xml:space="preserve">  </w:t>
            </w:r>
            <w:r w:rsidRPr="00D91B93">
              <w:rPr>
                <w:rFonts w:eastAsia="sans-serif"/>
                <w:color w:val="000000" w:themeColor="text1"/>
              </w:rPr>
              <w:t>HUIXIAN CEN</w:t>
            </w:r>
          </w:p>
        </w:tc>
      </w:tr>
      <w:tr w:rsidR="00D91B93" w:rsidRPr="00D91B93">
        <w:trPr>
          <w:trHeight w:val="186"/>
        </w:trPr>
        <w:tc>
          <w:tcPr>
            <w:tcW w:w="3424" w:type="dxa"/>
            <w:vAlign w:val="center"/>
          </w:tcPr>
          <w:p w:rsidR="00A9633C" w:rsidRPr="00D91B93" w:rsidRDefault="001C4970">
            <w:pPr>
              <w:spacing w:before="120" w:after="120"/>
              <w:rPr>
                <w:b/>
                <w:color w:val="000000" w:themeColor="text1"/>
                <w:lang w:val="es-PA"/>
              </w:rPr>
            </w:pPr>
            <w:r w:rsidRPr="00D91B93">
              <w:rPr>
                <w:b/>
                <w:color w:val="000000" w:themeColor="text1"/>
                <w:lang w:val="es-PA"/>
              </w:rPr>
              <w:t>REPRESENTANTE LEGAL:</w:t>
            </w:r>
          </w:p>
        </w:tc>
        <w:tc>
          <w:tcPr>
            <w:tcW w:w="5473" w:type="dxa"/>
            <w:vAlign w:val="center"/>
          </w:tcPr>
          <w:p w:rsidR="00A9633C" w:rsidRPr="00D91B93" w:rsidRDefault="001C4970">
            <w:pPr>
              <w:spacing w:before="120" w:after="120"/>
              <w:rPr>
                <w:bCs/>
                <w:color w:val="000000" w:themeColor="text1"/>
                <w:lang w:val="es-PA"/>
              </w:rPr>
            </w:pPr>
            <w:r w:rsidRPr="00D91B93">
              <w:rPr>
                <w:bCs/>
                <w:color w:val="000000" w:themeColor="text1"/>
                <w:lang w:val="es-PA"/>
              </w:rPr>
              <w:t xml:space="preserve"> </w:t>
            </w:r>
            <w:r w:rsidRPr="00D91B93">
              <w:rPr>
                <w:rFonts w:eastAsia="sans-serif"/>
                <w:color w:val="000000" w:themeColor="text1"/>
              </w:rPr>
              <w:t>JIECHAO CHEN</w:t>
            </w:r>
            <w:r w:rsidRPr="00D91B93">
              <w:rPr>
                <w:rFonts w:eastAsia="sans-serif"/>
                <w:color w:val="000000" w:themeColor="text1"/>
                <w:lang w:val="es-PA"/>
              </w:rPr>
              <w:t xml:space="preserve">  </w:t>
            </w:r>
            <w:r w:rsidRPr="00D91B93">
              <w:rPr>
                <w:rFonts w:eastAsia="sans-serif"/>
                <w:color w:val="000000" w:themeColor="text1"/>
              </w:rPr>
              <w:t>HUIXIAN CEN</w:t>
            </w:r>
          </w:p>
        </w:tc>
      </w:tr>
      <w:tr w:rsidR="00D91B93" w:rsidRPr="00D91B93">
        <w:trPr>
          <w:trHeight w:val="699"/>
        </w:trPr>
        <w:tc>
          <w:tcPr>
            <w:tcW w:w="3424" w:type="dxa"/>
            <w:vAlign w:val="center"/>
          </w:tcPr>
          <w:p w:rsidR="00A9633C" w:rsidRPr="00D91B93" w:rsidRDefault="001C4970">
            <w:pPr>
              <w:spacing w:before="120" w:after="120"/>
              <w:rPr>
                <w:b/>
                <w:color w:val="000000" w:themeColor="text1"/>
                <w:lang w:val="es-PA"/>
              </w:rPr>
            </w:pPr>
            <w:r w:rsidRPr="00D91B93">
              <w:rPr>
                <w:b/>
                <w:color w:val="000000" w:themeColor="text1"/>
                <w:lang w:val="es-PA"/>
              </w:rPr>
              <w:t xml:space="preserve">CONSULTORES: </w:t>
            </w:r>
          </w:p>
        </w:tc>
        <w:tc>
          <w:tcPr>
            <w:tcW w:w="5473" w:type="dxa"/>
            <w:vAlign w:val="center"/>
          </w:tcPr>
          <w:p w:rsidR="00A9633C" w:rsidRPr="00D91B93" w:rsidRDefault="001C4970">
            <w:pPr>
              <w:spacing w:before="120" w:after="120"/>
              <w:rPr>
                <w:rFonts w:eastAsia="sans-serif"/>
                <w:color w:val="000000" w:themeColor="text1"/>
              </w:rPr>
            </w:pPr>
            <w:r w:rsidRPr="00D91B93">
              <w:rPr>
                <w:rFonts w:eastAsia="sans-serif"/>
                <w:color w:val="000000" w:themeColor="text1"/>
              </w:rPr>
              <w:t>GEORGIA JARAMILLO</w:t>
            </w:r>
            <w:r w:rsidRPr="00D91B93">
              <w:rPr>
                <w:rFonts w:eastAsia="sans-serif"/>
                <w:color w:val="000000" w:themeColor="text1"/>
                <w:lang w:val="es-PA"/>
              </w:rPr>
              <w:t xml:space="preserve">    </w:t>
            </w:r>
            <w:r w:rsidRPr="00D91B93">
              <w:rPr>
                <w:rFonts w:eastAsia="sans-serif"/>
                <w:color w:val="000000" w:themeColor="text1"/>
              </w:rPr>
              <w:t xml:space="preserve">IRC-004-11 </w:t>
            </w:r>
          </w:p>
          <w:p w:rsidR="00A9633C" w:rsidRPr="00D91B93" w:rsidRDefault="001C4970">
            <w:pPr>
              <w:spacing w:before="120" w:after="120"/>
              <w:rPr>
                <w:bCs/>
                <w:color w:val="000000" w:themeColor="text1"/>
                <w:lang w:val="es-PA"/>
              </w:rPr>
            </w:pPr>
            <w:r w:rsidRPr="00D91B93">
              <w:rPr>
                <w:rFonts w:eastAsia="sans-serif"/>
                <w:color w:val="000000" w:themeColor="text1"/>
              </w:rPr>
              <w:t>CARLOTA</w:t>
            </w:r>
            <w:r w:rsidRPr="00D91B93">
              <w:rPr>
                <w:rFonts w:eastAsia="sans-serif"/>
                <w:color w:val="000000" w:themeColor="text1"/>
                <w:lang w:val="es-PA"/>
              </w:rPr>
              <w:t xml:space="preserve"> </w:t>
            </w:r>
            <w:r w:rsidRPr="00D91B93">
              <w:rPr>
                <w:rFonts w:eastAsia="sans-serif"/>
                <w:color w:val="000000" w:themeColor="text1"/>
              </w:rPr>
              <w:t>SANDOVAL</w:t>
            </w:r>
            <w:r w:rsidRPr="00D91B93">
              <w:rPr>
                <w:rFonts w:eastAsia="sans-serif"/>
                <w:color w:val="000000" w:themeColor="text1"/>
                <w:lang w:val="es-PA"/>
              </w:rPr>
              <w:t xml:space="preserve">    </w:t>
            </w:r>
            <w:r w:rsidRPr="00D91B93">
              <w:rPr>
                <w:rFonts w:eastAsia="sans-serif"/>
                <w:color w:val="000000" w:themeColor="text1"/>
              </w:rPr>
              <w:t>IAR-049-00</w:t>
            </w:r>
          </w:p>
        </w:tc>
      </w:tr>
      <w:tr w:rsidR="00A9633C" w:rsidRPr="00D91B93">
        <w:trPr>
          <w:trHeight w:val="498"/>
        </w:trPr>
        <w:tc>
          <w:tcPr>
            <w:tcW w:w="3424" w:type="dxa"/>
            <w:vAlign w:val="center"/>
          </w:tcPr>
          <w:p w:rsidR="00A9633C" w:rsidRPr="00D91B93" w:rsidRDefault="001C4970">
            <w:pPr>
              <w:spacing w:before="120" w:after="120"/>
              <w:rPr>
                <w:b/>
                <w:color w:val="000000" w:themeColor="text1"/>
                <w:lang w:val="es-PA"/>
              </w:rPr>
            </w:pPr>
            <w:r w:rsidRPr="00D91B93">
              <w:rPr>
                <w:b/>
                <w:color w:val="000000" w:themeColor="text1"/>
                <w:lang w:val="es-PA"/>
              </w:rPr>
              <w:t>UBICACIÓN:</w:t>
            </w:r>
          </w:p>
        </w:tc>
        <w:tc>
          <w:tcPr>
            <w:tcW w:w="5473" w:type="dxa"/>
            <w:vAlign w:val="center"/>
          </w:tcPr>
          <w:p w:rsidR="00A9633C" w:rsidRPr="00D91B93" w:rsidRDefault="001C4970">
            <w:pPr>
              <w:spacing w:before="120" w:after="120"/>
              <w:jc w:val="both"/>
              <w:rPr>
                <w:bCs/>
                <w:color w:val="000000" w:themeColor="text1"/>
                <w:lang w:val="es-PA"/>
              </w:rPr>
            </w:pPr>
            <w:r w:rsidRPr="00D91B93">
              <w:rPr>
                <w:bCs/>
                <w:color w:val="000000" w:themeColor="text1"/>
                <w:lang w:val="es-PA"/>
              </w:rPr>
              <w:t>PANAMÁ</w:t>
            </w:r>
            <w:r w:rsidRPr="00D91B93">
              <w:rPr>
                <w:bCs/>
                <w:color w:val="000000" w:themeColor="text1"/>
                <w:lang w:val="es-PA"/>
              </w:rPr>
              <w:t xml:space="preserve"> </w:t>
            </w:r>
            <w:r w:rsidRPr="00D91B93">
              <w:rPr>
                <w:bCs/>
                <w:color w:val="000000" w:themeColor="text1"/>
                <w:lang w:val="es-PA"/>
              </w:rPr>
              <w:t>OESTE, DISTRIT</w:t>
            </w:r>
            <w:r w:rsidRPr="00D91B93">
              <w:rPr>
                <w:bCs/>
                <w:color w:val="000000" w:themeColor="text1"/>
                <w:lang w:val="es-PA"/>
              </w:rPr>
              <w:t>O</w:t>
            </w:r>
            <w:r w:rsidRPr="00D91B93">
              <w:rPr>
                <w:bCs/>
                <w:color w:val="000000" w:themeColor="text1"/>
                <w:lang w:val="es-PA"/>
              </w:rPr>
              <w:t xml:space="preserve"> DE CHAME,  CORREGIMIENTO DE BEJUCO.</w:t>
            </w:r>
          </w:p>
        </w:tc>
      </w:tr>
    </w:tbl>
    <w:p w:rsidR="00A9633C" w:rsidRPr="00D91B93" w:rsidRDefault="00A9633C">
      <w:pPr>
        <w:tabs>
          <w:tab w:val="left" w:pos="-1890"/>
        </w:tabs>
        <w:autoSpaceDE w:val="0"/>
        <w:autoSpaceDN w:val="0"/>
        <w:adjustRightInd w:val="0"/>
        <w:spacing w:line="240" w:lineRule="exact"/>
        <w:jc w:val="both"/>
        <w:rPr>
          <w:b/>
          <w:color w:val="000000" w:themeColor="text1"/>
          <w:lang w:val="es-PA"/>
        </w:rPr>
      </w:pPr>
    </w:p>
    <w:p w:rsidR="00A9633C" w:rsidRPr="00D91B93" w:rsidRDefault="001C4970">
      <w:pPr>
        <w:numPr>
          <w:ilvl w:val="0"/>
          <w:numId w:val="2"/>
        </w:numPr>
        <w:tabs>
          <w:tab w:val="left" w:pos="-1890"/>
        </w:tabs>
        <w:autoSpaceDE w:val="0"/>
        <w:autoSpaceDN w:val="0"/>
        <w:adjustRightInd w:val="0"/>
        <w:ind w:left="0" w:firstLine="0"/>
        <w:jc w:val="both"/>
        <w:rPr>
          <w:b/>
          <w:color w:val="000000" w:themeColor="text1"/>
          <w:lang w:val="es-PA"/>
        </w:rPr>
      </w:pPr>
      <w:r w:rsidRPr="00D91B93">
        <w:rPr>
          <w:b/>
          <w:color w:val="000000" w:themeColor="text1"/>
          <w:lang w:val="es-PA"/>
        </w:rPr>
        <w:t>ANTECEDENTES:</w:t>
      </w:r>
    </w:p>
    <w:p w:rsidR="00A9633C" w:rsidRPr="00D91B93" w:rsidRDefault="001C4970">
      <w:pPr>
        <w:spacing w:before="120" w:after="120"/>
        <w:jc w:val="both"/>
        <w:rPr>
          <w:color w:val="000000" w:themeColor="text1"/>
        </w:rPr>
      </w:pPr>
      <w:r w:rsidRPr="00D91B93">
        <w:rPr>
          <w:color w:val="000000" w:themeColor="text1"/>
          <w:spacing w:val="-3"/>
          <w:lang w:val="es-PA"/>
        </w:rPr>
        <w:t>El día</w:t>
      </w:r>
      <w:r w:rsidRPr="00D91B93">
        <w:rPr>
          <w:color w:val="000000" w:themeColor="text1"/>
          <w:spacing w:val="-3"/>
          <w:lang w:val="es-PA"/>
        </w:rPr>
        <w:t xml:space="preserve"> 28</w:t>
      </w:r>
      <w:r w:rsidRPr="00D91B93">
        <w:rPr>
          <w:color w:val="000000" w:themeColor="text1"/>
          <w:spacing w:val="-3"/>
          <w:lang w:val="es-PA"/>
        </w:rPr>
        <w:t xml:space="preserve"> de </w:t>
      </w:r>
      <w:r w:rsidRPr="00D91B93">
        <w:rPr>
          <w:color w:val="000000" w:themeColor="text1"/>
          <w:spacing w:val="-3"/>
          <w:lang w:val="es-PA"/>
        </w:rPr>
        <w:t xml:space="preserve">agosto </w:t>
      </w:r>
      <w:r w:rsidRPr="00D91B93">
        <w:rPr>
          <w:color w:val="000000" w:themeColor="text1"/>
          <w:spacing w:val="-3"/>
          <w:lang w:val="es-PA"/>
        </w:rPr>
        <w:t xml:space="preserve">de 2019, </w:t>
      </w:r>
      <w:r w:rsidRPr="00D91B93">
        <w:rPr>
          <w:color w:val="000000" w:themeColor="text1"/>
          <w:spacing w:val="-3"/>
          <w:lang w:val="es-PA"/>
        </w:rPr>
        <w:t xml:space="preserve"> </w:t>
      </w:r>
      <w:r w:rsidRPr="00D91B93">
        <w:rPr>
          <w:color w:val="000000" w:themeColor="text1"/>
          <w:spacing w:val="-3"/>
          <w:lang w:val="es-PA"/>
        </w:rPr>
        <w:t>a</w:t>
      </w:r>
      <w:r w:rsidRPr="00D91B93">
        <w:rPr>
          <w:color w:val="000000" w:themeColor="text1"/>
          <w:spacing w:val="-3"/>
          <w:lang w:val="es-PA"/>
        </w:rPr>
        <w:t xml:space="preserve"> </w:t>
      </w:r>
      <w:r w:rsidRPr="00D91B93">
        <w:rPr>
          <w:color w:val="000000" w:themeColor="text1"/>
          <w:spacing w:val="-3"/>
          <w:lang w:val="es-PA"/>
        </w:rPr>
        <w:t>través de</w:t>
      </w:r>
      <w:r w:rsidRPr="00D91B93">
        <w:rPr>
          <w:color w:val="000000" w:themeColor="text1"/>
          <w:spacing w:val="-3"/>
          <w:lang w:val="es-PA"/>
        </w:rPr>
        <w:t xml:space="preserve"> los</w:t>
      </w:r>
      <w:r w:rsidRPr="00D91B93">
        <w:rPr>
          <w:color w:val="000000" w:themeColor="text1"/>
          <w:spacing w:val="-3"/>
          <w:lang w:val="es-PA"/>
        </w:rPr>
        <w:t xml:space="preserve"> promotor</w:t>
      </w:r>
      <w:r w:rsidRPr="00D91B93">
        <w:rPr>
          <w:color w:val="000000" w:themeColor="text1"/>
          <w:spacing w:val="-3"/>
          <w:lang w:val="es-PA"/>
        </w:rPr>
        <w:t xml:space="preserve">es </w:t>
      </w:r>
      <w:r w:rsidRPr="00D91B93">
        <w:rPr>
          <w:rFonts w:eastAsia="Calibri"/>
          <w:color w:val="000000" w:themeColor="text1"/>
          <w:lang w:val="es-PA"/>
        </w:rPr>
        <w:t xml:space="preserve">y representantes legales </w:t>
      </w:r>
      <w:r w:rsidRPr="00D91B93">
        <w:rPr>
          <w:rFonts w:eastAsia="sans-serif"/>
          <w:color w:val="000000" w:themeColor="text1"/>
        </w:rPr>
        <w:t>JIECHAO CHEN</w:t>
      </w:r>
      <w:r w:rsidRPr="00D91B93">
        <w:rPr>
          <w:rFonts w:eastAsia="sans-serif"/>
          <w:color w:val="000000" w:themeColor="text1"/>
          <w:lang w:val="es-PA"/>
        </w:rPr>
        <w:t xml:space="preserve"> </w:t>
      </w:r>
      <w:r w:rsidRPr="00D91B93">
        <w:rPr>
          <w:rFonts w:eastAsia="sans-serif"/>
          <w:color w:val="000000" w:themeColor="text1"/>
        </w:rPr>
        <w:t>HUIXIAN CEN</w:t>
      </w:r>
      <w:r w:rsidRPr="00D91B93">
        <w:rPr>
          <w:rFonts w:eastAsia="sans-serif"/>
          <w:color w:val="000000" w:themeColor="text1"/>
          <w:lang w:val="es-PA"/>
        </w:rPr>
        <w:t xml:space="preserve">, </w:t>
      </w:r>
      <w:r w:rsidRPr="00D91B93">
        <w:rPr>
          <w:rFonts w:eastAsia="sans-serif"/>
          <w:color w:val="000000" w:themeColor="text1"/>
          <w:lang w:val="es-PA"/>
        </w:rPr>
        <w:t xml:space="preserve">de nacionalidad </w:t>
      </w:r>
      <w:r w:rsidRPr="00D91B93">
        <w:rPr>
          <w:rFonts w:eastAsia="sans-serif"/>
          <w:color w:val="000000" w:themeColor="text1"/>
          <w:lang w:val="es-PA"/>
        </w:rPr>
        <w:t>china c</w:t>
      </w:r>
      <w:r w:rsidRPr="00D91B93">
        <w:rPr>
          <w:rFonts w:eastAsia="Calibri"/>
          <w:color w:val="000000" w:themeColor="text1"/>
          <w:lang w:val="es-PA"/>
        </w:rPr>
        <w:t xml:space="preserve">on cédula </w:t>
      </w:r>
      <w:r w:rsidRPr="00D91B93">
        <w:rPr>
          <w:b/>
          <w:color w:val="000000" w:themeColor="text1"/>
        </w:rPr>
        <w:t>N°</w:t>
      </w:r>
      <w:r w:rsidRPr="00D91B93">
        <w:rPr>
          <w:b/>
          <w:color w:val="000000" w:themeColor="text1"/>
          <w:lang w:val="es-PA"/>
        </w:rPr>
        <w:t xml:space="preserve"> </w:t>
      </w:r>
      <w:r w:rsidRPr="00D91B93">
        <w:rPr>
          <w:rFonts w:eastAsia="SimSun"/>
          <w:color w:val="000000" w:themeColor="text1"/>
        </w:rPr>
        <w:t>E-8-9</w:t>
      </w:r>
      <w:r w:rsidRPr="00D91B93">
        <w:rPr>
          <w:rFonts w:eastAsia="SimSun"/>
          <w:color w:val="000000" w:themeColor="text1"/>
          <w:lang w:val="es-PA"/>
        </w:rPr>
        <w:t>1370 y N° E-8-95689 respectivamente</w:t>
      </w:r>
      <w:r w:rsidRPr="00D91B93">
        <w:rPr>
          <w:color w:val="000000" w:themeColor="text1"/>
          <w:spacing w:val="-3"/>
          <w:lang w:val="es-PA"/>
        </w:rPr>
        <w:t>,</w:t>
      </w:r>
      <w:r w:rsidRPr="00D91B93">
        <w:rPr>
          <w:color w:val="000000" w:themeColor="text1"/>
          <w:spacing w:val="-3"/>
          <w:lang w:val="es-PA"/>
        </w:rPr>
        <w:t xml:space="preserve"> present</w:t>
      </w:r>
      <w:r w:rsidRPr="00D91B93">
        <w:rPr>
          <w:color w:val="000000" w:themeColor="text1"/>
          <w:spacing w:val="-3"/>
          <w:lang w:val="es-PA"/>
        </w:rPr>
        <w:t xml:space="preserve">aron </w:t>
      </w:r>
      <w:r w:rsidRPr="00D91B93">
        <w:rPr>
          <w:color w:val="000000" w:themeColor="text1"/>
          <w:spacing w:val="-3"/>
          <w:lang w:val="es-PA"/>
        </w:rPr>
        <w:t>ante el Ministerio de Ambiente el Estudio de Impacto Ambiental Categoría I, denominado</w:t>
      </w:r>
      <w:r w:rsidRPr="00D91B93">
        <w:rPr>
          <w:b/>
          <w:bCs/>
          <w:color w:val="000000" w:themeColor="text1"/>
          <w:spacing w:val="-3"/>
          <w:lang w:val="es-PA"/>
        </w:rPr>
        <w:t xml:space="preserve"> </w:t>
      </w:r>
      <w:r w:rsidRPr="00D91B93">
        <w:rPr>
          <w:rFonts w:eastAsia="sans-serif"/>
          <w:color w:val="000000" w:themeColor="text1"/>
        </w:rPr>
        <w:t>CONSTRUCCIÓN DE LOCALES COMERCIALES PLANTA BAJA, VIVIENDA UNIFAMILIAR PLANTA ALTA</w:t>
      </w:r>
      <w:r w:rsidRPr="00D91B93">
        <w:rPr>
          <w:color w:val="000000" w:themeColor="text1"/>
          <w:lang w:val="es-PA"/>
        </w:rPr>
        <w:t>,</w:t>
      </w:r>
      <w:r w:rsidRPr="00D91B93">
        <w:rPr>
          <w:color w:val="000000" w:themeColor="text1"/>
          <w:spacing w:val="-3"/>
        </w:rPr>
        <w:t xml:space="preserve"> a </w:t>
      </w:r>
      <w:r w:rsidRPr="00D91B93">
        <w:rPr>
          <w:color w:val="000000" w:themeColor="text1"/>
          <w:spacing w:val="-3"/>
          <w:lang w:val="es-PA"/>
        </w:rPr>
        <w:t xml:space="preserve">desarrollarse en el corregimiento de </w:t>
      </w:r>
      <w:r w:rsidRPr="00D91B93">
        <w:rPr>
          <w:color w:val="000000" w:themeColor="text1"/>
          <w:spacing w:val="-3"/>
          <w:lang w:val="es-PA"/>
        </w:rPr>
        <w:t xml:space="preserve">Bejuco, </w:t>
      </w:r>
      <w:r w:rsidRPr="00D91B93">
        <w:rPr>
          <w:color w:val="000000" w:themeColor="text1"/>
          <w:spacing w:val="-3"/>
          <w:lang w:val="es-PA"/>
        </w:rPr>
        <w:t>distrito de</w:t>
      </w:r>
      <w:r w:rsidRPr="00D91B93">
        <w:rPr>
          <w:color w:val="000000" w:themeColor="text1"/>
          <w:spacing w:val="-3"/>
          <w:lang w:val="es-PA"/>
        </w:rPr>
        <w:t xml:space="preserve"> Chame, </w:t>
      </w:r>
      <w:r w:rsidRPr="00D91B93">
        <w:rPr>
          <w:color w:val="000000" w:themeColor="text1"/>
          <w:spacing w:val="-3"/>
          <w:lang w:val="es-PA"/>
        </w:rPr>
        <w:t>provincia de Panamá Oeste</w:t>
      </w:r>
      <w:r w:rsidRPr="00D91B93">
        <w:rPr>
          <w:color w:val="000000" w:themeColor="text1"/>
          <w:spacing w:val="-3"/>
        </w:rPr>
        <w:t>;</w:t>
      </w:r>
      <w:r w:rsidRPr="00D91B93">
        <w:rPr>
          <w:color w:val="000000" w:themeColor="text1"/>
        </w:rPr>
        <w:t xml:space="preserve"> elaborado bajo la responsabilidad de</w:t>
      </w:r>
      <w:r w:rsidRPr="00D91B93">
        <w:rPr>
          <w:b/>
          <w:color w:val="000000" w:themeColor="text1"/>
        </w:rPr>
        <w:t xml:space="preserve"> </w:t>
      </w:r>
      <w:r w:rsidRPr="00D91B93">
        <w:rPr>
          <w:rFonts w:eastAsia="sans-serif"/>
          <w:color w:val="000000" w:themeColor="text1"/>
        </w:rPr>
        <w:t>GEORGIA JARAMILLO</w:t>
      </w:r>
      <w:r w:rsidRPr="00D91B93">
        <w:rPr>
          <w:rFonts w:eastAsia="sans-serif"/>
          <w:color w:val="000000" w:themeColor="text1"/>
          <w:sz w:val="35"/>
          <w:szCs w:val="35"/>
          <w:lang w:val="es-PA"/>
        </w:rPr>
        <w:t xml:space="preserve"> </w:t>
      </w:r>
      <w:r w:rsidRPr="00D91B93">
        <w:rPr>
          <w:rFonts w:eastAsia="sans-serif"/>
          <w:color w:val="000000" w:themeColor="text1"/>
          <w:lang w:val="es-PA"/>
        </w:rPr>
        <w:t xml:space="preserve">y </w:t>
      </w:r>
      <w:r w:rsidRPr="00D91B93">
        <w:rPr>
          <w:rFonts w:eastAsia="sans-serif"/>
          <w:color w:val="000000" w:themeColor="text1"/>
        </w:rPr>
        <w:t>CARLOTA</w:t>
      </w:r>
      <w:r w:rsidRPr="00D91B93">
        <w:rPr>
          <w:rFonts w:eastAsia="sans-serif"/>
          <w:color w:val="000000" w:themeColor="text1"/>
          <w:lang w:val="es-PA"/>
        </w:rPr>
        <w:t xml:space="preserve"> </w:t>
      </w:r>
      <w:r w:rsidRPr="00D91B93">
        <w:rPr>
          <w:rFonts w:eastAsia="sans-serif"/>
          <w:color w:val="000000" w:themeColor="text1"/>
        </w:rPr>
        <w:t>SANDOVAL</w:t>
      </w:r>
      <w:r w:rsidRPr="00D91B93">
        <w:rPr>
          <w:color w:val="000000" w:themeColor="text1"/>
        </w:rPr>
        <w:commentReference w:id="0"/>
      </w:r>
      <w:r w:rsidRPr="00D91B93">
        <w:rPr>
          <w:b/>
          <w:color w:val="000000" w:themeColor="text1"/>
        </w:rPr>
        <w:t xml:space="preserve">, </w:t>
      </w:r>
      <w:r w:rsidRPr="00D91B93">
        <w:rPr>
          <w:color w:val="000000" w:themeColor="text1"/>
          <w:lang w:val="es-MX"/>
        </w:rPr>
        <w:t xml:space="preserve">personas </w:t>
      </w:r>
      <w:r w:rsidRPr="00D91B93">
        <w:rPr>
          <w:color w:val="000000" w:themeColor="text1"/>
          <w:lang w:val="es-PA"/>
        </w:rPr>
        <w:t>naturales</w:t>
      </w:r>
      <w:commentRangeStart w:id="1"/>
      <w:r w:rsidRPr="00D91B93">
        <w:rPr>
          <w:color w:val="000000" w:themeColor="text1"/>
          <w:lang w:val="es-MX"/>
        </w:rPr>
        <w:t xml:space="preserve">, </w:t>
      </w:r>
      <w:commentRangeEnd w:id="1"/>
      <w:r w:rsidRPr="00D91B93">
        <w:rPr>
          <w:color w:val="000000" w:themeColor="text1"/>
        </w:rPr>
        <w:commentReference w:id="1"/>
      </w:r>
      <w:r w:rsidRPr="00D91B93">
        <w:rPr>
          <w:color w:val="000000" w:themeColor="text1"/>
        </w:rPr>
        <w:t>debidamente inscrita</w:t>
      </w:r>
      <w:r w:rsidRPr="00D91B93">
        <w:rPr>
          <w:color w:val="000000" w:themeColor="text1"/>
          <w:lang w:val="es-MX"/>
        </w:rPr>
        <w:t>s</w:t>
      </w:r>
      <w:r w:rsidRPr="00D91B93">
        <w:rPr>
          <w:color w:val="000000" w:themeColor="text1"/>
        </w:rPr>
        <w:t xml:space="preserve"> en el Registro de Consultores Idóneos que lleva el Ministerio de Ambiente, mediante la</w:t>
      </w:r>
      <w:r w:rsidRPr="00D91B93">
        <w:rPr>
          <w:color w:val="000000" w:themeColor="text1"/>
          <w:lang w:val="es-PA"/>
        </w:rPr>
        <w:t xml:space="preserve">s </w:t>
      </w:r>
      <w:r w:rsidRPr="00D91B93">
        <w:rPr>
          <w:color w:val="000000" w:themeColor="text1"/>
        </w:rPr>
        <w:t xml:space="preserve"> </w:t>
      </w:r>
      <w:r w:rsidRPr="00D91B93">
        <w:rPr>
          <w:color w:val="000000" w:themeColor="text1"/>
          <w:lang w:val="es-PA"/>
        </w:rPr>
        <w:t>Resoluciones</w:t>
      </w:r>
      <w:r w:rsidRPr="00D91B93">
        <w:rPr>
          <w:color w:val="000000" w:themeColor="text1"/>
          <w:lang w:val="es-PA"/>
        </w:rPr>
        <w:t xml:space="preserve"> </w:t>
      </w:r>
      <w:r w:rsidRPr="00D91B93">
        <w:rPr>
          <w:rFonts w:eastAsia="sans-serif"/>
          <w:color w:val="000000" w:themeColor="text1"/>
        </w:rPr>
        <w:t>IRC-004-11</w:t>
      </w:r>
      <w:r w:rsidRPr="00D91B93">
        <w:rPr>
          <w:bCs/>
          <w:color w:val="000000" w:themeColor="text1"/>
          <w:lang w:val="es-PA"/>
        </w:rPr>
        <w:t xml:space="preserve"> e </w:t>
      </w:r>
      <w:r w:rsidRPr="00D91B93">
        <w:rPr>
          <w:rFonts w:eastAsia="sans-serif"/>
          <w:color w:val="000000" w:themeColor="text1"/>
        </w:rPr>
        <w:t>IAR-049-2000</w:t>
      </w:r>
      <w:r w:rsidRPr="00D91B93">
        <w:rPr>
          <w:b/>
          <w:color w:val="000000" w:themeColor="text1"/>
        </w:rPr>
        <w:t>, (</w:t>
      </w:r>
      <w:r w:rsidRPr="00D91B93">
        <w:rPr>
          <w:color w:val="000000" w:themeColor="text1"/>
        </w:rPr>
        <w:t>respectivamente)</w:t>
      </w:r>
      <w:r w:rsidRPr="00D91B93">
        <w:rPr>
          <w:color w:val="000000" w:themeColor="text1"/>
          <w:lang w:val="es-MX"/>
        </w:rPr>
        <w:t>.</w:t>
      </w:r>
    </w:p>
    <w:p w:rsidR="00A9633C" w:rsidRPr="00D91B93" w:rsidRDefault="00A9633C">
      <w:pPr>
        <w:spacing w:after="0" w:line="240" w:lineRule="auto"/>
        <w:jc w:val="both"/>
        <w:outlineLvl w:val="1"/>
        <w:rPr>
          <w:color w:val="000000" w:themeColor="text1"/>
          <w:spacing w:val="-3"/>
        </w:rPr>
      </w:pPr>
    </w:p>
    <w:p w:rsidR="00A9633C" w:rsidRPr="00D91B93" w:rsidRDefault="001C4970">
      <w:pPr>
        <w:spacing w:after="0" w:line="240" w:lineRule="auto"/>
        <w:jc w:val="both"/>
        <w:outlineLvl w:val="1"/>
        <w:rPr>
          <w:color w:val="000000" w:themeColor="text1"/>
          <w:spacing w:val="-3"/>
        </w:rPr>
      </w:pPr>
      <w:r w:rsidRPr="00D91B93">
        <w:rPr>
          <w:color w:val="000000" w:themeColor="text1"/>
          <w:spacing w:val="-3"/>
        </w:rPr>
        <w:t xml:space="preserve">Se procedió a verificar que el </w:t>
      </w:r>
      <w:proofErr w:type="spellStart"/>
      <w:r w:rsidRPr="00D91B93">
        <w:rPr>
          <w:color w:val="000000" w:themeColor="text1"/>
          <w:spacing w:val="-3"/>
        </w:rPr>
        <w:t>EsIA</w:t>
      </w:r>
      <w:proofErr w:type="spellEnd"/>
      <w:r w:rsidRPr="00D91B93">
        <w:rPr>
          <w:color w:val="000000" w:themeColor="text1"/>
          <w:spacing w:val="-3"/>
          <w:lang w:val="es-PA"/>
        </w:rPr>
        <w:t>,</w:t>
      </w:r>
      <w:r w:rsidRPr="00D91B93">
        <w:rPr>
          <w:color w:val="000000" w:themeColor="text1"/>
          <w:spacing w:val="-3"/>
        </w:rPr>
        <w:t xml:space="preserve"> categoría 1, </w:t>
      </w:r>
      <w:r w:rsidRPr="00D91B93">
        <w:rPr>
          <w:color w:val="000000" w:themeColor="text1"/>
        </w:rPr>
        <w:t>cumpliera con los contenidos mínimos y se elaboró el Inf</w:t>
      </w:r>
      <w:r w:rsidRPr="00D91B93">
        <w:rPr>
          <w:color w:val="000000" w:themeColor="text1"/>
        </w:rPr>
        <w:t xml:space="preserve">orme Técnico de Admisión, que recomienda la admisión y se admite a través de </w:t>
      </w:r>
      <w:r w:rsidRPr="00D91B93">
        <w:rPr>
          <w:b/>
          <w:color w:val="000000" w:themeColor="text1"/>
          <w:spacing w:val="-3"/>
        </w:rPr>
        <w:t>PROVEIDO</w:t>
      </w:r>
      <w:r w:rsidRPr="00D91B93">
        <w:rPr>
          <w:color w:val="000000" w:themeColor="text1"/>
          <w:spacing w:val="-3"/>
        </w:rPr>
        <w:t xml:space="preserve"> </w:t>
      </w:r>
      <w:r w:rsidRPr="00D91B93">
        <w:rPr>
          <w:b/>
          <w:color w:val="000000" w:themeColor="text1"/>
          <w:spacing w:val="-3"/>
          <w:lang w:val="es-PA"/>
        </w:rPr>
        <w:t>DRPO</w:t>
      </w:r>
      <w:r w:rsidRPr="00D91B93">
        <w:rPr>
          <w:b/>
          <w:color w:val="000000" w:themeColor="text1"/>
          <w:spacing w:val="-3"/>
          <w:lang w:val="es-PA"/>
        </w:rPr>
        <w:t xml:space="preserve"> </w:t>
      </w:r>
      <w:r w:rsidRPr="00D91B93">
        <w:rPr>
          <w:b/>
          <w:color w:val="000000" w:themeColor="text1"/>
          <w:spacing w:val="-3"/>
          <w:lang w:val="es-PA"/>
        </w:rPr>
        <w:t>-SEIA</w:t>
      </w:r>
      <w:r w:rsidRPr="00D91B93">
        <w:rPr>
          <w:b/>
          <w:color w:val="000000" w:themeColor="text1"/>
          <w:spacing w:val="-3"/>
          <w:lang w:val="es-PA"/>
        </w:rPr>
        <w:t xml:space="preserve"> </w:t>
      </w:r>
      <w:r w:rsidRPr="00D91B93">
        <w:rPr>
          <w:b/>
          <w:color w:val="000000" w:themeColor="text1"/>
          <w:spacing w:val="-3"/>
          <w:lang w:val="es-PA"/>
        </w:rPr>
        <w:t>-PROV</w:t>
      </w:r>
      <w:r w:rsidRPr="00D91B93">
        <w:rPr>
          <w:b/>
          <w:color w:val="000000" w:themeColor="text1"/>
          <w:spacing w:val="-3"/>
          <w:lang w:val="es-PA"/>
        </w:rPr>
        <w:t xml:space="preserve"> </w:t>
      </w:r>
      <w:r w:rsidRPr="00D91B93">
        <w:rPr>
          <w:b/>
          <w:color w:val="000000" w:themeColor="text1"/>
          <w:spacing w:val="-3"/>
          <w:lang w:val="es-PA"/>
        </w:rPr>
        <w:t>-</w:t>
      </w:r>
      <w:r w:rsidRPr="00D91B93">
        <w:rPr>
          <w:b/>
          <w:color w:val="000000" w:themeColor="text1"/>
          <w:spacing w:val="-3"/>
          <w:lang w:val="es-PA"/>
        </w:rPr>
        <w:t xml:space="preserve"> 101 </w:t>
      </w:r>
      <w:r w:rsidRPr="00D91B93">
        <w:rPr>
          <w:b/>
          <w:color w:val="000000" w:themeColor="text1"/>
          <w:spacing w:val="-3"/>
          <w:lang w:val="es-PA"/>
        </w:rPr>
        <w:t>-</w:t>
      </w:r>
      <w:r w:rsidRPr="00D91B93">
        <w:rPr>
          <w:b/>
          <w:color w:val="000000" w:themeColor="text1"/>
          <w:spacing w:val="-3"/>
          <w:lang w:val="es-PA"/>
        </w:rPr>
        <w:t>20</w:t>
      </w:r>
      <w:r w:rsidRPr="00D91B93">
        <w:rPr>
          <w:b/>
          <w:color w:val="000000" w:themeColor="text1"/>
          <w:spacing w:val="-3"/>
          <w:lang w:val="es-PA"/>
        </w:rPr>
        <w:t>19</w:t>
      </w:r>
      <w:r w:rsidRPr="00D91B93">
        <w:rPr>
          <w:b/>
          <w:color w:val="000000" w:themeColor="text1"/>
          <w:spacing w:val="-3"/>
          <w:lang w:val="es-PA"/>
        </w:rPr>
        <w:t>.</w:t>
      </w:r>
    </w:p>
    <w:p w:rsidR="00A9633C" w:rsidRPr="00D91B93" w:rsidRDefault="00A9633C">
      <w:pPr>
        <w:spacing w:after="0" w:line="240" w:lineRule="auto"/>
        <w:jc w:val="both"/>
        <w:outlineLvl w:val="1"/>
        <w:rPr>
          <w:color w:val="000000" w:themeColor="text1"/>
          <w:spacing w:val="-3"/>
        </w:rPr>
      </w:pPr>
    </w:p>
    <w:p w:rsidR="00A9633C" w:rsidRPr="00D91B93" w:rsidRDefault="001C4970">
      <w:pPr>
        <w:spacing w:after="0" w:line="240" w:lineRule="auto"/>
        <w:jc w:val="both"/>
        <w:outlineLvl w:val="1"/>
        <w:rPr>
          <w:color w:val="000000" w:themeColor="text1"/>
          <w:spacing w:val="-3"/>
          <w:lang w:val="es-PA"/>
        </w:rPr>
      </w:pPr>
      <w:r w:rsidRPr="00D91B93">
        <w:rPr>
          <w:color w:val="000000" w:themeColor="text1"/>
          <w:spacing w:val="-3"/>
        </w:rPr>
        <w:t>Mediante correo</w:t>
      </w:r>
      <w:r w:rsidRPr="00D91B93">
        <w:rPr>
          <w:color w:val="000000" w:themeColor="text1"/>
          <w:spacing w:val="-3"/>
        </w:rPr>
        <w:t xml:space="preserve"> </w:t>
      </w:r>
      <w:r w:rsidRPr="00D91B93">
        <w:rPr>
          <w:color w:val="000000" w:themeColor="text1"/>
          <w:spacing w:val="-3"/>
        </w:rPr>
        <w:t>electrónico del</w:t>
      </w:r>
      <w:r w:rsidRPr="00D91B93">
        <w:rPr>
          <w:color w:val="000000" w:themeColor="text1"/>
          <w:spacing w:val="-3"/>
          <w:lang w:val="es-PA"/>
        </w:rPr>
        <w:t xml:space="preserve"> </w:t>
      </w:r>
      <w:r w:rsidRPr="00D91B93">
        <w:rPr>
          <w:color w:val="000000" w:themeColor="text1"/>
          <w:spacing w:val="-3"/>
          <w:lang w:val="es-PA"/>
        </w:rPr>
        <w:t>12</w:t>
      </w:r>
      <w:r w:rsidRPr="00D91B93">
        <w:rPr>
          <w:color w:val="000000" w:themeColor="text1"/>
          <w:spacing w:val="-3"/>
          <w:lang w:val="es-PA"/>
        </w:rPr>
        <w:t xml:space="preserve"> </w:t>
      </w:r>
      <w:r w:rsidRPr="00D91B93">
        <w:rPr>
          <w:color w:val="000000" w:themeColor="text1"/>
          <w:spacing w:val="-3"/>
        </w:rPr>
        <w:t xml:space="preserve">de </w:t>
      </w:r>
      <w:r w:rsidRPr="00D91B93">
        <w:rPr>
          <w:color w:val="000000" w:themeColor="text1"/>
          <w:spacing w:val="-3"/>
          <w:lang w:val="es-PA"/>
        </w:rPr>
        <w:t xml:space="preserve">noviembre </w:t>
      </w:r>
      <w:r w:rsidRPr="00D91B93">
        <w:rPr>
          <w:color w:val="000000" w:themeColor="text1"/>
          <w:spacing w:val="-3"/>
          <w:lang w:val="es-PA"/>
        </w:rPr>
        <w:t>d</w:t>
      </w:r>
      <w:proofErr w:type="spellStart"/>
      <w:r w:rsidRPr="00D91B93">
        <w:rPr>
          <w:color w:val="000000" w:themeColor="text1"/>
          <w:spacing w:val="-3"/>
        </w:rPr>
        <w:t>e</w:t>
      </w:r>
      <w:proofErr w:type="spellEnd"/>
      <w:r w:rsidRPr="00D91B93">
        <w:rPr>
          <w:color w:val="000000" w:themeColor="text1"/>
          <w:spacing w:val="-3"/>
        </w:rPr>
        <w:t xml:space="preserve"> 201</w:t>
      </w:r>
      <w:r w:rsidRPr="00D91B93">
        <w:rPr>
          <w:color w:val="000000" w:themeColor="text1"/>
          <w:spacing w:val="-3"/>
          <w:lang w:val="es-PA"/>
        </w:rPr>
        <w:t>9</w:t>
      </w:r>
      <w:r w:rsidRPr="00D91B93">
        <w:rPr>
          <w:color w:val="000000" w:themeColor="text1"/>
          <w:spacing w:val="-3"/>
        </w:rPr>
        <w:t xml:space="preserve">, la Dirección de Evaluación y Ordenamiento Territorial Ambiental sede central, nos </w:t>
      </w:r>
      <w:r w:rsidRPr="00D91B93">
        <w:rPr>
          <w:color w:val="000000" w:themeColor="text1"/>
          <w:spacing w:val="-3"/>
        </w:rPr>
        <w:t>informa que las coordenadas corresponden al sitió mencionado en el Estudio de Impacto Ambiental Categoría I</w:t>
      </w:r>
      <w:r w:rsidRPr="00D91B93">
        <w:rPr>
          <w:color w:val="000000" w:themeColor="text1"/>
          <w:spacing w:val="-3"/>
          <w:lang w:val="es-PA"/>
        </w:rPr>
        <w:t>.</w:t>
      </w:r>
    </w:p>
    <w:p w:rsidR="00A9633C" w:rsidRPr="00D91B93" w:rsidRDefault="00A9633C">
      <w:pPr>
        <w:spacing w:after="0" w:line="240" w:lineRule="auto"/>
        <w:jc w:val="both"/>
        <w:outlineLvl w:val="1"/>
        <w:rPr>
          <w:color w:val="000000" w:themeColor="text1"/>
          <w:spacing w:val="-3"/>
          <w:lang w:val="es-PA"/>
        </w:rPr>
      </w:pPr>
    </w:p>
    <w:p w:rsidR="00A9633C" w:rsidRPr="00D91B93" w:rsidRDefault="00A9633C">
      <w:pPr>
        <w:spacing w:after="0" w:line="240" w:lineRule="auto"/>
        <w:jc w:val="both"/>
        <w:outlineLvl w:val="1"/>
        <w:rPr>
          <w:color w:val="000000" w:themeColor="text1"/>
          <w:spacing w:val="-3"/>
        </w:rPr>
      </w:pPr>
    </w:p>
    <w:p w:rsidR="00A9633C" w:rsidRPr="00D91B93" w:rsidRDefault="001C4970">
      <w:pPr>
        <w:numPr>
          <w:ilvl w:val="0"/>
          <w:numId w:val="2"/>
        </w:numPr>
        <w:tabs>
          <w:tab w:val="left" w:pos="-1890"/>
          <w:tab w:val="left" w:pos="-450"/>
        </w:tabs>
        <w:autoSpaceDE w:val="0"/>
        <w:autoSpaceDN w:val="0"/>
        <w:adjustRightInd w:val="0"/>
        <w:spacing w:after="0" w:line="240" w:lineRule="auto"/>
        <w:ind w:left="0" w:firstLine="0"/>
        <w:jc w:val="both"/>
        <w:rPr>
          <w:color w:val="000000" w:themeColor="text1"/>
          <w:lang w:val="es-PA"/>
        </w:rPr>
      </w:pPr>
      <w:r w:rsidRPr="00D91B93">
        <w:rPr>
          <w:b/>
          <w:color w:val="000000" w:themeColor="text1"/>
          <w:lang w:val="es-PA"/>
        </w:rPr>
        <w:t>DESCRI PCIÓN DE PROYECTO:</w:t>
      </w:r>
    </w:p>
    <w:p w:rsidR="00A9633C" w:rsidRPr="00D91B93" w:rsidRDefault="00A9633C">
      <w:pPr>
        <w:tabs>
          <w:tab w:val="left" w:pos="-1890"/>
          <w:tab w:val="left" w:pos="-450"/>
        </w:tabs>
        <w:autoSpaceDE w:val="0"/>
        <w:autoSpaceDN w:val="0"/>
        <w:adjustRightInd w:val="0"/>
        <w:spacing w:after="0" w:line="240" w:lineRule="auto"/>
        <w:jc w:val="both"/>
        <w:rPr>
          <w:b/>
          <w:color w:val="000000" w:themeColor="text1"/>
          <w:lang w:val="es-PA"/>
        </w:rPr>
      </w:pPr>
    </w:p>
    <w:p w:rsidR="00A9633C" w:rsidRPr="00D91B93" w:rsidRDefault="001C4970">
      <w:pPr>
        <w:tabs>
          <w:tab w:val="left" w:pos="-1890"/>
          <w:tab w:val="left" w:pos="-450"/>
        </w:tabs>
        <w:autoSpaceDE w:val="0"/>
        <w:autoSpaceDN w:val="0"/>
        <w:adjustRightInd w:val="0"/>
        <w:spacing w:after="0" w:line="240" w:lineRule="auto"/>
        <w:jc w:val="both"/>
        <w:rPr>
          <w:rFonts w:eastAsia="sans-serif"/>
          <w:color w:val="000000" w:themeColor="text1"/>
          <w:lang w:val="es-PA"/>
        </w:rPr>
      </w:pPr>
      <w:r w:rsidRPr="00D91B93">
        <w:rPr>
          <w:rFonts w:eastAsia="sans-serif"/>
          <w:color w:val="000000" w:themeColor="text1"/>
        </w:rPr>
        <w:t>CONSTRUCCIÓN DE LOCALES COMERCIALES PLANTA BAJA, VIVIENDA UNIFAMILIAR PLANTA ALTA</w:t>
      </w:r>
      <w:r w:rsidRPr="00D91B93">
        <w:rPr>
          <w:color w:val="000000" w:themeColor="text1"/>
          <w:lang w:val="es-PA"/>
        </w:rPr>
        <w:t xml:space="preserve">, </w:t>
      </w:r>
      <w:r w:rsidRPr="00D91B93">
        <w:rPr>
          <w:rFonts w:eastAsia="sans-serif"/>
          <w:color w:val="000000" w:themeColor="text1"/>
        </w:rPr>
        <w:t xml:space="preserve">El proyecto consiste en la </w:t>
      </w:r>
      <w:r w:rsidRPr="00D91B93">
        <w:rPr>
          <w:rFonts w:eastAsia="sans-serif"/>
          <w:color w:val="000000" w:themeColor="text1"/>
          <w:lang w:val="es-PA"/>
        </w:rPr>
        <w:t>construcción</w:t>
      </w:r>
      <w:r w:rsidRPr="00D91B93">
        <w:rPr>
          <w:rFonts w:eastAsia="sans-serif"/>
          <w:color w:val="000000" w:themeColor="text1"/>
        </w:rPr>
        <w:t xml:space="preserve"> de un edificio de dos pisos donde se ubicara la vivienda unifamiliar del promotor en la planta alta, contara con cuartos, baños, cocina, comedor, sala, lavandería, cuarto de juego y en la planta baja estar ubicado dos locales comerciales y en </w:t>
      </w:r>
      <w:r w:rsidRPr="00D91B93">
        <w:rPr>
          <w:rFonts w:eastAsia="sans-serif"/>
          <w:color w:val="000000" w:themeColor="text1"/>
        </w:rPr>
        <w:t xml:space="preserve">la planta baja estar ubicado dos locales comerciales con su respectivo baño, estacionamiento, </w:t>
      </w:r>
      <w:proofErr w:type="spellStart"/>
      <w:r w:rsidRPr="00D91B93">
        <w:rPr>
          <w:rFonts w:eastAsia="sans-serif"/>
          <w:color w:val="000000" w:themeColor="text1"/>
          <w:lang w:val="es-PA"/>
        </w:rPr>
        <w:t>tinaqueras</w:t>
      </w:r>
      <w:proofErr w:type="spellEnd"/>
      <w:r w:rsidRPr="00D91B93">
        <w:rPr>
          <w:rFonts w:eastAsia="sans-serif"/>
          <w:color w:val="000000" w:themeColor="text1"/>
        </w:rPr>
        <w:t xml:space="preserve">, escalera y garaje, contara con agua potable, luz eléctrica, alcantarillado y cualquier otro tipo de material que </w:t>
      </w:r>
      <w:r w:rsidRPr="00D91B93">
        <w:rPr>
          <w:rFonts w:eastAsia="sans-serif"/>
          <w:color w:val="000000" w:themeColor="text1"/>
        </w:rPr>
        <w:lastRenderedPageBreak/>
        <w:t xml:space="preserve">corresponda para la construcción del </w:t>
      </w:r>
      <w:r w:rsidRPr="00D91B93">
        <w:rPr>
          <w:rFonts w:eastAsia="sans-serif"/>
          <w:color w:val="000000" w:themeColor="text1"/>
        </w:rPr>
        <w:t xml:space="preserve">proyecto. El proyecto estará ubicado Corregimiento de Bejuco, distrito de Chame, provincia de </w:t>
      </w:r>
      <w:proofErr w:type="spellStart"/>
      <w:r w:rsidRPr="00D91B93">
        <w:rPr>
          <w:rFonts w:eastAsia="sans-serif"/>
          <w:color w:val="000000" w:themeColor="text1"/>
        </w:rPr>
        <w:t>Panam</w:t>
      </w:r>
      <w:proofErr w:type="spellEnd"/>
      <w:r w:rsidRPr="00D91B93">
        <w:rPr>
          <w:rFonts w:eastAsia="sans-serif"/>
          <w:color w:val="000000" w:themeColor="text1"/>
          <w:lang w:val="es-PA"/>
        </w:rPr>
        <w:t>á</w:t>
      </w:r>
      <w:r w:rsidRPr="00D91B93">
        <w:rPr>
          <w:rFonts w:eastAsia="sans-serif"/>
          <w:color w:val="000000" w:themeColor="text1"/>
        </w:rPr>
        <w:t xml:space="preserve"> Oeste. La finca Nº 44032, Código de ubicación 8302, con una superficie de</w:t>
      </w:r>
      <w:r w:rsidRPr="00D91B93">
        <w:rPr>
          <w:rFonts w:eastAsia="sans-serif"/>
          <w:color w:val="000000" w:themeColor="text1"/>
          <w:lang w:val="es-PA"/>
        </w:rPr>
        <w:t xml:space="preserve"> </w:t>
      </w:r>
      <w:r w:rsidRPr="00D91B93">
        <w:rPr>
          <w:rFonts w:eastAsia="sans-serif"/>
          <w:color w:val="000000" w:themeColor="text1"/>
        </w:rPr>
        <w:t>648.56</w:t>
      </w:r>
      <w:r w:rsidRPr="00D91B93">
        <w:rPr>
          <w:rFonts w:eastAsia="sans-serif"/>
          <w:color w:val="000000" w:themeColor="text1"/>
          <w:lang w:val="es-PA"/>
        </w:rPr>
        <w:t xml:space="preserve"> </w:t>
      </w:r>
      <w:r w:rsidRPr="00D91B93">
        <w:rPr>
          <w:rFonts w:eastAsia="sans-serif"/>
          <w:color w:val="000000" w:themeColor="text1"/>
        </w:rPr>
        <w:t>m2, el proyecto se realizara sobre una</w:t>
      </w:r>
      <w:r w:rsidRPr="00D91B93">
        <w:rPr>
          <w:rFonts w:eastAsia="sans-serif"/>
          <w:color w:val="000000" w:themeColor="text1"/>
          <w:lang w:val="es-PA"/>
        </w:rPr>
        <w:t xml:space="preserve"> á</w:t>
      </w:r>
      <w:r w:rsidRPr="00D91B93">
        <w:rPr>
          <w:rFonts w:eastAsia="sans-serif"/>
          <w:color w:val="000000" w:themeColor="text1"/>
        </w:rPr>
        <w:t>rea aproximada de</w:t>
      </w:r>
      <w:r w:rsidRPr="00D91B93">
        <w:rPr>
          <w:rFonts w:eastAsia="sans-serif"/>
          <w:color w:val="000000" w:themeColor="text1"/>
          <w:lang w:val="es-PA"/>
        </w:rPr>
        <w:t xml:space="preserve"> </w:t>
      </w:r>
      <w:r w:rsidRPr="00D91B93">
        <w:rPr>
          <w:rFonts w:eastAsia="sans-serif"/>
          <w:color w:val="000000" w:themeColor="text1"/>
        </w:rPr>
        <w:t>555.56 m2, que n</w:t>
      </w:r>
      <w:r w:rsidRPr="00D91B93">
        <w:rPr>
          <w:rFonts w:eastAsia="sans-serif"/>
          <w:color w:val="000000" w:themeColor="text1"/>
        </w:rPr>
        <w:t>os ocupa para el desarrollo del proyecto</w:t>
      </w:r>
      <w:r w:rsidRPr="00D91B93">
        <w:rPr>
          <w:rFonts w:eastAsia="sans-serif"/>
          <w:color w:val="000000" w:themeColor="text1"/>
          <w:sz w:val="30"/>
          <w:szCs w:val="30"/>
          <w:lang w:val="es-PA"/>
        </w:rPr>
        <w:t xml:space="preserve"> </w:t>
      </w:r>
      <w:r w:rsidRPr="00D91B93">
        <w:rPr>
          <w:color w:val="000000" w:themeColor="text1"/>
          <w:lang w:val="es-PA"/>
        </w:rPr>
        <w:t xml:space="preserve">de la </w:t>
      </w:r>
      <w:r w:rsidRPr="00D91B93">
        <w:rPr>
          <w:color w:val="000000" w:themeColor="text1"/>
        </w:rPr>
        <w:t xml:space="preserve"> sección de la propiedad de la provincia de </w:t>
      </w:r>
      <w:r w:rsidRPr="00D91B93">
        <w:rPr>
          <w:color w:val="000000" w:themeColor="text1"/>
          <w:lang w:val="es-PA"/>
        </w:rPr>
        <w:t>P</w:t>
      </w:r>
      <w:proofErr w:type="spellStart"/>
      <w:r w:rsidRPr="00D91B93">
        <w:rPr>
          <w:color w:val="000000" w:themeColor="text1"/>
        </w:rPr>
        <w:t>anamá</w:t>
      </w:r>
      <w:proofErr w:type="spellEnd"/>
      <w:r w:rsidRPr="00D91B93">
        <w:rPr>
          <w:color w:val="000000" w:themeColor="text1"/>
        </w:rPr>
        <w:t xml:space="preserve"> de registro público</w:t>
      </w:r>
      <w:r w:rsidRPr="00D91B93">
        <w:rPr>
          <w:color w:val="000000" w:themeColor="text1"/>
          <w:lang w:val="es-PA"/>
        </w:rPr>
        <w:t>.</w:t>
      </w:r>
      <w:r w:rsidRPr="00D91B93">
        <w:rPr>
          <w:color w:val="000000" w:themeColor="text1"/>
          <w:lang w:val="es-PA"/>
        </w:rPr>
        <w:t xml:space="preserve"> </w:t>
      </w:r>
      <w:r w:rsidRPr="00D91B93">
        <w:rPr>
          <w:rFonts w:eastAsia="Calibri"/>
          <w:color w:val="000000" w:themeColor="text1"/>
          <w:lang w:val="es-PA"/>
        </w:rPr>
        <w:t xml:space="preserve">El polígono del proyecto se encuentran localizado en el corregimiento </w:t>
      </w:r>
      <w:r w:rsidRPr="00D91B93">
        <w:rPr>
          <w:color w:val="000000" w:themeColor="text1"/>
          <w:lang w:val="es-PA"/>
        </w:rPr>
        <w:t xml:space="preserve">de </w:t>
      </w:r>
      <w:r w:rsidRPr="00D91B93">
        <w:rPr>
          <w:rFonts w:eastAsia="sans-serif"/>
          <w:color w:val="000000" w:themeColor="text1"/>
        </w:rPr>
        <w:t xml:space="preserve">Corregimiento </w:t>
      </w:r>
      <w:r w:rsidRPr="00D91B93">
        <w:rPr>
          <w:color w:val="000000" w:themeColor="text1"/>
          <w:lang w:val="es-PA"/>
        </w:rPr>
        <w:t>de Bejuco, Distrito de Chame</w:t>
      </w:r>
      <w:r w:rsidRPr="00D91B93">
        <w:rPr>
          <w:rFonts w:eastAsia="sans-serif"/>
          <w:color w:val="000000" w:themeColor="text1"/>
        </w:rPr>
        <w:t>, Provincia de Panamá</w:t>
      </w:r>
      <w:r w:rsidRPr="00D91B93">
        <w:rPr>
          <w:rFonts w:eastAsia="sans-serif"/>
          <w:color w:val="000000" w:themeColor="text1"/>
          <w:lang w:val="es-PA"/>
        </w:rPr>
        <w:t xml:space="preserve"> </w:t>
      </w:r>
      <w:r w:rsidRPr="00D91B93">
        <w:rPr>
          <w:rFonts w:eastAsia="sans-serif"/>
          <w:color w:val="000000" w:themeColor="text1"/>
        </w:rPr>
        <w:t>Oeste</w:t>
      </w:r>
      <w:r w:rsidRPr="00D91B93">
        <w:rPr>
          <w:rFonts w:eastAsia="sans-serif"/>
          <w:color w:val="000000" w:themeColor="text1"/>
          <w:lang w:val="es-PA"/>
        </w:rPr>
        <w:t xml:space="preserve">, </w:t>
      </w:r>
      <w:r w:rsidRPr="00D91B93">
        <w:rPr>
          <w:rFonts w:eastAsia="Calibri"/>
          <w:color w:val="000000" w:themeColor="text1"/>
          <w:lang w:val="es-PA"/>
        </w:rPr>
        <w:t>sobre las siguientes coordenadas de ubicación UTM, DATUM WGS84:</w:t>
      </w:r>
    </w:p>
    <w:p w:rsidR="00A9633C" w:rsidRPr="00D91B93" w:rsidRDefault="001C4970">
      <w:pPr>
        <w:tabs>
          <w:tab w:val="left" w:pos="-1890"/>
          <w:tab w:val="left" w:pos="-450"/>
        </w:tabs>
        <w:autoSpaceDE w:val="0"/>
        <w:autoSpaceDN w:val="0"/>
        <w:adjustRightInd w:val="0"/>
        <w:spacing w:after="0" w:line="240" w:lineRule="auto"/>
        <w:jc w:val="both"/>
        <w:rPr>
          <w:rFonts w:eastAsia="sans-serif"/>
          <w:color w:val="000000" w:themeColor="text1"/>
          <w:lang w:val="es-PA"/>
        </w:rPr>
      </w:pPr>
      <w:r w:rsidRPr="00D91B93">
        <w:rPr>
          <w:rFonts w:eastAsia="sans-serif"/>
          <w:color w:val="000000" w:themeColor="text1"/>
          <w:lang w:val="es-PA"/>
        </w:rPr>
        <w:object w:dxaOrig="8807" w:dyaOrig="1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5pt;height:76.3pt" o:ole="">
            <v:imagedata r:id="rId12" o:title=""/>
          </v:shape>
          <o:OLEObject Type="Embed" ProgID="Excel.Sheet.8" ShapeID="_x0000_i1025" DrawAspect="Content" ObjectID="_1636377722" r:id="rId13"/>
        </w:object>
      </w:r>
    </w:p>
    <w:p w:rsidR="00A9633C" w:rsidRPr="00D91B93" w:rsidRDefault="00A9633C">
      <w:pPr>
        <w:tabs>
          <w:tab w:val="left" w:pos="-1890"/>
          <w:tab w:val="left" w:pos="-450"/>
        </w:tabs>
        <w:autoSpaceDE w:val="0"/>
        <w:autoSpaceDN w:val="0"/>
        <w:adjustRightInd w:val="0"/>
        <w:spacing w:after="0" w:line="240" w:lineRule="auto"/>
        <w:jc w:val="both"/>
        <w:rPr>
          <w:rFonts w:eastAsia="sans-serif"/>
          <w:color w:val="000000" w:themeColor="text1"/>
          <w:lang w:val="es-PA"/>
        </w:rPr>
      </w:pPr>
    </w:p>
    <w:p w:rsidR="00A9633C" w:rsidRPr="00D91B93" w:rsidRDefault="001C4970">
      <w:pPr>
        <w:tabs>
          <w:tab w:val="left" w:pos="-1890"/>
          <w:tab w:val="left" w:pos="-450"/>
        </w:tabs>
        <w:autoSpaceDE w:val="0"/>
        <w:autoSpaceDN w:val="0"/>
        <w:adjustRightInd w:val="0"/>
        <w:spacing w:after="0" w:line="240" w:lineRule="auto"/>
        <w:jc w:val="both"/>
        <w:rPr>
          <w:rFonts w:eastAsia="sans-serif"/>
          <w:color w:val="000000" w:themeColor="text1"/>
          <w:lang w:val="es-PA"/>
        </w:rPr>
      </w:pPr>
      <w:r w:rsidRPr="00D91B93">
        <w:rPr>
          <w:rFonts w:eastAsia="Cambria"/>
          <w:color w:val="000000" w:themeColor="text1"/>
          <w:lang w:val="es-PA"/>
        </w:rPr>
        <w:t>L</w:t>
      </w:r>
      <w:r w:rsidRPr="00D91B93">
        <w:rPr>
          <w:rFonts w:eastAsia="Cambria"/>
          <w:color w:val="000000" w:themeColor="text1"/>
          <w:lang w:val="es-PA"/>
        </w:rPr>
        <w:t xml:space="preserve">ocalizado en el </w:t>
      </w:r>
      <w:r w:rsidRPr="00D91B93">
        <w:rPr>
          <w:rFonts w:eastAsia="sans-serif"/>
          <w:color w:val="000000" w:themeColor="text1"/>
        </w:rPr>
        <w:t xml:space="preserve">Corregimiento de </w:t>
      </w:r>
      <w:r w:rsidRPr="00D91B93">
        <w:rPr>
          <w:rFonts w:eastAsia="sans-serif"/>
          <w:color w:val="000000" w:themeColor="text1"/>
          <w:lang w:val="es-PA"/>
        </w:rPr>
        <w:t>Bejuco</w:t>
      </w:r>
      <w:r w:rsidRPr="00D91B93">
        <w:rPr>
          <w:rFonts w:eastAsia="sans-serif"/>
          <w:color w:val="000000" w:themeColor="text1"/>
          <w:lang w:val="es-PA"/>
        </w:rPr>
        <w:t>, d</w:t>
      </w:r>
      <w:r w:rsidRPr="00D91B93">
        <w:rPr>
          <w:color w:val="000000" w:themeColor="text1"/>
          <w:lang w:val="es-PA"/>
        </w:rPr>
        <w:t xml:space="preserve">istrito de </w:t>
      </w:r>
      <w:r w:rsidRPr="00D91B93">
        <w:rPr>
          <w:color w:val="000000" w:themeColor="text1"/>
          <w:lang w:val="es-PA"/>
        </w:rPr>
        <w:t>Chame</w:t>
      </w:r>
      <w:r w:rsidRPr="00D91B93">
        <w:rPr>
          <w:rFonts w:eastAsia="sans-serif"/>
          <w:color w:val="000000" w:themeColor="text1"/>
        </w:rPr>
        <w:t>,</w:t>
      </w:r>
      <w:r w:rsidRPr="00D91B93">
        <w:rPr>
          <w:rFonts w:eastAsia="sans-serif"/>
          <w:color w:val="000000" w:themeColor="text1"/>
          <w:lang w:val="es-PA"/>
        </w:rPr>
        <w:t xml:space="preserve"> </w:t>
      </w:r>
      <w:r w:rsidRPr="00D91B93">
        <w:rPr>
          <w:rFonts w:eastAsia="sans-serif"/>
          <w:color w:val="000000" w:themeColor="text1"/>
        </w:rPr>
        <w:t>Provincia de Panamá</w:t>
      </w:r>
      <w:r w:rsidRPr="00D91B93">
        <w:rPr>
          <w:rFonts w:eastAsia="sans-serif"/>
          <w:color w:val="000000" w:themeColor="text1"/>
          <w:lang w:val="es-PA"/>
        </w:rPr>
        <w:t xml:space="preserve"> </w:t>
      </w:r>
      <w:r w:rsidRPr="00D91B93">
        <w:rPr>
          <w:rFonts w:eastAsia="sans-serif"/>
          <w:color w:val="000000" w:themeColor="text1"/>
        </w:rPr>
        <w:t>Oeste</w:t>
      </w:r>
      <w:r w:rsidRPr="00D91B93">
        <w:rPr>
          <w:rFonts w:eastAsia="sans-serif"/>
          <w:color w:val="000000" w:themeColor="text1"/>
          <w:lang w:val="es-PA"/>
        </w:rPr>
        <w:t xml:space="preserve">. </w:t>
      </w:r>
    </w:p>
    <w:p w:rsidR="00A9633C" w:rsidRPr="00D91B93" w:rsidRDefault="00A9633C">
      <w:pPr>
        <w:tabs>
          <w:tab w:val="left" w:pos="-1890"/>
          <w:tab w:val="left" w:pos="-450"/>
        </w:tabs>
        <w:autoSpaceDE w:val="0"/>
        <w:autoSpaceDN w:val="0"/>
        <w:adjustRightInd w:val="0"/>
        <w:spacing w:after="0" w:line="240" w:lineRule="auto"/>
        <w:jc w:val="both"/>
        <w:rPr>
          <w:rFonts w:eastAsia="sans-serif"/>
          <w:color w:val="000000" w:themeColor="text1"/>
          <w:lang w:val="es-PA"/>
        </w:rPr>
      </w:pPr>
    </w:p>
    <w:p w:rsidR="00A9633C" w:rsidRPr="00D91B93" w:rsidRDefault="001C4970">
      <w:pPr>
        <w:numPr>
          <w:ilvl w:val="255"/>
          <w:numId w:val="0"/>
        </w:numPr>
        <w:spacing w:after="0" w:line="240" w:lineRule="auto"/>
        <w:jc w:val="both"/>
        <w:rPr>
          <w:b/>
          <w:color w:val="000000" w:themeColor="text1"/>
          <w:lang w:val="es-PA"/>
        </w:rPr>
      </w:pPr>
      <w:r w:rsidRPr="00D91B93">
        <w:rPr>
          <w:b/>
          <w:color w:val="000000" w:themeColor="text1"/>
          <w:lang w:val="es-PA"/>
        </w:rPr>
        <w:t xml:space="preserve">IV. </w:t>
      </w:r>
      <w:r w:rsidRPr="00D91B93">
        <w:rPr>
          <w:b/>
          <w:color w:val="000000" w:themeColor="text1"/>
          <w:lang w:val="es-PA"/>
        </w:rPr>
        <w:t>ANÁLISIS</w:t>
      </w:r>
      <w:r w:rsidRPr="00D91B93">
        <w:rPr>
          <w:b/>
          <w:color w:val="000000" w:themeColor="text1"/>
          <w:lang w:val="es-PA"/>
        </w:rPr>
        <w:t xml:space="preserve"> TECNICO:</w:t>
      </w:r>
    </w:p>
    <w:p w:rsidR="00A9633C" w:rsidRPr="00D91B93" w:rsidRDefault="00A9633C">
      <w:pPr>
        <w:numPr>
          <w:ilvl w:val="255"/>
          <w:numId w:val="0"/>
        </w:numPr>
        <w:spacing w:after="0" w:line="240" w:lineRule="auto"/>
        <w:jc w:val="both"/>
        <w:rPr>
          <w:b/>
          <w:color w:val="000000" w:themeColor="text1"/>
          <w:lang w:val="es-PA"/>
        </w:rPr>
      </w:pPr>
    </w:p>
    <w:p w:rsidR="00A9633C" w:rsidRPr="00D91B93" w:rsidRDefault="001C4970">
      <w:pPr>
        <w:spacing w:after="0" w:line="240" w:lineRule="auto"/>
        <w:jc w:val="both"/>
        <w:rPr>
          <w:rFonts w:eastAsia="Calibri"/>
          <w:color w:val="000000" w:themeColor="text1"/>
          <w:lang w:val="es-PA"/>
        </w:rPr>
      </w:pPr>
      <w:r w:rsidRPr="00D91B93">
        <w:rPr>
          <w:color w:val="000000" w:themeColor="text1"/>
          <w:lang w:val="es-PA"/>
        </w:rPr>
        <w:t>Después de revisado y analizado el Estudio de</w:t>
      </w:r>
      <w:r w:rsidRPr="00D91B93">
        <w:rPr>
          <w:color w:val="000000" w:themeColor="text1"/>
          <w:lang w:val="es-PA"/>
        </w:rPr>
        <w:t xml:space="preserve"> Impacto Ambiental categoría I y cada uno de los componentes ambientales del mismo, así como su Plan de Manejo Ambiental, pasamos a revisar algunos aspectos destacables en el proceso de evaluación del referido Estudio.</w:t>
      </w:r>
      <w:r w:rsidRPr="00D91B93">
        <w:rPr>
          <w:rFonts w:eastAsia="Calibri"/>
          <w:color w:val="000000" w:themeColor="text1"/>
          <w:lang w:val="es-PA"/>
        </w:rPr>
        <w:t xml:space="preserve"> </w:t>
      </w:r>
    </w:p>
    <w:p w:rsidR="00A9633C" w:rsidRPr="00D91B93" w:rsidRDefault="00A9633C">
      <w:pPr>
        <w:tabs>
          <w:tab w:val="left" w:pos="-450"/>
        </w:tabs>
        <w:spacing w:after="0" w:line="240" w:lineRule="auto"/>
        <w:contextualSpacing/>
        <w:jc w:val="both"/>
        <w:rPr>
          <w:rFonts w:eastAsia="Calibri"/>
          <w:color w:val="000000" w:themeColor="text1"/>
          <w:lang w:val="es-PA"/>
        </w:rPr>
      </w:pPr>
    </w:p>
    <w:p w:rsidR="00A9633C" w:rsidRPr="00D91B93" w:rsidRDefault="001C4970">
      <w:pPr>
        <w:spacing w:line="240" w:lineRule="auto"/>
        <w:jc w:val="both"/>
        <w:rPr>
          <w:rFonts w:eastAsia="sans-serif"/>
          <w:color w:val="000000" w:themeColor="text1"/>
          <w:lang w:val="es-PA" w:eastAsia="es-PA"/>
        </w:rPr>
      </w:pPr>
      <w:r w:rsidRPr="00D91B93">
        <w:rPr>
          <w:color w:val="000000" w:themeColor="text1"/>
          <w:lang w:val="es-PA" w:eastAsia="es-PA"/>
        </w:rPr>
        <w:t>En cuanto</w:t>
      </w:r>
      <w:r w:rsidRPr="00D91B93">
        <w:rPr>
          <w:color w:val="000000" w:themeColor="text1"/>
          <w:lang w:val="es-PA" w:eastAsia="es-PA"/>
        </w:rPr>
        <w:t xml:space="preserve"> </w:t>
      </w:r>
      <w:r w:rsidRPr="00D91B93">
        <w:rPr>
          <w:color w:val="000000" w:themeColor="text1"/>
          <w:lang w:val="es-PA" w:eastAsia="es-PA"/>
        </w:rPr>
        <w:t xml:space="preserve">al </w:t>
      </w:r>
      <w:r w:rsidRPr="00D91B93">
        <w:rPr>
          <w:b/>
          <w:color w:val="000000" w:themeColor="text1"/>
          <w:lang w:val="es-PA" w:eastAsia="es-PA"/>
        </w:rPr>
        <w:t>medio físico</w:t>
      </w:r>
      <w:r w:rsidRPr="00D91B93">
        <w:rPr>
          <w:b/>
          <w:color w:val="000000" w:themeColor="text1"/>
          <w:lang w:val="es-PA" w:eastAsia="es-PA"/>
        </w:rPr>
        <w:t>;</w:t>
      </w:r>
      <w:r w:rsidRPr="00D91B93">
        <w:rPr>
          <w:b/>
          <w:color w:val="000000" w:themeColor="text1"/>
          <w:lang w:val="es-PA" w:eastAsia="es-PA"/>
        </w:rPr>
        <w:t xml:space="preserve"> </w:t>
      </w:r>
      <w:r w:rsidRPr="00D91B93">
        <w:rPr>
          <w:rFonts w:eastAsia="sans-serif"/>
          <w:color w:val="000000" w:themeColor="text1"/>
        </w:rPr>
        <w:t xml:space="preserve">El área </w:t>
      </w:r>
      <w:r w:rsidRPr="00D91B93">
        <w:rPr>
          <w:rFonts w:eastAsia="sans-serif"/>
          <w:color w:val="000000" w:themeColor="text1"/>
        </w:rPr>
        <w:t>del proyecto se puede catalogar como Bosque</w:t>
      </w:r>
      <w:r w:rsidRPr="00D91B93">
        <w:rPr>
          <w:rFonts w:eastAsia="sans-serif"/>
          <w:color w:val="000000" w:themeColor="text1"/>
          <w:lang w:val="es-PA"/>
        </w:rPr>
        <w:t xml:space="preserve"> </w:t>
      </w:r>
      <w:r w:rsidRPr="00D91B93">
        <w:rPr>
          <w:rFonts w:eastAsia="sans-serif"/>
          <w:color w:val="000000" w:themeColor="text1"/>
        </w:rPr>
        <w:t xml:space="preserve">seco </w:t>
      </w:r>
      <w:r w:rsidRPr="00D91B93">
        <w:rPr>
          <w:rFonts w:eastAsia="sans-serif"/>
          <w:color w:val="000000" w:themeColor="text1"/>
          <w:lang w:val="es-PA"/>
        </w:rPr>
        <w:t xml:space="preserve">húmedo </w:t>
      </w:r>
      <w:r w:rsidRPr="00D91B93">
        <w:rPr>
          <w:rFonts w:eastAsia="sans-serif"/>
          <w:color w:val="000000" w:themeColor="text1"/>
        </w:rPr>
        <w:t xml:space="preserve">tropical de acuerdo al sistema de clasificación de Zonas de vida de </w:t>
      </w:r>
      <w:proofErr w:type="spellStart"/>
      <w:r w:rsidRPr="00D91B93">
        <w:rPr>
          <w:rFonts w:eastAsia="sans-serif"/>
          <w:color w:val="000000" w:themeColor="text1"/>
        </w:rPr>
        <w:t>Holdridge</w:t>
      </w:r>
      <w:proofErr w:type="spellEnd"/>
      <w:r w:rsidRPr="00D91B93">
        <w:rPr>
          <w:rFonts w:eastAsia="sans-serif"/>
          <w:color w:val="000000" w:themeColor="text1"/>
        </w:rPr>
        <w:t xml:space="preserve">, totalmente modificado por la acción antropogénica caracterizándose por encontrar </w:t>
      </w:r>
      <w:r w:rsidRPr="00D91B93">
        <w:rPr>
          <w:rFonts w:eastAsia="sans-serif"/>
          <w:color w:val="000000" w:themeColor="text1"/>
          <w:lang w:val="es-PA"/>
        </w:rPr>
        <w:t>supermercados</w:t>
      </w:r>
      <w:r w:rsidRPr="00D91B93">
        <w:rPr>
          <w:rFonts w:eastAsia="sans-serif"/>
          <w:color w:val="000000" w:themeColor="text1"/>
        </w:rPr>
        <w:t xml:space="preserve">, panadería, </w:t>
      </w:r>
      <w:proofErr w:type="spellStart"/>
      <w:r w:rsidRPr="00D91B93">
        <w:rPr>
          <w:rFonts w:eastAsia="sans-serif"/>
          <w:color w:val="000000" w:themeColor="text1"/>
        </w:rPr>
        <w:t>hielerias</w:t>
      </w:r>
      <w:proofErr w:type="spellEnd"/>
      <w:r w:rsidRPr="00D91B93">
        <w:rPr>
          <w:rFonts w:eastAsia="sans-serif"/>
          <w:color w:val="000000" w:themeColor="text1"/>
        </w:rPr>
        <w:t>, far</w:t>
      </w:r>
      <w:r w:rsidRPr="00D91B93">
        <w:rPr>
          <w:rFonts w:eastAsia="sans-serif"/>
          <w:color w:val="000000" w:themeColor="text1"/>
        </w:rPr>
        <w:t>macias, restaurante, mueblería y residencias</w:t>
      </w:r>
      <w:r w:rsidRPr="00D91B93">
        <w:rPr>
          <w:rFonts w:eastAsia="sans-serif"/>
          <w:color w:val="000000" w:themeColor="text1"/>
          <w:lang w:val="es-PA"/>
        </w:rPr>
        <w:t xml:space="preserve">. </w:t>
      </w:r>
    </w:p>
    <w:p w:rsidR="00A9633C" w:rsidRPr="00D91B93" w:rsidRDefault="001C4970">
      <w:pPr>
        <w:jc w:val="both"/>
        <w:rPr>
          <w:rFonts w:eastAsia="sans-serif"/>
          <w:color w:val="000000" w:themeColor="text1"/>
          <w:lang w:val="es-PA"/>
        </w:rPr>
      </w:pPr>
      <w:r w:rsidRPr="00D91B93">
        <w:rPr>
          <w:b/>
          <w:bCs/>
          <w:color w:val="000000" w:themeColor="text1"/>
          <w:lang w:val="es-PA" w:eastAsia="es-PA"/>
        </w:rPr>
        <w:t>TOPOGRAFÍA</w:t>
      </w:r>
      <w:r w:rsidRPr="00D91B93">
        <w:rPr>
          <w:color w:val="000000" w:themeColor="text1"/>
          <w:lang w:val="es-PA" w:eastAsia="es-PA"/>
        </w:rPr>
        <w:t xml:space="preserve">: </w:t>
      </w:r>
      <w:r w:rsidRPr="00D91B93">
        <w:rPr>
          <w:rFonts w:eastAsia="sans-serif"/>
          <w:color w:val="000000" w:themeColor="text1"/>
        </w:rPr>
        <w:t>El relieve es plano en toda parte del polígono</w:t>
      </w:r>
      <w:r w:rsidRPr="00D91B93">
        <w:rPr>
          <w:rFonts w:eastAsia="sans-serif"/>
          <w:color w:val="000000" w:themeColor="text1"/>
          <w:lang w:val="es-PA"/>
        </w:rPr>
        <w:t>.</w:t>
      </w:r>
      <w:r w:rsidRPr="00D91B93">
        <w:rPr>
          <w:color w:val="000000" w:themeColor="text1"/>
          <w:lang w:val="es-PA" w:eastAsia="es-PA"/>
        </w:rPr>
        <w:t xml:space="preserve">      </w:t>
      </w:r>
    </w:p>
    <w:p w:rsidR="00A9633C" w:rsidRPr="00D91B93" w:rsidRDefault="001C4970">
      <w:pPr>
        <w:spacing w:after="0" w:line="240" w:lineRule="auto"/>
        <w:jc w:val="both"/>
        <w:rPr>
          <w:b/>
          <w:color w:val="000000" w:themeColor="text1"/>
          <w:lang w:val="es-PA"/>
        </w:rPr>
      </w:pPr>
      <w:r w:rsidRPr="00D91B93">
        <w:rPr>
          <w:b/>
          <w:color w:val="000000" w:themeColor="text1"/>
        </w:rPr>
        <w:t>HIDROLOGÍA</w:t>
      </w:r>
      <w:r w:rsidR="00D91B93" w:rsidRPr="00D91B93">
        <w:rPr>
          <w:b/>
          <w:color w:val="000000" w:themeColor="text1"/>
        </w:rPr>
        <w:t>:</w:t>
      </w:r>
      <w:r w:rsidRPr="00D91B93">
        <w:rPr>
          <w:rFonts w:eastAsia="sans-serif"/>
          <w:color w:val="000000" w:themeColor="text1"/>
          <w:lang w:val="es-PA"/>
        </w:rPr>
        <w:t xml:space="preserve"> </w:t>
      </w:r>
      <w:r w:rsidRPr="00D91B93">
        <w:rPr>
          <w:rFonts w:eastAsia="sans-serif"/>
          <w:color w:val="000000" w:themeColor="text1"/>
        </w:rPr>
        <w:t>Lo que dentro del sitio no aplica cuerpo de agua.</w:t>
      </w:r>
      <w:r w:rsidRPr="00D91B93">
        <w:rPr>
          <w:b/>
          <w:color w:val="000000" w:themeColor="text1"/>
          <w:lang w:val="es-PA"/>
        </w:rPr>
        <w:t xml:space="preserve">    </w:t>
      </w:r>
    </w:p>
    <w:p w:rsidR="00A9633C" w:rsidRPr="00D91B93" w:rsidRDefault="00A9633C">
      <w:pPr>
        <w:spacing w:after="0" w:line="240" w:lineRule="auto"/>
        <w:jc w:val="both"/>
        <w:rPr>
          <w:b/>
          <w:color w:val="000000" w:themeColor="text1"/>
          <w:lang w:val="es-PA"/>
        </w:rPr>
      </w:pPr>
    </w:p>
    <w:p w:rsidR="00D91B93" w:rsidRDefault="00D91B93" w:rsidP="00D91B93">
      <w:pPr>
        <w:spacing w:after="0" w:line="240" w:lineRule="auto"/>
        <w:jc w:val="both"/>
        <w:rPr>
          <w:b/>
          <w:color w:val="000000" w:themeColor="text1"/>
          <w:lang w:val="es-PA"/>
        </w:rPr>
      </w:pPr>
      <w:r>
        <w:rPr>
          <w:b/>
          <w:color w:val="000000" w:themeColor="text1"/>
        </w:rPr>
        <w:t>Calidad de Aguas Superficiales:</w:t>
      </w:r>
      <w:r w:rsidR="001C4970" w:rsidRPr="00D91B93">
        <w:rPr>
          <w:rFonts w:eastAsia="sans-serif"/>
          <w:color w:val="000000" w:themeColor="text1"/>
        </w:rPr>
        <w:t xml:space="preserve"> </w:t>
      </w:r>
      <w:r w:rsidR="001C4970" w:rsidRPr="00D91B93">
        <w:rPr>
          <w:rFonts w:eastAsia="sans-serif"/>
          <w:color w:val="000000" w:themeColor="text1"/>
          <w:lang w:val="es-PA"/>
        </w:rPr>
        <w:t>N</w:t>
      </w:r>
      <w:r w:rsidR="001C4970" w:rsidRPr="00D91B93">
        <w:rPr>
          <w:rFonts w:eastAsia="sans-serif"/>
          <w:color w:val="000000" w:themeColor="text1"/>
        </w:rPr>
        <w:t>o aplica dicho análisis</w:t>
      </w:r>
      <w:r>
        <w:rPr>
          <w:b/>
          <w:color w:val="000000" w:themeColor="text1"/>
          <w:lang w:val="es-PA"/>
        </w:rPr>
        <w:t>.</w:t>
      </w:r>
    </w:p>
    <w:p w:rsidR="00D91B93" w:rsidRPr="00D91B93" w:rsidRDefault="00D91B93" w:rsidP="00D91B93">
      <w:pPr>
        <w:spacing w:after="0" w:line="240" w:lineRule="auto"/>
        <w:jc w:val="both"/>
        <w:rPr>
          <w:rFonts w:eastAsia="sans-serif"/>
          <w:color w:val="000000" w:themeColor="text1"/>
          <w:lang w:val="es-PA"/>
        </w:rPr>
      </w:pPr>
    </w:p>
    <w:p w:rsidR="00A9633C" w:rsidRPr="00D91B93" w:rsidRDefault="001C4970">
      <w:pPr>
        <w:jc w:val="both"/>
        <w:rPr>
          <w:rFonts w:eastAsia="sans-serif"/>
          <w:color w:val="000000" w:themeColor="text1"/>
          <w:sz w:val="30"/>
          <w:szCs w:val="30"/>
        </w:rPr>
      </w:pPr>
      <w:r w:rsidRPr="00D91B93">
        <w:rPr>
          <w:b/>
          <w:color w:val="000000" w:themeColor="text1"/>
        </w:rPr>
        <w:t xml:space="preserve">CALIDAD </w:t>
      </w:r>
      <w:r w:rsidR="00D91B93">
        <w:rPr>
          <w:b/>
          <w:color w:val="000000" w:themeColor="text1"/>
        </w:rPr>
        <w:t>DEL AIRE:</w:t>
      </w:r>
      <w:r w:rsidRPr="00D91B93">
        <w:rPr>
          <w:rFonts w:eastAsia="sans-serif"/>
          <w:color w:val="000000" w:themeColor="text1"/>
          <w:sz w:val="30"/>
          <w:szCs w:val="30"/>
        </w:rPr>
        <w:t xml:space="preserve"> </w:t>
      </w:r>
      <w:r w:rsidR="00D91B93">
        <w:rPr>
          <w:rFonts w:eastAsia="sans-serif"/>
          <w:color w:val="000000" w:themeColor="text1"/>
          <w:sz w:val="30"/>
          <w:szCs w:val="30"/>
        </w:rPr>
        <w:t>P</w:t>
      </w:r>
      <w:bookmarkStart w:id="2" w:name="_GoBack"/>
      <w:bookmarkEnd w:id="2"/>
      <w:r w:rsidRPr="00D91B93">
        <w:rPr>
          <w:rFonts w:eastAsia="sans-serif"/>
          <w:color w:val="000000" w:themeColor="text1"/>
        </w:rPr>
        <w:t xml:space="preserve">or ser una zona de </w:t>
      </w:r>
      <w:r w:rsidR="00D91B93" w:rsidRPr="00D91B93">
        <w:rPr>
          <w:rFonts w:eastAsia="sans-serif"/>
          <w:color w:val="000000" w:themeColor="text1"/>
        </w:rPr>
        <w:t>tránsito</w:t>
      </w:r>
      <w:r w:rsidRPr="00D91B93">
        <w:rPr>
          <w:rFonts w:eastAsia="sans-serif"/>
          <w:color w:val="000000" w:themeColor="text1"/>
        </w:rPr>
        <w:t xml:space="preserve"> constante </w:t>
      </w:r>
      <w:r w:rsidRPr="00D91B93">
        <w:rPr>
          <w:rFonts w:eastAsia="sans-serif"/>
          <w:color w:val="000000" w:themeColor="text1"/>
          <w:lang w:val="es-PA"/>
        </w:rPr>
        <w:t>l</w:t>
      </w:r>
      <w:r w:rsidRPr="00D91B93">
        <w:rPr>
          <w:rFonts w:eastAsia="sans-serif"/>
          <w:color w:val="000000" w:themeColor="text1"/>
        </w:rPr>
        <w:t xml:space="preserve">a mayor fuente de contaminación corresponde a fuentes móviles que transitan por La Avenida de </w:t>
      </w:r>
      <w:r w:rsidRPr="00D91B93">
        <w:rPr>
          <w:rFonts w:eastAsia="sans-serif"/>
          <w:color w:val="000000" w:themeColor="text1"/>
          <w:lang w:val="es-PA"/>
        </w:rPr>
        <w:t xml:space="preserve">Panamericana, en el </w:t>
      </w:r>
      <w:r w:rsidRPr="00D91B93">
        <w:rPr>
          <w:rFonts w:eastAsia="sans-serif"/>
          <w:color w:val="000000" w:themeColor="text1"/>
        </w:rPr>
        <w:t>corregimiento</w:t>
      </w:r>
      <w:r w:rsidRPr="00D91B93">
        <w:rPr>
          <w:rFonts w:eastAsia="sans-serif"/>
          <w:color w:val="000000" w:themeColor="text1"/>
          <w:lang w:val="es-PA"/>
        </w:rPr>
        <w:t xml:space="preserve"> Bejuco, Provincia de Panamá Oeste.</w:t>
      </w:r>
    </w:p>
    <w:p w:rsidR="00A9633C" w:rsidRPr="00D91B93" w:rsidRDefault="001C4970">
      <w:pPr>
        <w:jc w:val="both"/>
        <w:rPr>
          <w:rFonts w:eastAsia="sans-serif"/>
          <w:color w:val="000000" w:themeColor="text1"/>
          <w:lang w:val="es-PA"/>
        </w:rPr>
      </w:pPr>
      <w:r w:rsidRPr="00D91B93">
        <w:rPr>
          <w:color w:val="000000" w:themeColor="text1"/>
          <w:lang w:val="es-PA" w:eastAsia="es-PA"/>
        </w:rPr>
        <w:t>Con relación al</w:t>
      </w:r>
      <w:r w:rsidRPr="00D91B93">
        <w:rPr>
          <w:b/>
          <w:bCs/>
          <w:color w:val="000000" w:themeColor="text1"/>
          <w:lang w:val="es-PA" w:eastAsia="es-PA"/>
        </w:rPr>
        <w:t xml:space="preserve"> medio biológico</w:t>
      </w:r>
      <w:r w:rsidRPr="00D91B93">
        <w:rPr>
          <w:color w:val="000000" w:themeColor="text1"/>
          <w:lang w:val="es-PA" w:eastAsia="es-PA"/>
        </w:rPr>
        <w:t>,</w:t>
      </w:r>
      <w:r w:rsidRPr="00D91B93">
        <w:rPr>
          <w:color w:val="000000" w:themeColor="text1"/>
          <w:lang w:val="es-PA" w:eastAsia="es-PA"/>
        </w:rPr>
        <w:t xml:space="preserve"> </w:t>
      </w:r>
      <w:r w:rsidRPr="00D91B93">
        <w:rPr>
          <w:color w:val="000000" w:themeColor="text1"/>
          <w:lang w:val="es-PA" w:eastAsia="es-PA"/>
        </w:rPr>
        <w:t>No existen</w:t>
      </w:r>
      <w:r w:rsidRPr="00D91B93">
        <w:rPr>
          <w:color w:val="000000" w:themeColor="text1"/>
          <w:lang w:val="es-PA" w:eastAsia="es-PA"/>
        </w:rPr>
        <w:t xml:space="preserve"> árboles, solo gramíneas dentro del polígono del proyecto, no aplican </w:t>
      </w:r>
      <w:r w:rsidRPr="00D91B93">
        <w:rPr>
          <w:rFonts w:eastAsia="sans-serif"/>
          <w:color w:val="000000" w:themeColor="text1"/>
        </w:rPr>
        <w:t>técnicas forestales reconocidas</w:t>
      </w:r>
      <w:r w:rsidRPr="00D91B93">
        <w:rPr>
          <w:rFonts w:eastAsia="sans-serif"/>
          <w:color w:val="000000" w:themeColor="text1"/>
          <w:lang w:val="es-PA"/>
        </w:rPr>
        <w:t xml:space="preserve"> </w:t>
      </w:r>
      <w:r w:rsidRPr="00D91B93">
        <w:rPr>
          <w:rFonts w:eastAsia="sans-serif"/>
          <w:color w:val="000000" w:themeColor="text1"/>
        </w:rPr>
        <w:t xml:space="preserve">por </w:t>
      </w:r>
      <w:proofErr w:type="spellStart"/>
      <w:r w:rsidRPr="00D91B93">
        <w:rPr>
          <w:rFonts w:eastAsia="sans-serif"/>
          <w:color w:val="000000" w:themeColor="text1"/>
          <w:lang w:val="es-PA"/>
        </w:rPr>
        <w:t>MiAmbiente</w:t>
      </w:r>
      <w:proofErr w:type="spellEnd"/>
    </w:p>
    <w:p w:rsidR="00A9633C" w:rsidRPr="00D91B93" w:rsidRDefault="001C4970">
      <w:pPr>
        <w:jc w:val="both"/>
        <w:rPr>
          <w:b/>
          <w:color w:val="000000" w:themeColor="text1"/>
          <w:lang w:val="es-PA"/>
        </w:rPr>
      </w:pPr>
      <w:r w:rsidRPr="00D91B93">
        <w:rPr>
          <w:color w:val="000000" w:themeColor="text1"/>
          <w:lang w:val="es-PA"/>
        </w:rPr>
        <w:t xml:space="preserve">Referente a la </w:t>
      </w:r>
      <w:r w:rsidRPr="00D91B93">
        <w:rPr>
          <w:b/>
          <w:color w:val="000000" w:themeColor="text1"/>
        </w:rPr>
        <w:t xml:space="preserve">Percepción Local sobre el Proyecto, Obra o Actividad, </w:t>
      </w:r>
      <w:r w:rsidRPr="00D91B93">
        <w:rPr>
          <w:rFonts w:eastAsia="sans-serif"/>
          <w:color w:val="000000" w:themeColor="text1"/>
        </w:rPr>
        <w:t xml:space="preserve">Para obtener información sobre la percepción local sobre el proyecto, </w:t>
      </w:r>
      <w:r w:rsidRPr="00D91B93">
        <w:rPr>
          <w:rFonts w:eastAsia="sans-serif"/>
          <w:color w:val="000000" w:themeColor="text1"/>
        </w:rPr>
        <w:t>los</w:t>
      </w:r>
      <w:r w:rsidRPr="00D91B93">
        <w:rPr>
          <w:rFonts w:eastAsia="sans-serif"/>
          <w:color w:val="000000" w:themeColor="text1"/>
          <w:lang w:val="es-PA"/>
        </w:rPr>
        <w:t xml:space="preserve"> </w:t>
      </w:r>
      <w:r w:rsidRPr="00D91B93">
        <w:rPr>
          <w:rFonts w:eastAsia="sans-serif"/>
          <w:color w:val="000000" w:themeColor="text1"/>
        </w:rPr>
        <w:t>días</w:t>
      </w:r>
      <w:r w:rsidRPr="00D91B93">
        <w:rPr>
          <w:rFonts w:eastAsia="sans-serif"/>
          <w:color w:val="000000" w:themeColor="text1"/>
          <w:lang w:val="es-PA"/>
        </w:rPr>
        <w:t xml:space="preserve"> </w:t>
      </w:r>
      <w:r w:rsidRPr="00D91B93">
        <w:rPr>
          <w:rFonts w:eastAsia="sans-serif"/>
          <w:color w:val="000000" w:themeColor="text1"/>
        </w:rPr>
        <w:t>27</w:t>
      </w:r>
      <w:r w:rsidRPr="00D91B93">
        <w:rPr>
          <w:rFonts w:eastAsia="sans-serif"/>
          <w:color w:val="000000" w:themeColor="text1"/>
          <w:lang w:val="es-PA"/>
        </w:rPr>
        <w:t xml:space="preserve"> </w:t>
      </w:r>
      <w:r w:rsidRPr="00D91B93">
        <w:rPr>
          <w:rFonts w:eastAsia="sans-serif"/>
          <w:color w:val="000000" w:themeColor="text1"/>
        </w:rPr>
        <w:t>de</w:t>
      </w:r>
      <w:r w:rsidRPr="00D91B93">
        <w:rPr>
          <w:rFonts w:eastAsia="sans-serif"/>
          <w:color w:val="000000" w:themeColor="text1"/>
          <w:lang w:val="es-PA"/>
        </w:rPr>
        <w:t xml:space="preserve"> </w:t>
      </w:r>
      <w:r w:rsidRPr="00D91B93">
        <w:rPr>
          <w:rFonts w:eastAsia="sans-serif"/>
          <w:color w:val="000000" w:themeColor="text1"/>
        </w:rPr>
        <w:t>julio</w:t>
      </w:r>
      <w:r w:rsidRPr="00D91B93">
        <w:rPr>
          <w:rFonts w:eastAsia="sans-serif"/>
          <w:color w:val="000000" w:themeColor="text1"/>
          <w:lang w:val="es-PA"/>
        </w:rPr>
        <w:t xml:space="preserve"> </w:t>
      </w:r>
      <w:r w:rsidRPr="00D91B93">
        <w:rPr>
          <w:rFonts w:eastAsia="sans-serif"/>
          <w:color w:val="000000" w:themeColor="text1"/>
        </w:rPr>
        <w:t>2019</w:t>
      </w:r>
      <w:r w:rsidRPr="00D91B93">
        <w:rPr>
          <w:rFonts w:eastAsia="sans-serif"/>
          <w:color w:val="000000" w:themeColor="text1"/>
          <w:lang w:val="es-PA"/>
        </w:rPr>
        <w:t xml:space="preserve"> </w:t>
      </w:r>
      <w:r w:rsidRPr="00D91B93">
        <w:rPr>
          <w:rFonts w:eastAsia="sans-serif"/>
          <w:color w:val="000000" w:themeColor="text1"/>
        </w:rPr>
        <w:t>a las 10:15</w:t>
      </w:r>
      <w:r w:rsidRPr="00D91B93">
        <w:rPr>
          <w:rFonts w:eastAsia="sans-serif"/>
          <w:color w:val="000000" w:themeColor="text1"/>
          <w:lang w:val="es-PA"/>
        </w:rPr>
        <w:t xml:space="preserve"> a</w:t>
      </w:r>
      <w:r w:rsidRPr="00D91B93">
        <w:rPr>
          <w:rFonts w:eastAsia="sans-serif"/>
          <w:color w:val="000000" w:themeColor="text1"/>
        </w:rPr>
        <w:t>.m.</w:t>
      </w:r>
      <w:r w:rsidRPr="00D91B93">
        <w:rPr>
          <w:rFonts w:eastAsia="sans-serif"/>
          <w:color w:val="000000" w:themeColor="text1"/>
          <w:lang w:val="es-PA"/>
        </w:rPr>
        <w:t xml:space="preserve"> </w:t>
      </w:r>
      <w:r w:rsidRPr="00D91B93">
        <w:rPr>
          <w:rFonts w:eastAsia="sans-serif"/>
          <w:color w:val="000000" w:themeColor="text1"/>
        </w:rPr>
        <w:t>se aplicaron un total de 10</w:t>
      </w:r>
      <w:r w:rsidRPr="00D91B93">
        <w:rPr>
          <w:rFonts w:eastAsia="sans-serif"/>
          <w:color w:val="000000" w:themeColor="text1"/>
          <w:lang w:val="es-PA"/>
        </w:rPr>
        <w:t xml:space="preserve"> </w:t>
      </w:r>
      <w:r w:rsidRPr="00D91B93">
        <w:rPr>
          <w:rFonts w:eastAsia="sans-serif"/>
          <w:color w:val="000000" w:themeColor="text1"/>
        </w:rPr>
        <w:t>encuestas en el área de influencia directa del proyecto</w:t>
      </w:r>
      <w:r w:rsidRPr="00D91B93">
        <w:rPr>
          <w:rFonts w:eastAsia="sans-serif"/>
          <w:color w:val="000000" w:themeColor="text1"/>
          <w:lang w:val="es-PA"/>
        </w:rPr>
        <w:t xml:space="preserve"> </w:t>
      </w:r>
      <w:r w:rsidRPr="00D91B93">
        <w:rPr>
          <w:rFonts w:eastAsia="sans-serif"/>
          <w:color w:val="000000" w:themeColor="text1"/>
        </w:rPr>
        <w:t>en el sector del</w:t>
      </w:r>
      <w:r w:rsidRPr="00D91B93">
        <w:rPr>
          <w:rFonts w:eastAsia="sans-serif"/>
          <w:color w:val="000000" w:themeColor="text1"/>
          <w:lang w:val="es-PA"/>
        </w:rPr>
        <w:t xml:space="preserve"> </w:t>
      </w:r>
      <w:r w:rsidRPr="00D91B93">
        <w:rPr>
          <w:rFonts w:eastAsia="sans-serif"/>
          <w:color w:val="000000" w:themeColor="text1"/>
        </w:rPr>
        <w:t>Bejuco.</w:t>
      </w:r>
      <w:r w:rsidRPr="00D91B93">
        <w:rPr>
          <w:b/>
          <w:color w:val="000000" w:themeColor="text1"/>
          <w:lang w:val="es-PA"/>
        </w:rPr>
        <w:t xml:space="preserve"> </w:t>
      </w:r>
    </w:p>
    <w:p w:rsidR="00A9633C" w:rsidRPr="00D91B93" w:rsidRDefault="001C4970">
      <w:pPr>
        <w:jc w:val="both"/>
        <w:rPr>
          <w:rFonts w:eastAsia="sans-serif"/>
          <w:color w:val="000000" w:themeColor="text1"/>
        </w:rPr>
      </w:pPr>
      <w:r w:rsidRPr="00D91B93">
        <w:rPr>
          <w:rFonts w:eastAsia="sans-serif"/>
          <w:color w:val="000000" w:themeColor="text1"/>
        </w:rPr>
        <w:t>Después de realizada la encuestas se obtuvo el siguiente resultado que él 80% de los encuestados está d</w:t>
      </w:r>
      <w:r w:rsidRPr="00D91B93">
        <w:rPr>
          <w:rFonts w:eastAsia="sans-serif"/>
          <w:color w:val="000000" w:themeColor="text1"/>
        </w:rPr>
        <w:t xml:space="preserve">e acuerdo con que se realice el proyecto, </w:t>
      </w:r>
      <w:r w:rsidRPr="00D91B93">
        <w:rPr>
          <w:rFonts w:eastAsia="sans-serif"/>
          <w:color w:val="000000" w:themeColor="text1"/>
          <w:lang w:val="es-PA"/>
        </w:rPr>
        <w:t>y</w:t>
      </w:r>
      <w:r w:rsidRPr="00D91B93">
        <w:rPr>
          <w:rFonts w:eastAsia="sans-serif"/>
          <w:color w:val="000000" w:themeColor="text1"/>
          <w:lang w:val="es-PA"/>
        </w:rPr>
        <w:t xml:space="preserve"> </w:t>
      </w:r>
      <w:r w:rsidRPr="00D91B93">
        <w:rPr>
          <w:rFonts w:eastAsia="sans-serif"/>
          <w:color w:val="000000" w:themeColor="text1"/>
        </w:rPr>
        <w:t>20% no sabe</w:t>
      </w:r>
      <w:r w:rsidRPr="00D91B93">
        <w:rPr>
          <w:rFonts w:eastAsia="sans-serif"/>
          <w:color w:val="000000" w:themeColor="text1"/>
          <w:lang w:val="es-PA"/>
        </w:rPr>
        <w:t>.</w:t>
      </w:r>
    </w:p>
    <w:p w:rsidR="00A9633C" w:rsidRPr="00D91B93" w:rsidRDefault="001C4970">
      <w:pPr>
        <w:tabs>
          <w:tab w:val="left" w:pos="-450"/>
        </w:tabs>
        <w:autoSpaceDE w:val="0"/>
        <w:autoSpaceDN w:val="0"/>
        <w:adjustRightInd w:val="0"/>
        <w:spacing w:after="0" w:line="240" w:lineRule="auto"/>
        <w:contextualSpacing/>
        <w:jc w:val="both"/>
        <w:rPr>
          <w:color w:val="000000" w:themeColor="text1"/>
          <w:lang w:val="es-PA"/>
        </w:rPr>
      </w:pPr>
      <w:r w:rsidRPr="00D91B93">
        <w:rPr>
          <w:color w:val="000000" w:themeColor="text1"/>
        </w:rPr>
        <w:t>Hasta este punto y de acuerdo a la evaluación y análisis</w:t>
      </w:r>
      <w:r w:rsidRPr="00D91B93">
        <w:rPr>
          <w:color w:val="000000" w:themeColor="text1"/>
        </w:rPr>
        <w:t xml:space="preserve"> </w:t>
      </w:r>
      <w:r w:rsidRPr="00D91B93">
        <w:rPr>
          <w:color w:val="000000" w:themeColor="text1"/>
        </w:rPr>
        <w:t xml:space="preserve">del Estudio de Impacto Ambiental, categoría I presentado, se determina que el documento </w:t>
      </w:r>
      <w:r w:rsidRPr="00D91B93">
        <w:rPr>
          <w:color w:val="000000" w:themeColor="text1"/>
          <w:lang w:val="es-PA"/>
        </w:rPr>
        <w:t xml:space="preserve">cumple </w:t>
      </w:r>
      <w:r w:rsidRPr="00D91B93">
        <w:rPr>
          <w:color w:val="000000" w:themeColor="text1"/>
        </w:rPr>
        <w:t>aspectos técnicos</w:t>
      </w:r>
      <w:r w:rsidRPr="00D91B93">
        <w:rPr>
          <w:color w:val="000000" w:themeColor="text1"/>
          <w:lang w:val="es-PA"/>
        </w:rPr>
        <w:t xml:space="preserve">. </w:t>
      </w:r>
    </w:p>
    <w:p w:rsidR="00A9633C" w:rsidRPr="00D91B93" w:rsidRDefault="00A9633C">
      <w:pPr>
        <w:tabs>
          <w:tab w:val="left" w:pos="-450"/>
        </w:tabs>
        <w:autoSpaceDE w:val="0"/>
        <w:autoSpaceDN w:val="0"/>
        <w:adjustRightInd w:val="0"/>
        <w:spacing w:after="0" w:line="240" w:lineRule="auto"/>
        <w:contextualSpacing/>
        <w:jc w:val="both"/>
        <w:rPr>
          <w:b/>
          <w:color w:val="000000" w:themeColor="text1"/>
        </w:rPr>
      </w:pPr>
    </w:p>
    <w:p w:rsidR="00A9633C" w:rsidRPr="00D91B93" w:rsidRDefault="001C4970">
      <w:pPr>
        <w:pStyle w:val="Sinespaciado1"/>
        <w:spacing w:after="0" w:line="240" w:lineRule="auto"/>
        <w:jc w:val="both"/>
        <w:rPr>
          <w:rFonts w:ascii="Times New Roman" w:hAnsi="Times New Roman"/>
          <w:color w:val="000000" w:themeColor="text1"/>
          <w:sz w:val="24"/>
          <w:szCs w:val="24"/>
          <w:lang w:val="es-PA"/>
        </w:rPr>
      </w:pPr>
      <w:r w:rsidRPr="00D91B93">
        <w:rPr>
          <w:rFonts w:ascii="Times New Roman" w:hAnsi="Times New Roman"/>
          <w:color w:val="000000" w:themeColor="text1"/>
          <w:sz w:val="24"/>
          <w:szCs w:val="24"/>
          <w:lang w:val="es-PA"/>
        </w:rPr>
        <w:t>E</w:t>
      </w:r>
      <w:r w:rsidRPr="00D91B93">
        <w:rPr>
          <w:rFonts w:ascii="Times New Roman" w:hAnsi="Times New Roman"/>
          <w:color w:val="000000" w:themeColor="text1"/>
          <w:sz w:val="24"/>
          <w:szCs w:val="24"/>
          <w:lang w:val="es-PA"/>
        </w:rPr>
        <w:t xml:space="preserve">n resumen durante la evaluación del Estudio de Impacto Ambiental categoría I presentado,  se determinó que los impactos más significativos a generarse por el desarrollo de la actividad son principalmente </w:t>
      </w:r>
      <w:r w:rsidRPr="00D91B93">
        <w:rPr>
          <w:rFonts w:ascii="Times New Roman" w:hAnsi="Times New Roman"/>
          <w:color w:val="000000" w:themeColor="text1"/>
          <w:sz w:val="24"/>
          <w:szCs w:val="24"/>
          <w:lang w:val="es-PA" w:eastAsia="es-PA"/>
        </w:rPr>
        <w:t xml:space="preserve"> la afectación a la calidad del aire por generación </w:t>
      </w:r>
      <w:r w:rsidRPr="00D91B93">
        <w:rPr>
          <w:rFonts w:ascii="Times New Roman" w:hAnsi="Times New Roman"/>
          <w:color w:val="000000" w:themeColor="text1"/>
          <w:sz w:val="24"/>
          <w:szCs w:val="24"/>
          <w:lang w:val="es-PA" w:eastAsia="es-PA"/>
        </w:rPr>
        <w:t xml:space="preserve">de ruido, olores y partículas en dispersión; </w:t>
      </w:r>
      <w:r w:rsidRPr="00D91B93">
        <w:rPr>
          <w:rFonts w:ascii="Times New Roman" w:hAnsi="Times New Roman"/>
          <w:color w:val="000000" w:themeColor="text1"/>
          <w:sz w:val="24"/>
          <w:szCs w:val="24"/>
          <w:lang w:val="es-PA"/>
        </w:rPr>
        <w:t xml:space="preserve"> por el uso de maquinaria diaria; y contaminación por desechos sólidos. Para estas afectaciones el Estudio de Impacto Ambiental Categoría I presenta medidas de prevención y mitigación adecuadas para cada uno de </w:t>
      </w:r>
      <w:r w:rsidRPr="00D91B93">
        <w:rPr>
          <w:rFonts w:ascii="Times New Roman" w:hAnsi="Times New Roman"/>
          <w:color w:val="000000" w:themeColor="text1"/>
          <w:sz w:val="24"/>
          <w:szCs w:val="24"/>
          <w:lang w:val="es-PA"/>
        </w:rPr>
        <w:t>los impactos arriba señalados, por lo que se considera viable el desarrollo de la actividad.</w:t>
      </w:r>
    </w:p>
    <w:p w:rsidR="00A9633C" w:rsidRPr="00D91B93" w:rsidRDefault="001C4970">
      <w:pPr>
        <w:pStyle w:val="Sinespaciado1"/>
        <w:spacing w:after="0" w:line="240" w:lineRule="auto"/>
        <w:jc w:val="both"/>
        <w:rPr>
          <w:rFonts w:ascii="Times New Roman" w:hAnsi="Times New Roman"/>
          <w:color w:val="000000" w:themeColor="text1"/>
          <w:sz w:val="24"/>
          <w:szCs w:val="24"/>
          <w:lang w:val="es-PA" w:eastAsia="es-PA"/>
        </w:rPr>
      </w:pPr>
      <w:r w:rsidRPr="00D91B93">
        <w:rPr>
          <w:rFonts w:ascii="Times New Roman" w:hAnsi="Times New Roman"/>
          <w:color w:val="000000" w:themeColor="text1"/>
          <w:sz w:val="24"/>
          <w:szCs w:val="24"/>
          <w:lang w:val="es-PA"/>
        </w:rPr>
        <w:t xml:space="preserve"> </w:t>
      </w:r>
    </w:p>
    <w:p w:rsidR="00A9633C" w:rsidRPr="00D91B93" w:rsidRDefault="001C4970">
      <w:pPr>
        <w:spacing w:after="0" w:line="240" w:lineRule="auto"/>
        <w:jc w:val="both"/>
        <w:rPr>
          <w:color w:val="000000" w:themeColor="text1"/>
          <w:spacing w:val="-3"/>
          <w:lang w:val="es-PA"/>
        </w:rPr>
      </w:pPr>
      <w:r w:rsidRPr="00D91B93">
        <w:rPr>
          <w:rFonts w:eastAsia="MS Mincho"/>
          <w:color w:val="000000" w:themeColor="text1"/>
          <w:lang w:val="es-PA"/>
        </w:rPr>
        <w:lastRenderedPageBreak/>
        <w:t>En adición a los compromisos adquiridos en el Estudio de Impacto Ambiental categoría I</w:t>
      </w:r>
      <w:r w:rsidRPr="00D91B93">
        <w:rPr>
          <w:color w:val="000000" w:themeColor="text1"/>
          <w:spacing w:val="-3"/>
          <w:lang w:val="es-PA"/>
        </w:rPr>
        <w:t>, EL</w:t>
      </w:r>
      <w:r w:rsidRPr="00D91B93">
        <w:rPr>
          <w:b/>
          <w:color w:val="000000" w:themeColor="text1"/>
          <w:spacing w:val="-3"/>
          <w:lang w:val="es-PA"/>
        </w:rPr>
        <w:t xml:space="preserve">  PROMOTOR</w:t>
      </w:r>
      <w:r w:rsidRPr="00D91B93">
        <w:rPr>
          <w:color w:val="000000" w:themeColor="text1"/>
          <w:spacing w:val="-3"/>
          <w:lang w:val="es-PA"/>
        </w:rPr>
        <w:t xml:space="preserve"> del proyecto, tendrá que:</w:t>
      </w:r>
    </w:p>
    <w:p w:rsidR="00A9633C" w:rsidRPr="00D91B93" w:rsidRDefault="00A9633C">
      <w:pPr>
        <w:spacing w:after="0" w:line="240" w:lineRule="auto"/>
        <w:jc w:val="both"/>
        <w:rPr>
          <w:color w:val="000000" w:themeColor="text1"/>
          <w:spacing w:val="-3"/>
        </w:rPr>
      </w:pPr>
    </w:p>
    <w:p w:rsidR="00A9633C" w:rsidRPr="00D91B93" w:rsidRDefault="001C4970">
      <w:pPr>
        <w:numPr>
          <w:ilvl w:val="0"/>
          <w:numId w:val="3"/>
        </w:numPr>
        <w:spacing w:after="0" w:line="240" w:lineRule="auto"/>
        <w:contextualSpacing/>
        <w:jc w:val="both"/>
        <w:rPr>
          <w:color w:val="000000" w:themeColor="text1"/>
        </w:rPr>
      </w:pPr>
      <w:r w:rsidRPr="00D91B93">
        <w:rPr>
          <w:color w:val="000000" w:themeColor="text1"/>
        </w:rPr>
        <w:t>Colocar, dentro del área del  pro</w:t>
      </w:r>
      <w:r w:rsidRPr="00D91B93">
        <w:rPr>
          <w:color w:val="000000" w:themeColor="text1"/>
        </w:rPr>
        <w:t xml:space="preserve">yecto y antes de iniciar su ejecución, un letrero en un  lugar visible con el contenido establecido en formato adjunto. </w:t>
      </w:r>
    </w:p>
    <w:p w:rsidR="00A9633C" w:rsidRPr="00D91B93" w:rsidRDefault="00A9633C">
      <w:pPr>
        <w:spacing w:after="0" w:line="240" w:lineRule="auto"/>
        <w:contextualSpacing/>
        <w:jc w:val="both"/>
        <w:rPr>
          <w:color w:val="000000" w:themeColor="text1"/>
        </w:rPr>
      </w:pPr>
    </w:p>
    <w:p w:rsidR="00A9633C" w:rsidRPr="00D91B93" w:rsidRDefault="001C4970">
      <w:pPr>
        <w:numPr>
          <w:ilvl w:val="0"/>
          <w:numId w:val="3"/>
        </w:numPr>
        <w:spacing w:after="0" w:line="240" w:lineRule="auto"/>
        <w:contextualSpacing/>
        <w:rPr>
          <w:rFonts w:eastAsia="Calibri"/>
          <w:color w:val="000000" w:themeColor="text1"/>
        </w:rPr>
      </w:pPr>
      <w:r w:rsidRPr="00D91B93">
        <w:rPr>
          <w:color w:val="000000" w:themeColor="text1"/>
        </w:rPr>
        <w:t>Indicar por medio de nota, a la Dirección Regional del Ministerio de Ambiente en Panamá Oeste, del inicio de su proyecto en el terreno</w:t>
      </w:r>
      <w:r w:rsidRPr="00D91B93">
        <w:rPr>
          <w:color w:val="000000" w:themeColor="text1"/>
        </w:rPr>
        <w:t>.</w:t>
      </w:r>
    </w:p>
    <w:p w:rsidR="00A9633C" w:rsidRPr="00D91B93" w:rsidRDefault="00A9633C">
      <w:pPr>
        <w:numPr>
          <w:ilvl w:val="255"/>
          <w:numId w:val="0"/>
        </w:numPr>
        <w:spacing w:after="0" w:line="240" w:lineRule="auto"/>
        <w:ind w:left="360"/>
        <w:contextualSpacing/>
        <w:rPr>
          <w:color w:val="000000" w:themeColor="text1"/>
          <w:lang w:eastAsia="es-PA"/>
        </w:rPr>
      </w:pPr>
    </w:p>
    <w:p w:rsidR="00A9633C" w:rsidRPr="00D91B93" w:rsidRDefault="001C4970">
      <w:pPr>
        <w:numPr>
          <w:ilvl w:val="0"/>
          <w:numId w:val="3"/>
        </w:numPr>
        <w:tabs>
          <w:tab w:val="left" w:pos="0"/>
        </w:tabs>
        <w:suppressAutoHyphens/>
        <w:spacing w:after="0" w:line="240" w:lineRule="auto"/>
        <w:contextualSpacing/>
        <w:jc w:val="both"/>
        <w:rPr>
          <w:color w:val="000000" w:themeColor="text1"/>
        </w:rPr>
      </w:pPr>
      <w:r w:rsidRPr="00D91B93">
        <w:rPr>
          <w:color w:val="000000" w:themeColor="text1"/>
          <w:lang w:val="es-PA"/>
        </w:rPr>
        <w:t>Cumplir con la implementación</w:t>
      </w:r>
      <w:r w:rsidRPr="00D91B93">
        <w:rPr>
          <w:color w:val="000000" w:themeColor="text1"/>
          <w:lang w:val="es-PA"/>
        </w:rPr>
        <w:t xml:space="preserve"> </w:t>
      </w:r>
      <w:r w:rsidRPr="00D91B93">
        <w:rPr>
          <w:color w:val="000000" w:themeColor="text1"/>
          <w:lang w:val="es-PA"/>
        </w:rPr>
        <w:t xml:space="preserve">de las medidas de mitigación y control necesario para evitar liberación de partículas de polvo durante la fase de construcción. </w:t>
      </w:r>
    </w:p>
    <w:p w:rsidR="00A9633C" w:rsidRPr="00D91B93" w:rsidRDefault="00A9633C">
      <w:pPr>
        <w:spacing w:after="0" w:line="240" w:lineRule="auto"/>
        <w:rPr>
          <w:color w:val="000000" w:themeColor="text1"/>
        </w:rPr>
      </w:pPr>
    </w:p>
    <w:p w:rsidR="00A9633C" w:rsidRPr="00D91B93" w:rsidRDefault="001C4970">
      <w:pPr>
        <w:numPr>
          <w:ilvl w:val="0"/>
          <w:numId w:val="3"/>
        </w:numPr>
        <w:spacing w:after="0" w:line="240" w:lineRule="auto"/>
        <w:jc w:val="both"/>
        <w:rPr>
          <w:color w:val="000000" w:themeColor="text1"/>
        </w:rPr>
      </w:pPr>
      <w:r w:rsidRPr="00D91B93">
        <w:rPr>
          <w:color w:val="000000" w:themeColor="text1"/>
        </w:rPr>
        <w:t>Notificar a la Dirección Regional del Ministerio de Ambiente de Panamá Oeste, de darse la presencia de alguna especie de fauna, durante la etapa constructiva, para realizar la reubicación de la misma, e incluir dichos resultados en el correspondiente infor</w:t>
      </w:r>
      <w:r w:rsidRPr="00D91B93">
        <w:rPr>
          <w:color w:val="000000" w:themeColor="text1"/>
        </w:rPr>
        <w:t xml:space="preserve">me de seguimiento. </w:t>
      </w:r>
    </w:p>
    <w:p w:rsidR="00A9633C" w:rsidRPr="00D91B93" w:rsidRDefault="00A9633C">
      <w:pPr>
        <w:spacing w:after="0" w:line="240" w:lineRule="auto"/>
        <w:ind w:left="360"/>
        <w:jc w:val="both"/>
        <w:rPr>
          <w:color w:val="000000" w:themeColor="text1"/>
        </w:rPr>
      </w:pPr>
    </w:p>
    <w:p w:rsidR="00A9633C" w:rsidRPr="00D91B93" w:rsidRDefault="001C4970">
      <w:pPr>
        <w:numPr>
          <w:ilvl w:val="0"/>
          <w:numId w:val="3"/>
        </w:numPr>
        <w:jc w:val="both"/>
        <w:rPr>
          <w:color w:val="000000" w:themeColor="text1"/>
        </w:rPr>
      </w:pPr>
      <w:r w:rsidRPr="00D91B93">
        <w:rPr>
          <w:rFonts w:eastAsia="Calibri"/>
          <w:color w:val="000000" w:themeColor="text1"/>
          <w:szCs w:val="22"/>
          <w:lang w:val="es-PA" w:eastAsia="en-US"/>
        </w:rPr>
        <w:t xml:space="preserve">Efectuar el pago en concepto de indemnización ecológica (de acuerdo con la </w:t>
      </w:r>
      <w:r w:rsidRPr="00D91B93">
        <w:rPr>
          <w:rFonts w:eastAsia="Calibri"/>
          <w:b/>
          <w:color w:val="000000" w:themeColor="text1"/>
          <w:szCs w:val="22"/>
          <w:lang w:val="es-PA" w:eastAsia="en-US"/>
        </w:rPr>
        <w:t>Resolución No. AG-0235-2003, del 12 de junio de 2003</w:t>
      </w:r>
      <w:r w:rsidRPr="00D91B93">
        <w:rPr>
          <w:rFonts w:eastAsia="Calibri"/>
          <w:color w:val="000000" w:themeColor="text1"/>
          <w:szCs w:val="22"/>
          <w:lang w:val="es-PA" w:eastAsia="en-US"/>
        </w:rPr>
        <w:t>) del área a impactar, por lo que contará con treinta (30) días hábiles, una vez la Dirección Regional del M</w:t>
      </w:r>
      <w:r w:rsidRPr="00D91B93">
        <w:rPr>
          <w:rFonts w:eastAsia="Calibri"/>
          <w:color w:val="000000" w:themeColor="text1"/>
          <w:szCs w:val="22"/>
          <w:lang w:val="es-PA" w:eastAsia="en-US"/>
        </w:rPr>
        <w:t xml:space="preserve">inisterio de Ambiente Panamá Oeste, le dé el monto a cancelar, de lo contrario no podrá iniciar el desarrollo del proyecto. </w:t>
      </w:r>
    </w:p>
    <w:p w:rsidR="00A9633C" w:rsidRPr="00D91B93" w:rsidRDefault="001C4970">
      <w:pPr>
        <w:numPr>
          <w:ilvl w:val="0"/>
          <w:numId w:val="3"/>
        </w:numPr>
        <w:spacing w:after="0" w:line="240" w:lineRule="auto"/>
        <w:contextualSpacing/>
        <w:jc w:val="both"/>
        <w:rPr>
          <w:rFonts w:eastAsia="Calibri"/>
          <w:color w:val="000000" w:themeColor="text1"/>
          <w:spacing w:val="-3"/>
          <w:lang w:val="es-PA" w:eastAsia="en-US"/>
        </w:rPr>
      </w:pPr>
      <w:r w:rsidRPr="00D91B93">
        <w:rPr>
          <w:color w:val="000000" w:themeColor="text1"/>
          <w:spacing w:val="-3"/>
          <w:lang w:val="es-PA"/>
        </w:rPr>
        <w:t>Ejecutar un programa de revegetación y engramado para proteger los suelos y evitar la erosión en el sitio.</w:t>
      </w:r>
    </w:p>
    <w:p w:rsidR="00A9633C" w:rsidRPr="00D91B93" w:rsidRDefault="00A9633C">
      <w:pPr>
        <w:spacing w:after="0" w:line="240" w:lineRule="auto"/>
        <w:contextualSpacing/>
        <w:rPr>
          <w:rFonts w:eastAsia="Calibri"/>
          <w:color w:val="000000" w:themeColor="text1"/>
          <w:spacing w:val="-3"/>
          <w:lang w:val="es-PA" w:eastAsia="en-US"/>
        </w:rPr>
      </w:pPr>
    </w:p>
    <w:p w:rsidR="00A9633C" w:rsidRPr="00D91B93" w:rsidRDefault="001C4970">
      <w:pPr>
        <w:numPr>
          <w:ilvl w:val="0"/>
          <w:numId w:val="3"/>
        </w:numPr>
        <w:tabs>
          <w:tab w:val="left" w:pos="0"/>
        </w:tabs>
        <w:suppressAutoHyphens/>
        <w:spacing w:after="0" w:line="240" w:lineRule="auto"/>
        <w:jc w:val="both"/>
        <w:rPr>
          <w:color w:val="000000" w:themeColor="text1"/>
          <w:lang w:val="es-PA"/>
        </w:rPr>
      </w:pPr>
      <w:r w:rsidRPr="00D91B93">
        <w:rPr>
          <w:color w:val="000000" w:themeColor="text1"/>
          <w:spacing w:val="-3"/>
          <w:lang w:val="es-PA"/>
        </w:rPr>
        <w:t>EL</w:t>
      </w:r>
      <w:r w:rsidRPr="00D91B93">
        <w:rPr>
          <w:b/>
          <w:color w:val="000000" w:themeColor="text1"/>
          <w:spacing w:val="-3"/>
        </w:rPr>
        <w:t xml:space="preserve"> PROMOTOR</w:t>
      </w:r>
      <w:r w:rsidRPr="00D91B93">
        <w:rPr>
          <w:color w:val="000000" w:themeColor="text1"/>
          <w:spacing w:val="-3"/>
        </w:rPr>
        <w:t xml:space="preserve"> están obligado a conciliar con la comunidad cualquier discrepancia de tipo  ambiental, que por razones de ejecución del proyecto tanto en su fase de construcción como de operación se presente.</w:t>
      </w:r>
    </w:p>
    <w:p w:rsidR="00A9633C" w:rsidRPr="00D91B93" w:rsidRDefault="00A9633C">
      <w:pPr>
        <w:spacing w:after="0" w:line="240" w:lineRule="auto"/>
        <w:contextualSpacing/>
        <w:jc w:val="both"/>
        <w:rPr>
          <w:color w:val="000000" w:themeColor="text1"/>
        </w:rPr>
      </w:pPr>
    </w:p>
    <w:p w:rsidR="00A9633C" w:rsidRPr="00D91B93" w:rsidRDefault="001C4970">
      <w:pPr>
        <w:numPr>
          <w:ilvl w:val="0"/>
          <w:numId w:val="3"/>
        </w:numPr>
        <w:spacing w:after="0" w:line="240" w:lineRule="auto"/>
        <w:contextualSpacing/>
        <w:jc w:val="both"/>
        <w:rPr>
          <w:rFonts w:eastAsia="Calibri"/>
          <w:color w:val="000000" w:themeColor="text1"/>
          <w:sz w:val="22"/>
          <w:szCs w:val="22"/>
          <w:lang w:val="es-PA" w:eastAsia="en-US"/>
        </w:rPr>
      </w:pPr>
      <w:r w:rsidRPr="00D91B93">
        <w:rPr>
          <w:color w:val="000000" w:themeColor="text1"/>
        </w:rPr>
        <w:t>Disponer de manera adecuada todos los desechos producidos por</w:t>
      </w:r>
      <w:r w:rsidRPr="00D91B93">
        <w:rPr>
          <w:color w:val="000000" w:themeColor="text1"/>
        </w:rPr>
        <w:t xml:space="preserve"> el proyecto en las fases de construcción, operación y abandono si fuere el caso.</w:t>
      </w:r>
    </w:p>
    <w:p w:rsidR="00A9633C" w:rsidRPr="00D91B93" w:rsidRDefault="00A9633C">
      <w:pPr>
        <w:numPr>
          <w:ilvl w:val="255"/>
          <w:numId w:val="0"/>
        </w:numPr>
        <w:spacing w:after="0" w:line="240" w:lineRule="auto"/>
        <w:ind w:left="360"/>
        <w:contextualSpacing/>
        <w:jc w:val="both"/>
        <w:rPr>
          <w:rFonts w:eastAsia="Calibri"/>
          <w:color w:val="000000" w:themeColor="text1"/>
          <w:sz w:val="22"/>
          <w:szCs w:val="22"/>
          <w:lang w:val="es-PA" w:eastAsia="en-US"/>
        </w:rPr>
      </w:pPr>
    </w:p>
    <w:p w:rsidR="00A9633C" w:rsidRPr="00D91B93" w:rsidRDefault="001C4970">
      <w:pPr>
        <w:numPr>
          <w:ilvl w:val="0"/>
          <w:numId w:val="3"/>
        </w:numPr>
        <w:suppressAutoHyphens/>
        <w:spacing w:after="0" w:line="240" w:lineRule="auto"/>
        <w:jc w:val="both"/>
        <w:rPr>
          <w:color w:val="000000" w:themeColor="text1"/>
          <w:spacing w:val="-3"/>
          <w:lang w:val="es-PA"/>
        </w:rPr>
      </w:pPr>
      <w:r w:rsidRPr="00D91B93">
        <w:rPr>
          <w:color w:val="000000" w:themeColor="text1"/>
          <w:spacing w:val="-3"/>
          <w:lang w:val="es-PA"/>
        </w:rPr>
        <w:t>Reportar de inmediato al Instituto Nacional de Cultura, INAC, el hallazgo de cualquier objeto de valor histórico o arqueológico para realizar el debido rescate.</w:t>
      </w:r>
    </w:p>
    <w:p w:rsidR="00A9633C" w:rsidRPr="00D91B93" w:rsidRDefault="00A9633C">
      <w:pPr>
        <w:suppressAutoHyphens/>
        <w:spacing w:after="0" w:line="240" w:lineRule="auto"/>
        <w:ind w:left="360"/>
        <w:jc w:val="both"/>
        <w:rPr>
          <w:color w:val="000000" w:themeColor="text1"/>
          <w:spacing w:val="-3"/>
          <w:lang w:val="es-PA"/>
        </w:rPr>
      </w:pPr>
    </w:p>
    <w:p w:rsidR="00A9633C" w:rsidRPr="00D91B93" w:rsidRDefault="001C4970">
      <w:pPr>
        <w:numPr>
          <w:ilvl w:val="0"/>
          <w:numId w:val="3"/>
        </w:numPr>
        <w:suppressAutoHyphens/>
        <w:spacing w:after="0" w:line="240" w:lineRule="auto"/>
        <w:jc w:val="both"/>
        <w:rPr>
          <w:color w:val="000000" w:themeColor="text1"/>
          <w:spacing w:val="-3"/>
          <w:lang w:val="es-PA"/>
        </w:rPr>
      </w:pPr>
      <w:r w:rsidRPr="00D91B93">
        <w:rPr>
          <w:color w:val="000000" w:themeColor="text1"/>
          <w:lang w:val="es-PA" w:eastAsia="es-PA"/>
        </w:rPr>
        <w:t>Cumplir con</w:t>
      </w:r>
      <w:r w:rsidRPr="00D91B93">
        <w:rPr>
          <w:color w:val="000000" w:themeColor="text1"/>
          <w:lang w:val="es-PA" w:eastAsia="es-PA"/>
        </w:rPr>
        <w:t xml:space="preserve"> lo establecido en el Resolución AG- 0026-2002</w:t>
      </w:r>
      <w:r w:rsidRPr="00D91B93">
        <w:rPr>
          <w:color w:val="000000" w:themeColor="text1"/>
        </w:rPr>
        <w:t xml:space="preserve"> POR LA CUAL SE ESTABLECEN LOS CRONOGRAMAS DE CUMPLIMIENTO PARA LA CARACTERIZACIÓN Y ADECUACIÓN A LOS REGLAMENTOS TÉCNICOS PARA DESCARGAS DE AGUAS RESIDUALES DGNTI-COPANIT 35-2000 Y DGNTI-COPANIT 39-2000.</w:t>
      </w:r>
    </w:p>
    <w:p w:rsidR="00A9633C" w:rsidRPr="00D91B93" w:rsidRDefault="00A9633C">
      <w:pPr>
        <w:suppressAutoHyphens/>
        <w:spacing w:after="0" w:line="240" w:lineRule="auto"/>
        <w:ind w:left="360"/>
        <w:jc w:val="both"/>
        <w:rPr>
          <w:color w:val="000000" w:themeColor="text1"/>
          <w:spacing w:val="-3"/>
          <w:lang w:val="es-PA"/>
        </w:rPr>
      </w:pPr>
    </w:p>
    <w:p w:rsidR="00A9633C" w:rsidRPr="00D91B93" w:rsidRDefault="001C4970">
      <w:pPr>
        <w:numPr>
          <w:ilvl w:val="0"/>
          <w:numId w:val="3"/>
        </w:numPr>
        <w:suppressAutoHyphens/>
        <w:spacing w:after="0" w:line="240" w:lineRule="auto"/>
        <w:jc w:val="both"/>
        <w:rPr>
          <w:color w:val="000000" w:themeColor="text1"/>
          <w:lang w:val="es-PA" w:eastAsia="es-PA"/>
        </w:rPr>
      </w:pPr>
      <w:r w:rsidRPr="00D91B93">
        <w:rPr>
          <w:color w:val="000000" w:themeColor="text1"/>
          <w:spacing w:val="-3"/>
          <w:lang w:val="es-PA"/>
        </w:rPr>
        <w:t>Pres</w:t>
      </w:r>
      <w:r w:rsidRPr="00D91B93">
        <w:rPr>
          <w:color w:val="000000" w:themeColor="text1"/>
          <w:spacing w:val="-3"/>
          <w:lang w:val="es-PA"/>
        </w:rPr>
        <w:t>entar ante</w:t>
      </w:r>
      <w:r w:rsidRPr="00D91B93">
        <w:rPr>
          <w:color w:val="000000" w:themeColor="text1"/>
          <w:spacing w:val="-3"/>
          <w:lang w:val="es-PA"/>
        </w:rPr>
        <w:t xml:space="preserve"> el Ministerio de Salud, el diseño del manejo de aguas residuales del proyecto para su revisión, evaluación y posterior aprobación, dicho diseño aprobado deberá ser presentado en los respectivos informes de cumplimiento presentados ante el Minist</w:t>
      </w:r>
      <w:r w:rsidRPr="00D91B93">
        <w:rPr>
          <w:color w:val="000000" w:themeColor="text1"/>
          <w:spacing w:val="-3"/>
          <w:lang w:val="es-PA"/>
        </w:rPr>
        <w:t>erio de Ambiente.</w:t>
      </w:r>
      <w:r w:rsidRPr="00D91B93">
        <w:rPr>
          <w:color w:val="000000" w:themeColor="text1"/>
          <w:spacing w:val="-3"/>
          <w:lang w:val="es-PA"/>
        </w:rPr>
        <w:t xml:space="preserve">(cumplir con la norma  DGNTI -COPANIT - 35 -2000) </w:t>
      </w:r>
    </w:p>
    <w:p w:rsidR="00A9633C" w:rsidRPr="00D91B93" w:rsidRDefault="00A9633C">
      <w:pPr>
        <w:suppressAutoHyphens/>
        <w:spacing w:after="0" w:line="240" w:lineRule="auto"/>
        <w:ind w:left="360"/>
        <w:jc w:val="both"/>
        <w:rPr>
          <w:color w:val="000000" w:themeColor="text1"/>
          <w:lang w:val="es-PA" w:eastAsia="es-PA"/>
        </w:rPr>
      </w:pPr>
    </w:p>
    <w:p w:rsidR="00A9633C" w:rsidRPr="00D91B93" w:rsidRDefault="001C4970">
      <w:pPr>
        <w:numPr>
          <w:ilvl w:val="0"/>
          <w:numId w:val="3"/>
        </w:numPr>
        <w:suppressAutoHyphens/>
        <w:spacing w:after="0" w:line="240" w:lineRule="auto"/>
        <w:jc w:val="both"/>
        <w:rPr>
          <w:color w:val="000000" w:themeColor="text1"/>
          <w:lang w:val="es-PA" w:eastAsia="es-PA"/>
        </w:rPr>
      </w:pPr>
      <w:r w:rsidRPr="00D91B93">
        <w:rPr>
          <w:color w:val="000000" w:themeColor="text1"/>
          <w:lang w:val="es-PA" w:eastAsia="es-PA"/>
        </w:rPr>
        <w:t>Presentar ante la</w:t>
      </w:r>
      <w:r w:rsidRPr="00D91B93">
        <w:rPr>
          <w:color w:val="000000" w:themeColor="text1"/>
          <w:lang w:val="es-PA" w:eastAsia="es-PA"/>
        </w:rPr>
        <w:t xml:space="preserve"> Dirección Regional del </w:t>
      </w:r>
      <w:r w:rsidRPr="00D91B93">
        <w:rPr>
          <w:b/>
          <w:color w:val="000000" w:themeColor="text1"/>
          <w:lang w:val="es-PA" w:eastAsia="es-PA"/>
        </w:rPr>
        <w:t>MINISTERIO DE AMBIENTE</w:t>
      </w:r>
      <w:r w:rsidRPr="00D91B93">
        <w:rPr>
          <w:color w:val="000000" w:themeColor="text1"/>
          <w:lang w:val="es-PA" w:eastAsia="es-PA"/>
        </w:rPr>
        <w:t xml:space="preserve"> de Panamá Oeste, un informe, cada tres (3) meses durante la etapa de construcción y uno (1) al culminar esta fase, contados</w:t>
      </w:r>
      <w:r w:rsidRPr="00D91B93">
        <w:rPr>
          <w:color w:val="000000" w:themeColor="text1"/>
          <w:lang w:val="es-PA" w:eastAsia="es-PA"/>
        </w:rPr>
        <w:t xml:space="preserve"> a partir de la notificación de la presente resolución administrativa, sobre la implementación de las medidas aprobadas. El mismo debe ser subido a la página web- del MINISTERIO DE AMBIENTE en la plataforma PREFASIA, de acuerdo a lo señalado en el Estudio </w:t>
      </w:r>
      <w:r w:rsidRPr="00D91B93">
        <w:rPr>
          <w:color w:val="000000" w:themeColor="text1"/>
          <w:lang w:val="es-PA" w:eastAsia="es-PA"/>
        </w:rPr>
        <w:t xml:space="preserve">de Impacto Ambiental y en esta Resolución. Este informe deberá ser elaborado por un profesional </w:t>
      </w:r>
      <w:r w:rsidRPr="00D91B93">
        <w:rPr>
          <w:b/>
          <w:color w:val="000000" w:themeColor="text1"/>
          <w:lang w:val="es-PA" w:eastAsia="es-PA"/>
        </w:rPr>
        <w:t>(AUDITOR AMBIENTAL), IDÓNEO E INDEPENDIENTE</w:t>
      </w:r>
      <w:r w:rsidRPr="00D91B93">
        <w:rPr>
          <w:color w:val="000000" w:themeColor="text1"/>
          <w:lang w:val="es-PA" w:eastAsia="es-PA"/>
        </w:rPr>
        <w:t xml:space="preserve"> de </w:t>
      </w:r>
      <w:r w:rsidRPr="00D91B93">
        <w:rPr>
          <w:b/>
          <w:color w:val="000000" w:themeColor="text1"/>
          <w:lang w:val="es-PA" w:eastAsia="es-PA"/>
        </w:rPr>
        <w:t>EL PROMOTOR</w:t>
      </w:r>
      <w:r w:rsidRPr="00D91B93">
        <w:rPr>
          <w:color w:val="000000" w:themeColor="text1"/>
          <w:lang w:val="es-PA" w:eastAsia="es-PA"/>
        </w:rPr>
        <w:t xml:space="preserve"> del Proyecto.</w:t>
      </w:r>
    </w:p>
    <w:p w:rsidR="00A9633C" w:rsidRPr="00D91B93" w:rsidRDefault="00A9633C">
      <w:pPr>
        <w:suppressAutoHyphens/>
        <w:spacing w:after="0" w:line="240" w:lineRule="auto"/>
        <w:ind w:left="360"/>
        <w:jc w:val="both"/>
        <w:rPr>
          <w:color w:val="000000" w:themeColor="text1"/>
          <w:lang w:val="es-PA" w:eastAsia="es-PA"/>
        </w:rPr>
      </w:pPr>
    </w:p>
    <w:p w:rsidR="00A9633C" w:rsidRPr="00D91B93" w:rsidRDefault="001C4970">
      <w:pPr>
        <w:numPr>
          <w:ilvl w:val="0"/>
          <w:numId w:val="3"/>
        </w:numPr>
        <w:suppressAutoHyphens/>
        <w:spacing w:after="0" w:line="240" w:lineRule="auto"/>
        <w:jc w:val="both"/>
        <w:rPr>
          <w:color w:val="000000" w:themeColor="text1"/>
          <w:spacing w:val="-3"/>
        </w:rPr>
      </w:pPr>
      <w:r w:rsidRPr="00D91B93">
        <w:rPr>
          <w:color w:val="000000" w:themeColor="text1"/>
          <w:lang w:val="es-PA" w:eastAsia="es-PA"/>
        </w:rPr>
        <w:t>Cumplir con lo establecido en el Reglamento Técnico AG-0466-2002</w:t>
      </w:r>
      <w:r w:rsidRPr="00D91B93">
        <w:rPr>
          <w:color w:val="000000" w:themeColor="text1"/>
        </w:rPr>
        <w:t xml:space="preserve"> “P</w:t>
      </w:r>
      <w:r w:rsidRPr="00D91B93">
        <w:rPr>
          <w:color w:val="000000" w:themeColor="text1"/>
          <w:lang w:val="es-PA" w:eastAsia="es-PA"/>
        </w:rPr>
        <w:t>OR LA CUAL SE ESTAB</w:t>
      </w:r>
      <w:r w:rsidRPr="00D91B93">
        <w:rPr>
          <w:color w:val="000000" w:themeColor="text1"/>
          <w:lang w:val="es-PA" w:eastAsia="es-PA"/>
        </w:rPr>
        <w:t>LECEN LOS REQUISITOS PARA LAS SOLICITUDES DE PERMISOS O CONCESIONES PARA DESCARGAS DE AGUAS USADAS O RESIDUALES”</w:t>
      </w:r>
    </w:p>
    <w:p w:rsidR="00A9633C" w:rsidRPr="00D91B93" w:rsidRDefault="00A9633C">
      <w:pPr>
        <w:suppressAutoHyphens/>
        <w:spacing w:after="0" w:line="240" w:lineRule="auto"/>
        <w:ind w:left="360"/>
        <w:jc w:val="both"/>
        <w:rPr>
          <w:color w:val="000000" w:themeColor="text1"/>
          <w:spacing w:val="-3"/>
        </w:rPr>
      </w:pPr>
    </w:p>
    <w:p w:rsidR="00A9633C" w:rsidRPr="00D91B93" w:rsidRDefault="001C4970">
      <w:pPr>
        <w:numPr>
          <w:ilvl w:val="0"/>
          <w:numId w:val="3"/>
        </w:numPr>
        <w:tabs>
          <w:tab w:val="left" w:pos="0"/>
        </w:tabs>
        <w:suppressAutoHyphens/>
        <w:spacing w:after="0" w:line="240" w:lineRule="auto"/>
        <w:jc w:val="both"/>
        <w:rPr>
          <w:color w:val="000000" w:themeColor="text1"/>
          <w:lang w:val="es-PA"/>
        </w:rPr>
      </w:pPr>
      <w:r w:rsidRPr="00D91B93">
        <w:rPr>
          <w:color w:val="000000" w:themeColor="text1"/>
          <w:lang w:val="es-PA"/>
        </w:rPr>
        <w:t xml:space="preserve">Presentar ante la Dirección Regional </w:t>
      </w:r>
      <w:r w:rsidRPr="00D91B93">
        <w:rPr>
          <w:b/>
          <w:color w:val="000000" w:themeColor="text1"/>
          <w:lang w:val="es-PA"/>
        </w:rPr>
        <w:t>MINISTERIO DE AMBIENTE</w:t>
      </w:r>
      <w:r w:rsidRPr="00D91B93">
        <w:rPr>
          <w:color w:val="000000" w:themeColor="text1"/>
          <w:lang w:val="es-PA"/>
        </w:rPr>
        <w:t xml:space="preserve"> de Panamá Oeste, cualquier modificación, adición o cambio de las técnicas y/o medi</w:t>
      </w:r>
      <w:r w:rsidRPr="00D91B93">
        <w:rPr>
          <w:color w:val="000000" w:themeColor="text1"/>
          <w:lang w:val="es-PA"/>
        </w:rPr>
        <w:t>das que no estén contempladas en el Estudio de Impacto Ambiental aprobado, con el fin de verificar si se precisa la aplicación de las normas establecidas para tales efectos en el Decreto Ejecutivo N° 123 de 14 de agosto de 2009, modificado con el Decreto E</w:t>
      </w:r>
      <w:r w:rsidRPr="00D91B93">
        <w:rPr>
          <w:color w:val="000000" w:themeColor="text1"/>
          <w:lang w:val="es-PA"/>
        </w:rPr>
        <w:t>jecutivo N° 155 de  05 de agosto de 2011.</w:t>
      </w:r>
    </w:p>
    <w:p w:rsidR="00A9633C" w:rsidRPr="00D91B93" w:rsidRDefault="00A9633C">
      <w:pPr>
        <w:numPr>
          <w:ilvl w:val="255"/>
          <w:numId w:val="0"/>
        </w:numPr>
        <w:tabs>
          <w:tab w:val="left" w:pos="0"/>
        </w:tabs>
        <w:suppressAutoHyphens/>
        <w:spacing w:after="0" w:line="240" w:lineRule="auto"/>
        <w:ind w:left="360"/>
        <w:jc w:val="both"/>
        <w:rPr>
          <w:color w:val="000000" w:themeColor="text1"/>
          <w:lang w:val="es-PA"/>
        </w:rPr>
      </w:pPr>
    </w:p>
    <w:p w:rsidR="00A9633C" w:rsidRPr="00D91B93" w:rsidRDefault="001C4970">
      <w:pPr>
        <w:numPr>
          <w:ilvl w:val="0"/>
          <w:numId w:val="2"/>
        </w:numPr>
        <w:tabs>
          <w:tab w:val="left" w:pos="-1890"/>
          <w:tab w:val="left" w:pos="-450"/>
        </w:tabs>
        <w:autoSpaceDE w:val="0"/>
        <w:autoSpaceDN w:val="0"/>
        <w:adjustRightInd w:val="0"/>
        <w:spacing w:after="0" w:line="240" w:lineRule="auto"/>
        <w:jc w:val="both"/>
        <w:rPr>
          <w:b/>
          <w:bCs/>
          <w:color w:val="000000" w:themeColor="text1"/>
          <w:lang w:val="es-PA"/>
        </w:rPr>
      </w:pPr>
      <w:r w:rsidRPr="00D91B93">
        <w:rPr>
          <w:b/>
          <w:bCs/>
          <w:color w:val="000000" w:themeColor="text1"/>
          <w:lang w:val="es-PA"/>
        </w:rPr>
        <w:t>CONCLUSIONES:</w:t>
      </w:r>
    </w:p>
    <w:p w:rsidR="00A9633C" w:rsidRPr="00D91B93" w:rsidRDefault="00A9633C">
      <w:pPr>
        <w:tabs>
          <w:tab w:val="left" w:pos="-1890"/>
          <w:tab w:val="left" w:pos="-450"/>
        </w:tabs>
        <w:autoSpaceDE w:val="0"/>
        <w:autoSpaceDN w:val="0"/>
        <w:adjustRightInd w:val="0"/>
        <w:spacing w:after="0" w:line="240" w:lineRule="auto"/>
        <w:ind w:left="720"/>
        <w:jc w:val="both"/>
        <w:rPr>
          <w:color w:val="000000" w:themeColor="text1"/>
          <w:lang w:val="es-PA"/>
        </w:rPr>
      </w:pPr>
    </w:p>
    <w:p w:rsidR="00A9633C" w:rsidRPr="00D91B93" w:rsidRDefault="001C4970">
      <w:pPr>
        <w:pStyle w:val="Prrafodelista1"/>
        <w:numPr>
          <w:ilvl w:val="0"/>
          <w:numId w:val="4"/>
        </w:numPr>
        <w:spacing w:after="0" w:line="240" w:lineRule="auto"/>
        <w:jc w:val="both"/>
        <w:rPr>
          <w:rFonts w:ascii="Times New Roman" w:hAnsi="Times New Roman"/>
          <w:color w:val="000000" w:themeColor="text1"/>
          <w:sz w:val="24"/>
          <w:szCs w:val="24"/>
        </w:rPr>
      </w:pPr>
      <w:r w:rsidRPr="00D91B93">
        <w:rPr>
          <w:rFonts w:ascii="Times New Roman" w:hAnsi="Times New Roman"/>
          <w:color w:val="000000" w:themeColor="text1"/>
          <w:sz w:val="24"/>
          <w:szCs w:val="24"/>
        </w:rPr>
        <w:t>Que una vez evaluado el Estudio de Impacto Ambiental Categoría I</w:t>
      </w:r>
      <w:r w:rsidRPr="00D91B93">
        <w:rPr>
          <w:rFonts w:ascii="Times New Roman" w:hAnsi="Times New Roman"/>
          <w:b/>
          <w:color w:val="000000" w:themeColor="text1"/>
          <w:sz w:val="24"/>
          <w:szCs w:val="24"/>
        </w:rPr>
        <w:t xml:space="preserve">,  </w:t>
      </w:r>
      <w:r w:rsidRPr="00D91B93">
        <w:rPr>
          <w:rFonts w:ascii="Times New Roman" w:hAnsi="Times New Roman"/>
          <w:color w:val="000000" w:themeColor="text1"/>
          <w:sz w:val="24"/>
          <w:szCs w:val="24"/>
        </w:rPr>
        <w:t xml:space="preserve">presentado por </w:t>
      </w:r>
      <w:r w:rsidRPr="00D91B93">
        <w:rPr>
          <w:rFonts w:ascii="Times New Roman" w:hAnsi="Times New Roman"/>
          <w:color w:val="000000" w:themeColor="text1"/>
          <w:sz w:val="24"/>
          <w:szCs w:val="24"/>
        </w:rPr>
        <w:t>el</w:t>
      </w:r>
      <w:r w:rsidRPr="00D91B93">
        <w:rPr>
          <w:rFonts w:ascii="Times New Roman" w:hAnsi="Times New Roman"/>
          <w:color w:val="000000" w:themeColor="text1"/>
          <w:sz w:val="24"/>
          <w:szCs w:val="24"/>
        </w:rPr>
        <w:t xml:space="preserve"> promotor,</w:t>
      </w:r>
      <w:r w:rsidRPr="00D91B93">
        <w:rPr>
          <w:rFonts w:ascii="Times New Roman" w:hAnsi="Times New Roman"/>
          <w:color w:val="000000" w:themeColor="text1"/>
          <w:sz w:val="24"/>
          <w:szCs w:val="24"/>
        </w:rPr>
        <w:t xml:space="preserve"> </w:t>
      </w:r>
      <w:r w:rsidRPr="00D91B93">
        <w:rPr>
          <w:rFonts w:ascii="Times New Roman" w:eastAsia="sans-serif" w:hAnsi="Times New Roman"/>
          <w:color w:val="000000" w:themeColor="text1"/>
          <w:sz w:val="24"/>
          <w:szCs w:val="24"/>
        </w:rPr>
        <w:t>JIECHAO CHEN</w:t>
      </w:r>
      <w:r w:rsidRPr="00D91B93">
        <w:rPr>
          <w:rFonts w:ascii="Times New Roman" w:eastAsia="sans-serif" w:hAnsi="Times New Roman"/>
          <w:color w:val="000000" w:themeColor="text1"/>
          <w:sz w:val="24"/>
          <w:szCs w:val="24"/>
        </w:rPr>
        <w:t xml:space="preserve">  </w:t>
      </w:r>
      <w:r w:rsidRPr="00D91B93">
        <w:rPr>
          <w:rFonts w:ascii="Times New Roman" w:eastAsia="sans-serif" w:hAnsi="Times New Roman"/>
          <w:color w:val="000000" w:themeColor="text1"/>
          <w:sz w:val="24"/>
          <w:szCs w:val="24"/>
        </w:rPr>
        <w:t>HUIXIAN CEN</w:t>
      </w:r>
      <w:r w:rsidRPr="00D91B93">
        <w:rPr>
          <w:rFonts w:ascii="Times New Roman" w:hAnsi="Times New Roman"/>
          <w:color w:val="000000" w:themeColor="text1"/>
          <w:sz w:val="24"/>
          <w:szCs w:val="24"/>
        </w:rPr>
        <w:t>,</w:t>
      </w:r>
      <w:r w:rsidRPr="00D91B93">
        <w:rPr>
          <w:rFonts w:ascii="Times New Roman" w:hAnsi="Times New Roman"/>
          <w:b/>
          <w:color w:val="000000" w:themeColor="text1"/>
          <w:sz w:val="24"/>
          <w:szCs w:val="24"/>
          <w:lang w:val="es-ES"/>
        </w:rPr>
        <w:t xml:space="preserve"> </w:t>
      </w:r>
      <w:r w:rsidRPr="00D91B93">
        <w:rPr>
          <w:rFonts w:ascii="Times New Roman" w:hAnsi="Times New Roman"/>
          <w:color w:val="000000" w:themeColor="text1"/>
          <w:sz w:val="24"/>
          <w:szCs w:val="24"/>
        </w:rPr>
        <w:t xml:space="preserve">verificado que este cumple con los </w:t>
      </w:r>
      <w:r w:rsidRPr="00D91B93">
        <w:rPr>
          <w:rFonts w:ascii="Times New Roman" w:hAnsi="Times New Roman"/>
          <w:color w:val="000000" w:themeColor="text1"/>
          <w:sz w:val="24"/>
          <w:szCs w:val="24"/>
        </w:rPr>
        <w:t xml:space="preserve"> </w:t>
      </w:r>
      <w:r w:rsidRPr="00D91B93">
        <w:rPr>
          <w:rFonts w:ascii="Times New Roman" w:hAnsi="Times New Roman"/>
          <w:color w:val="000000" w:themeColor="text1"/>
          <w:sz w:val="24"/>
          <w:szCs w:val="24"/>
        </w:rPr>
        <w:t xml:space="preserve">aspectos técnicos y formales, los </w:t>
      </w:r>
      <w:r w:rsidRPr="00D91B93">
        <w:rPr>
          <w:rFonts w:ascii="Times New Roman" w:hAnsi="Times New Roman"/>
          <w:color w:val="000000" w:themeColor="text1"/>
          <w:sz w:val="24"/>
          <w:szCs w:val="24"/>
        </w:rPr>
        <w:t>requisitos mínimos establecidos en el Decreto Ejecutivo No.123 de 14 de agosto de 2009, modificado por el Decreto Ejecutivo No.155 de 05 de agosto de 2011, y que el mismo se hace cargo adecuadamente de los impactos producidos por la construcción y operació</w:t>
      </w:r>
      <w:r w:rsidRPr="00D91B93">
        <w:rPr>
          <w:rFonts w:ascii="Times New Roman" w:hAnsi="Times New Roman"/>
          <w:color w:val="000000" w:themeColor="text1"/>
          <w:sz w:val="24"/>
          <w:szCs w:val="24"/>
        </w:rPr>
        <w:t>n del proyecto, se considera viable el desarrollo del mismo.</w:t>
      </w:r>
    </w:p>
    <w:p w:rsidR="00A9633C" w:rsidRPr="00D91B93" w:rsidRDefault="00A9633C">
      <w:pPr>
        <w:spacing w:after="0" w:line="240" w:lineRule="auto"/>
        <w:rPr>
          <w:color w:val="000000" w:themeColor="text1"/>
        </w:rPr>
      </w:pPr>
    </w:p>
    <w:p w:rsidR="00A9633C" w:rsidRPr="00D91B93" w:rsidRDefault="001C4970">
      <w:pPr>
        <w:pStyle w:val="Prrafodelista1"/>
        <w:numPr>
          <w:ilvl w:val="0"/>
          <w:numId w:val="4"/>
        </w:numPr>
        <w:spacing w:after="0" w:line="240" w:lineRule="auto"/>
        <w:jc w:val="both"/>
        <w:rPr>
          <w:rFonts w:ascii="Times New Roman" w:hAnsi="Times New Roman"/>
          <w:color w:val="000000" w:themeColor="text1"/>
          <w:sz w:val="24"/>
        </w:rPr>
      </w:pPr>
      <w:r w:rsidRPr="00D91B93">
        <w:rPr>
          <w:rFonts w:ascii="Times New Roman" w:hAnsi="Times New Roman"/>
          <w:color w:val="000000" w:themeColor="text1"/>
          <w:sz w:val="24"/>
          <w:szCs w:val="24"/>
        </w:rPr>
        <w:t>Que el Estudio de Impacto Ambiental Categoría 1 en su Plan de Manejo Ambiental propone medidas de mitigac</w:t>
      </w:r>
      <w:r w:rsidRPr="00D91B93">
        <w:rPr>
          <w:rFonts w:ascii="Times New Roman" w:hAnsi="Times New Roman"/>
          <w:color w:val="000000" w:themeColor="text1"/>
          <w:sz w:val="24"/>
          <w:szCs w:val="24"/>
        </w:rPr>
        <w:t>i</w:t>
      </w:r>
      <w:r w:rsidRPr="00D91B93">
        <w:rPr>
          <w:rFonts w:ascii="Times New Roman" w:hAnsi="Times New Roman"/>
          <w:color w:val="000000" w:themeColor="text1"/>
          <w:sz w:val="24"/>
          <w:szCs w:val="24"/>
        </w:rPr>
        <w:t xml:space="preserve">ón apropiadas sobre los impactos y riesgos ambientales que se producirán a la atmósfera </w:t>
      </w:r>
      <w:r w:rsidRPr="00D91B93">
        <w:rPr>
          <w:rFonts w:ascii="Times New Roman" w:hAnsi="Times New Roman"/>
          <w:color w:val="000000" w:themeColor="text1"/>
          <w:sz w:val="24"/>
          <w:szCs w:val="24"/>
        </w:rPr>
        <w:t xml:space="preserve">y aspectos </w:t>
      </w:r>
      <w:proofErr w:type="gramStart"/>
      <w:r w:rsidRPr="00D91B93">
        <w:rPr>
          <w:rFonts w:ascii="Times New Roman" w:hAnsi="Times New Roman"/>
          <w:color w:val="000000" w:themeColor="text1"/>
          <w:sz w:val="24"/>
          <w:szCs w:val="24"/>
        </w:rPr>
        <w:t>socio</w:t>
      </w:r>
      <w:r w:rsidRPr="00D91B93">
        <w:rPr>
          <w:rFonts w:ascii="Times New Roman" w:hAnsi="Times New Roman"/>
          <w:color w:val="000000" w:themeColor="text1"/>
          <w:sz w:val="24"/>
          <w:szCs w:val="24"/>
        </w:rPr>
        <w:t xml:space="preserve"> </w:t>
      </w:r>
      <w:r w:rsidRPr="00D91B93">
        <w:rPr>
          <w:rFonts w:ascii="Times New Roman" w:hAnsi="Times New Roman"/>
          <w:color w:val="000000" w:themeColor="text1"/>
          <w:sz w:val="24"/>
          <w:szCs w:val="24"/>
        </w:rPr>
        <w:t>económicos</w:t>
      </w:r>
      <w:proofErr w:type="gramEnd"/>
      <w:r w:rsidRPr="00D91B93">
        <w:rPr>
          <w:rFonts w:ascii="Times New Roman" w:hAnsi="Times New Roman"/>
          <w:color w:val="000000" w:themeColor="text1"/>
          <w:sz w:val="24"/>
          <w:szCs w:val="24"/>
        </w:rPr>
        <w:t xml:space="preserve"> durante la fase de operación del proyecto.</w:t>
      </w:r>
    </w:p>
    <w:p w:rsidR="00A9633C" w:rsidRPr="00D91B93" w:rsidRDefault="001C4970">
      <w:pPr>
        <w:pStyle w:val="Prrafodelista1"/>
        <w:numPr>
          <w:ilvl w:val="255"/>
          <w:numId w:val="0"/>
        </w:numPr>
        <w:spacing w:after="0" w:line="240" w:lineRule="auto"/>
        <w:ind w:left="360"/>
        <w:jc w:val="both"/>
        <w:rPr>
          <w:rFonts w:ascii="Times New Roman" w:hAnsi="Times New Roman"/>
          <w:color w:val="000000" w:themeColor="text1"/>
          <w:sz w:val="24"/>
        </w:rPr>
      </w:pPr>
      <w:r w:rsidRPr="00D91B93">
        <w:rPr>
          <w:rFonts w:ascii="Times New Roman" w:hAnsi="Times New Roman"/>
          <w:color w:val="000000" w:themeColor="text1"/>
          <w:sz w:val="24"/>
          <w:szCs w:val="24"/>
        </w:rPr>
        <w:t xml:space="preserve">   </w:t>
      </w:r>
    </w:p>
    <w:p w:rsidR="00A9633C" w:rsidRPr="00D91B93" w:rsidRDefault="001C4970">
      <w:pPr>
        <w:numPr>
          <w:ilvl w:val="0"/>
          <w:numId w:val="4"/>
        </w:numPr>
        <w:shd w:val="clear" w:color="auto" w:fill="FFFFFF"/>
        <w:spacing w:line="240" w:lineRule="auto"/>
        <w:rPr>
          <w:color w:val="000000" w:themeColor="text1"/>
        </w:rPr>
      </w:pPr>
      <w:r w:rsidRPr="00D91B93">
        <w:rPr>
          <w:color w:val="000000" w:themeColor="text1"/>
        </w:rPr>
        <w:t xml:space="preserve">Respecto a la </w:t>
      </w:r>
      <w:r w:rsidRPr="00D91B93">
        <w:rPr>
          <w:color w:val="000000" w:themeColor="text1"/>
          <w:lang w:val="es-PA"/>
        </w:rPr>
        <w:t xml:space="preserve">encuesta el 80 </w:t>
      </w:r>
      <w:r w:rsidRPr="00D91B93">
        <w:rPr>
          <w:color w:val="000000" w:themeColor="text1"/>
        </w:rPr>
        <w:t>% de las personas entrevistadas indicaron que</w:t>
      </w:r>
      <w:r w:rsidRPr="00D91B93">
        <w:rPr>
          <w:color w:val="000000" w:themeColor="text1"/>
          <w:lang w:val="es-PA"/>
        </w:rPr>
        <w:t xml:space="preserve"> están de acuerdo con el proyecto y el 20% no sabe. </w:t>
      </w:r>
    </w:p>
    <w:p w:rsidR="00A9633C" w:rsidRPr="00D91B93" w:rsidRDefault="001C4970">
      <w:pPr>
        <w:numPr>
          <w:ilvl w:val="0"/>
          <w:numId w:val="2"/>
        </w:numPr>
        <w:tabs>
          <w:tab w:val="left" w:pos="-1890"/>
          <w:tab w:val="left" w:pos="-450"/>
        </w:tabs>
        <w:autoSpaceDE w:val="0"/>
        <w:autoSpaceDN w:val="0"/>
        <w:adjustRightInd w:val="0"/>
        <w:spacing w:after="0" w:line="240" w:lineRule="auto"/>
        <w:ind w:left="0" w:firstLine="0"/>
        <w:jc w:val="both"/>
        <w:rPr>
          <w:b/>
          <w:color w:val="000000" w:themeColor="text1"/>
          <w:lang w:val="es-PA"/>
        </w:rPr>
      </w:pPr>
      <w:r w:rsidRPr="00D91B93">
        <w:rPr>
          <w:b/>
          <w:color w:val="000000" w:themeColor="text1"/>
          <w:lang w:val="es-PA"/>
        </w:rPr>
        <w:t>RECOMENDACIONES:</w:t>
      </w:r>
    </w:p>
    <w:p w:rsidR="00A9633C" w:rsidRPr="00D91B93" w:rsidRDefault="00A9633C">
      <w:pPr>
        <w:tabs>
          <w:tab w:val="left" w:pos="-1890"/>
          <w:tab w:val="left" w:pos="-450"/>
        </w:tabs>
        <w:autoSpaceDE w:val="0"/>
        <w:autoSpaceDN w:val="0"/>
        <w:adjustRightInd w:val="0"/>
        <w:spacing w:after="0" w:line="240" w:lineRule="auto"/>
        <w:jc w:val="both"/>
        <w:rPr>
          <w:b/>
          <w:color w:val="000000" w:themeColor="text1"/>
          <w:lang w:val="es-PA"/>
        </w:rPr>
      </w:pPr>
    </w:p>
    <w:p w:rsidR="00A9633C" w:rsidRPr="00D91B93" w:rsidRDefault="001C4970">
      <w:pPr>
        <w:tabs>
          <w:tab w:val="left" w:pos="0"/>
        </w:tabs>
        <w:suppressAutoHyphens/>
        <w:snapToGrid w:val="0"/>
        <w:spacing w:after="0" w:line="240" w:lineRule="auto"/>
        <w:jc w:val="both"/>
        <w:rPr>
          <w:b/>
          <w:color w:val="000000" w:themeColor="text1"/>
          <w:lang w:val="es-PA"/>
        </w:rPr>
      </w:pPr>
      <w:r w:rsidRPr="00D91B93">
        <w:rPr>
          <w:color w:val="000000" w:themeColor="text1"/>
          <w:spacing w:val="-3"/>
          <w:lang w:val="es-PA"/>
        </w:rPr>
        <w:t xml:space="preserve">Luego de la evaluación integral, se </w:t>
      </w:r>
      <w:r w:rsidRPr="00D91B93">
        <w:rPr>
          <w:color w:val="000000" w:themeColor="text1"/>
          <w:spacing w:val="-3"/>
          <w:lang w:val="es-PA"/>
        </w:rPr>
        <w:t xml:space="preserve">recomienda </w:t>
      </w:r>
      <w:r w:rsidRPr="00D91B93">
        <w:rPr>
          <w:b/>
          <w:color w:val="000000" w:themeColor="text1"/>
          <w:spacing w:val="-3"/>
          <w:lang w:val="es-PA"/>
        </w:rPr>
        <w:t>APROBAR</w:t>
      </w:r>
      <w:r w:rsidRPr="00D91B93">
        <w:rPr>
          <w:color w:val="000000" w:themeColor="text1"/>
          <w:spacing w:val="-3"/>
          <w:lang w:val="es-PA"/>
        </w:rPr>
        <w:t xml:space="preserve"> el Estudio de Impacto Ambiental Categoría I, correspondiente al proyecto denominado </w:t>
      </w:r>
      <w:r w:rsidRPr="00D91B93">
        <w:rPr>
          <w:rFonts w:eastAsia="sans-serif"/>
          <w:color w:val="000000" w:themeColor="text1"/>
        </w:rPr>
        <w:t>CONSTRUCCIÓN DE LOCALES COMERCIALES PLANTA BAJA, VIVIENDA UNIFAMILIAR PLANTA ALTA</w:t>
      </w:r>
      <w:r w:rsidRPr="00D91B93">
        <w:rPr>
          <w:color w:val="000000" w:themeColor="text1"/>
          <w:lang w:val="es-PA"/>
        </w:rPr>
        <w:t>,</w:t>
      </w:r>
      <w:r w:rsidRPr="00D91B93">
        <w:rPr>
          <w:b/>
          <w:color w:val="000000" w:themeColor="text1"/>
          <w:lang w:val="es-PA"/>
        </w:rPr>
        <w:t xml:space="preserve"> </w:t>
      </w:r>
      <w:r w:rsidRPr="00D91B93">
        <w:rPr>
          <w:color w:val="000000" w:themeColor="text1"/>
          <w:spacing w:val="-3"/>
          <w:lang w:val="es-PA"/>
        </w:rPr>
        <w:t>cuyo</w:t>
      </w:r>
      <w:r w:rsidRPr="00D91B93">
        <w:rPr>
          <w:color w:val="000000" w:themeColor="text1"/>
          <w:spacing w:val="-3"/>
          <w:lang w:val="es-PA"/>
        </w:rPr>
        <w:t>s</w:t>
      </w:r>
      <w:r w:rsidRPr="00D91B93">
        <w:rPr>
          <w:color w:val="000000" w:themeColor="text1"/>
          <w:spacing w:val="-3"/>
          <w:lang w:val="es-PA"/>
        </w:rPr>
        <w:t xml:space="preserve"> promotor</w:t>
      </w:r>
      <w:r w:rsidRPr="00D91B93">
        <w:rPr>
          <w:b/>
          <w:color w:val="000000" w:themeColor="text1"/>
          <w:lang w:val="es-PA"/>
        </w:rPr>
        <w:t xml:space="preserve">es </w:t>
      </w:r>
      <w:r w:rsidRPr="00D91B93">
        <w:rPr>
          <w:b/>
          <w:color w:val="000000" w:themeColor="text1"/>
          <w:lang w:val="es-PA"/>
        </w:rPr>
        <w:t xml:space="preserve">son </w:t>
      </w:r>
      <w:r w:rsidRPr="00D91B93">
        <w:rPr>
          <w:rFonts w:eastAsia="sans-serif"/>
          <w:color w:val="000000" w:themeColor="text1"/>
        </w:rPr>
        <w:t>JIECHAO CHEN</w:t>
      </w:r>
      <w:r w:rsidRPr="00D91B93">
        <w:rPr>
          <w:rFonts w:eastAsia="sans-serif"/>
          <w:color w:val="000000" w:themeColor="text1"/>
          <w:lang w:val="es-PA"/>
        </w:rPr>
        <w:t xml:space="preserve">  </w:t>
      </w:r>
      <w:r w:rsidRPr="00D91B93">
        <w:rPr>
          <w:rFonts w:eastAsia="sans-serif"/>
          <w:color w:val="000000" w:themeColor="text1"/>
        </w:rPr>
        <w:t>HUIXIAN CEN</w:t>
      </w:r>
      <w:r w:rsidRPr="00D91B93">
        <w:rPr>
          <w:rFonts w:eastAsia="sans-serif"/>
          <w:color w:val="000000" w:themeColor="text1"/>
          <w:lang w:val="es-PA"/>
        </w:rPr>
        <w:t>.</w:t>
      </w:r>
      <w:r w:rsidRPr="00D91B93">
        <w:rPr>
          <w:b/>
          <w:color w:val="000000" w:themeColor="text1"/>
          <w:lang w:val="es-PA"/>
        </w:rPr>
        <w:t xml:space="preserve"> </w:t>
      </w:r>
    </w:p>
    <w:p w:rsidR="00A9633C" w:rsidRPr="00D91B93" w:rsidRDefault="00A9633C">
      <w:pPr>
        <w:tabs>
          <w:tab w:val="left" w:pos="0"/>
        </w:tabs>
        <w:suppressAutoHyphens/>
        <w:snapToGrid w:val="0"/>
        <w:spacing w:after="0" w:line="240" w:lineRule="auto"/>
        <w:jc w:val="both"/>
        <w:rPr>
          <w:b/>
          <w:color w:val="000000" w:themeColor="text1"/>
          <w:lang w:val="es-PA"/>
        </w:rPr>
      </w:pPr>
    </w:p>
    <w:p w:rsidR="00A9633C" w:rsidRPr="00D91B93" w:rsidRDefault="00A9633C">
      <w:pPr>
        <w:tabs>
          <w:tab w:val="left" w:pos="0"/>
        </w:tabs>
        <w:suppressAutoHyphens/>
        <w:snapToGrid w:val="0"/>
        <w:spacing w:after="0" w:line="240" w:lineRule="auto"/>
        <w:jc w:val="both"/>
        <w:rPr>
          <w:bCs/>
          <w:color w:val="000000" w:themeColor="text1"/>
          <w:lang w:val="es-PA"/>
        </w:rPr>
      </w:pPr>
    </w:p>
    <w:tbl>
      <w:tblPr>
        <w:tblStyle w:val="Tablaconcuadrcula"/>
        <w:tblW w:w="89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4374"/>
      </w:tblGrid>
      <w:tr w:rsidR="00A9633C" w:rsidRPr="00D91B93">
        <w:trPr>
          <w:jc w:val="center"/>
        </w:trPr>
        <w:tc>
          <w:tcPr>
            <w:tcW w:w="4608" w:type="dxa"/>
          </w:tcPr>
          <w:p w:rsidR="00A9633C" w:rsidRPr="00D91B93" w:rsidRDefault="001C4970">
            <w:pPr>
              <w:tabs>
                <w:tab w:val="left" w:pos="-450"/>
              </w:tabs>
              <w:spacing w:after="0" w:line="240" w:lineRule="auto"/>
              <w:rPr>
                <w:rFonts w:eastAsia="MS Mincho"/>
                <w:b/>
                <w:caps/>
                <w:color w:val="000000" w:themeColor="text1"/>
                <w:lang w:val="es-PA"/>
              </w:rPr>
            </w:pPr>
            <w:r w:rsidRPr="00D91B93">
              <w:rPr>
                <w:rFonts w:eastAsia="MS Mincho"/>
                <w:b/>
                <w:caps/>
                <w:color w:val="000000" w:themeColor="text1"/>
                <w:lang w:val="es-PA"/>
              </w:rPr>
              <w:t>_______________________</w:t>
            </w:r>
            <w:r w:rsidRPr="00D91B93">
              <w:rPr>
                <w:rFonts w:eastAsia="MS Mincho"/>
                <w:b/>
                <w:caps/>
                <w:color w:val="000000" w:themeColor="text1"/>
                <w:lang w:val="es-PA"/>
              </w:rPr>
              <w:tab/>
            </w:r>
          </w:p>
          <w:p w:rsidR="00A9633C" w:rsidRPr="00D91B93" w:rsidRDefault="001C4970">
            <w:pPr>
              <w:tabs>
                <w:tab w:val="left" w:pos="-450"/>
              </w:tabs>
              <w:spacing w:after="0" w:line="240" w:lineRule="auto"/>
              <w:rPr>
                <w:bCs/>
                <w:color w:val="000000" w:themeColor="text1"/>
                <w:lang w:val="es-PA"/>
              </w:rPr>
            </w:pPr>
            <w:r w:rsidRPr="00D91B93">
              <w:rPr>
                <w:rFonts w:eastAsia="MS Mincho"/>
                <w:b/>
                <w:caps/>
                <w:color w:val="000000" w:themeColor="text1"/>
                <w:lang w:val="es-PA"/>
              </w:rPr>
              <w:t>Ing.</w:t>
            </w:r>
            <w:r w:rsidRPr="00D91B93">
              <w:rPr>
                <w:rFonts w:eastAsia="MS Mincho"/>
                <w:b/>
                <w:caps/>
                <w:color w:val="000000" w:themeColor="text1"/>
                <w:lang w:val="es-PA"/>
              </w:rPr>
              <w:t xml:space="preserve"> eZEQUIEL CASTILLO S.</w:t>
            </w:r>
            <w:r w:rsidRPr="00D91B93">
              <w:rPr>
                <w:rFonts w:eastAsia="MS Mincho"/>
                <w:b/>
                <w:caps/>
                <w:color w:val="000000" w:themeColor="text1"/>
                <w:lang w:val="es-PA"/>
              </w:rPr>
              <w:tab/>
              <w:t xml:space="preserve">            </w:t>
            </w:r>
            <w:r w:rsidRPr="00D91B93">
              <w:rPr>
                <w:rFonts w:eastAsia="MS Mincho"/>
                <w:color w:val="000000" w:themeColor="text1"/>
                <w:lang w:val="es-PA"/>
              </w:rPr>
              <w:t xml:space="preserve">Técnico Evaluador de </w:t>
            </w:r>
            <w:proofErr w:type="spellStart"/>
            <w:r w:rsidRPr="00D91B93">
              <w:rPr>
                <w:rFonts w:eastAsia="MS Mincho"/>
                <w:color w:val="000000" w:themeColor="text1"/>
                <w:lang w:val="es-PA"/>
              </w:rPr>
              <w:t>EsIA</w:t>
            </w:r>
            <w:proofErr w:type="spellEnd"/>
            <w:r w:rsidRPr="00D91B93">
              <w:rPr>
                <w:rFonts w:eastAsia="MS Mincho"/>
                <w:color w:val="000000" w:themeColor="text1"/>
                <w:lang w:val="es-PA"/>
              </w:rPr>
              <w:t xml:space="preserve"> Regional Ministerio de Ambiente – Panamá Oeste.</w:t>
            </w:r>
          </w:p>
        </w:tc>
        <w:tc>
          <w:tcPr>
            <w:tcW w:w="4374" w:type="dxa"/>
          </w:tcPr>
          <w:p w:rsidR="00A9633C" w:rsidRPr="00D91B93" w:rsidRDefault="001C4970">
            <w:pPr>
              <w:tabs>
                <w:tab w:val="left" w:pos="0"/>
              </w:tabs>
              <w:suppressAutoHyphens/>
              <w:snapToGrid w:val="0"/>
              <w:spacing w:after="0" w:line="240" w:lineRule="auto"/>
              <w:rPr>
                <w:rFonts w:eastAsia="MS Mincho"/>
                <w:b/>
                <w:caps/>
                <w:color w:val="000000" w:themeColor="text1"/>
                <w:lang w:val="es-PA"/>
              </w:rPr>
            </w:pPr>
            <w:r w:rsidRPr="00D91B93">
              <w:rPr>
                <w:rFonts w:eastAsia="MS Mincho"/>
                <w:b/>
                <w:caps/>
                <w:color w:val="000000" w:themeColor="text1"/>
                <w:lang w:val="es-PA"/>
              </w:rPr>
              <w:t>________________________</w:t>
            </w:r>
          </w:p>
          <w:p w:rsidR="00A9633C" w:rsidRPr="00D91B93" w:rsidRDefault="001C4970">
            <w:pPr>
              <w:tabs>
                <w:tab w:val="left" w:pos="0"/>
              </w:tabs>
              <w:suppressAutoHyphens/>
              <w:snapToGrid w:val="0"/>
              <w:spacing w:after="0" w:line="240" w:lineRule="auto"/>
              <w:rPr>
                <w:bCs/>
                <w:color w:val="000000" w:themeColor="text1"/>
                <w:lang w:val="es-PA"/>
              </w:rPr>
            </w:pPr>
            <w:r w:rsidRPr="00D91B93">
              <w:rPr>
                <w:rFonts w:eastAsia="MS Mincho"/>
                <w:b/>
                <w:caps/>
                <w:color w:val="000000" w:themeColor="text1"/>
                <w:lang w:val="es-PA"/>
              </w:rPr>
              <w:t>Ing.  RAUL DE SEDAS R</w:t>
            </w:r>
            <w:r w:rsidRPr="00D91B93">
              <w:rPr>
                <w:rFonts w:eastAsia="MS Mincho"/>
                <w:color w:val="000000" w:themeColor="text1"/>
                <w:lang w:val="es-PA"/>
              </w:rPr>
              <w:t xml:space="preserve">.                Jefe  de la Sección de Evaluación Ambiental Ministerio </w:t>
            </w:r>
            <w:r w:rsidRPr="00D91B93">
              <w:rPr>
                <w:rFonts w:eastAsia="MS Mincho"/>
                <w:color w:val="000000" w:themeColor="text1"/>
                <w:lang w:val="es-PA"/>
              </w:rPr>
              <w:t>de Ambiente  Panamá Oeste.</w:t>
            </w:r>
          </w:p>
        </w:tc>
      </w:tr>
    </w:tbl>
    <w:p w:rsidR="00A9633C" w:rsidRPr="00D91B93" w:rsidRDefault="00A9633C">
      <w:pPr>
        <w:tabs>
          <w:tab w:val="left" w:pos="0"/>
        </w:tabs>
        <w:suppressAutoHyphens/>
        <w:snapToGrid w:val="0"/>
        <w:spacing w:after="0" w:line="240" w:lineRule="auto"/>
        <w:rPr>
          <w:bCs/>
          <w:color w:val="000000" w:themeColor="text1"/>
          <w:lang w:val="es-PA"/>
        </w:rPr>
      </w:pPr>
    </w:p>
    <w:p w:rsidR="00A9633C" w:rsidRPr="00D91B93" w:rsidRDefault="001C4970">
      <w:pPr>
        <w:tabs>
          <w:tab w:val="left" w:pos="0"/>
        </w:tabs>
        <w:suppressAutoHyphens/>
        <w:snapToGrid w:val="0"/>
        <w:spacing w:after="0" w:line="240" w:lineRule="auto"/>
        <w:rPr>
          <w:bCs/>
          <w:color w:val="000000" w:themeColor="text1"/>
          <w:lang w:val="es-PA"/>
        </w:rPr>
      </w:pPr>
      <w:r w:rsidRPr="00D91B93">
        <w:rPr>
          <w:bCs/>
          <w:color w:val="000000" w:themeColor="text1"/>
          <w:lang w:val="es-PA"/>
        </w:rPr>
        <w:t xml:space="preserve"> </w:t>
      </w:r>
    </w:p>
    <w:p w:rsidR="00A9633C" w:rsidRPr="00D91B93" w:rsidRDefault="001C4970">
      <w:pPr>
        <w:tabs>
          <w:tab w:val="left" w:pos="0"/>
        </w:tabs>
        <w:suppressAutoHyphens/>
        <w:snapToGrid w:val="0"/>
        <w:spacing w:after="0" w:line="240" w:lineRule="auto"/>
        <w:jc w:val="center"/>
        <w:rPr>
          <w:bCs/>
          <w:color w:val="000000" w:themeColor="text1"/>
          <w:lang w:val="es-PA"/>
        </w:rPr>
      </w:pPr>
      <w:r w:rsidRPr="00D91B93">
        <w:rPr>
          <w:bCs/>
          <w:color w:val="000000" w:themeColor="text1"/>
          <w:lang w:val="es-PA"/>
        </w:rPr>
        <w:t>V.B.</w:t>
      </w:r>
    </w:p>
    <w:p w:rsidR="00A9633C" w:rsidRPr="00D91B93" w:rsidRDefault="00A9633C">
      <w:pPr>
        <w:tabs>
          <w:tab w:val="left" w:pos="0"/>
        </w:tabs>
        <w:suppressAutoHyphens/>
        <w:snapToGrid w:val="0"/>
        <w:spacing w:after="0" w:line="240" w:lineRule="auto"/>
        <w:jc w:val="center"/>
        <w:rPr>
          <w:bCs/>
          <w:color w:val="000000" w:themeColor="text1"/>
          <w:lang w:val="es-PA"/>
        </w:rPr>
      </w:pPr>
    </w:p>
    <w:p w:rsidR="00A9633C" w:rsidRPr="00D91B93" w:rsidRDefault="001C4970">
      <w:pPr>
        <w:tabs>
          <w:tab w:val="left" w:pos="0"/>
        </w:tabs>
        <w:suppressAutoHyphens/>
        <w:snapToGrid w:val="0"/>
        <w:spacing w:after="0" w:line="240" w:lineRule="auto"/>
        <w:jc w:val="center"/>
        <w:rPr>
          <w:bCs/>
          <w:color w:val="000000" w:themeColor="text1"/>
          <w:lang w:val="es-PA"/>
        </w:rPr>
      </w:pPr>
      <w:r w:rsidRPr="00D91B93">
        <w:rPr>
          <w:bCs/>
          <w:color w:val="000000" w:themeColor="text1"/>
          <w:lang w:val="es-PA"/>
        </w:rPr>
        <w:t>_________________________________</w:t>
      </w:r>
    </w:p>
    <w:p w:rsidR="00A9633C" w:rsidRPr="00D91B93" w:rsidRDefault="001C4970">
      <w:pPr>
        <w:spacing w:after="0" w:line="240" w:lineRule="auto"/>
        <w:jc w:val="center"/>
        <w:rPr>
          <w:color w:val="000000" w:themeColor="text1"/>
          <w:lang w:val="es-PA"/>
        </w:rPr>
      </w:pPr>
      <w:r w:rsidRPr="00D91B93">
        <w:rPr>
          <w:color w:val="000000" w:themeColor="text1"/>
          <w:lang w:val="es-PA"/>
        </w:rPr>
        <w:t xml:space="preserve">LICDA. MARISOL AYOLA A.                                                                                    </w:t>
      </w:r>
      <w:r w:rsidRPr="00D91B93">
        <w:rPr>
          <w:color w:val="000000" w:themeColor="text1"/>
          <w:lang w:val="es-PA"/>
        </w:rPr>
        <w:t>Director</w:t>
      </w:r>
      <w:r w:rsidRPr="00D91B93">
        <w:rPr>
          <w:color w:val="000000" w:themeColor="text1"/>
          <w:lang w:val="es-PA"/>
        </w:rPr>
        <w:t>a</w:t>
      </w:r>
      <w:r w:rsidRPr="00D91B93">
        <w:rPr>
          <w:color w:val="000000" w:themeColor="text1"/>
          <w:lang w:val="es-PA"/>
        </w:rPr>
        <w:t xml:space="preserve"> Regional Ministerio de Ambiente </w:t>
      </w:r>
    </w:p>
    <w:p w:rsidR="00A9633C" w:rsidRPr="00D91B93" w:rsidRDefault="001C4970">
      <w:pPr>
        <w:spacing w:after="0" w:line="240" w:lineRule="auto"/>
        <w:jc w:val="center"/>
        <w:rPr>
          <w:rFonts w:eastAsia="MS Mincho"/>
          <w:b/>
          <w:caps/>
          <w:color w:val="000000" w:themeColor="text1"/>
          <w:lang w:val="es-PA"/>
        </w:rPr>
      </w:pPr>
      <w:r w:rsidRPr="00D91B93">
        <w:rPr>
          <w:color w:val="000000" w:themeColor="text1"/>
          <w:lang w:val="es-PA"/>
        </w:rPr>
        <w:t xml:space="preserve"> Panamá Oeste.</w:t>
      </w:r>
    </w:p>
    <w:p w:rsidR="00A9633C" w:rsidRPr="00D91B93" w:rsidRDefault="00A9633C">
      <w:pPr>
        <w:tabs>
          <w:tab w:val="left" w:pos="0"/>
        </w:tabs>
        <w:suppressAutoHyphens/>
        <w:snapToGrid w:val="0"/>
        <w:spacing w:after="0" w:line="240" w:lineRule="auto"/>
        <w:rPr>
          <w:rFonts w:eastAsia="MS Mincho"/>
          <w:b/>
          <w:caps/>
          <w:color w:val="000000" w:themeColor="text1"/>
          <w:lang w:val="es-PA"/>
        </w:rPr>
      </w:pPr>
    </w:p>
    <w:p w:rsidR="00A9633C" w:rsidRPr="00D91B93" w:rsidRDefault="001C4970">
      <w:pPr>
        <w:tabs>
          <w:tab w:val="left" w:pos="0"/>
        </w:tabs>
        <w:suppressAutoHyphens/>
        <w:snapToGrid w:val="0"/>
        <w:rPr>
          <w:bCs/>
          <w:i/>
          <w:color w:val="000000" w:themeColor="text1"/>
          <w:sz w:val="16"/>
          <w:szCs w:val="16"/>
          <w:lang w:val="es-PA"/>
        </w:rPr>
      </w:pPr>
      <w:r w:rsidRPr="00D91B93">
        <w:rPr>
          <w:bCs/>
          <w:color w:val="000000" w:themeColor="text1"/>
          <w:sz w:val="16"/>
          <w:szCs w:val="16"/>
          <w:lang w:val="es-PA"/>
        </w:rPr>
        <w:t>MA</w:t>
      </w:r>
      <w:r w:rsidRPr="00D91B93">
        <w:rPr>
          <w:bCs/>
          <w:color w:val="000000" w:themeColor="text1"/>
          <w:sz w:val="16"/>
          <w:szCs w:val="16"/>
          <w:lang w:val="es-PA"/>
        </w:rPr>
        <w:t>/RDS</w:t>
      </w:r>
      <w:r w:rsidRPr="00D91B93">
        <w:rPr>
          <w:bCs/>
          <w:color w:val="000000" w:themeColor="text1"/>
          <w:sz w:val="16"/>
          <w:szCs w:val="16"/>
          <w:lang w:val="es-PA"/>
        </w:rPr>
        <w:t>/</w:t>
      </w:r>
      <w:r w:rsidRPr="00D91B93">
        <w:rPr>
          <w:bCs/>
          <w:color w:val="000000" w:themeColor="text1"/>
          <w:sz w:val="16"/>
          <w:szCs w:val="16"/>
          <w:lang w:val="es-PA"/>
        </w:rPr>
        <w:t>/</w:t>
      </w:r>
      <w:r w:rsidRPr="00D91B93">
        <w:rPr>
          <w:bCs/>
          <w:color w:val="000000" w:themeColor="text1"/>
          <w:sz w:val="16"/>
          <w:szCs w:val="16"/>
          <w:lang w:val="es-PA"/>
        </w:rPr>
        <w:t>EC</w:t>
      </w:r>
      <w:r w:rsidRPr="00D91B93">
        <w:rPr>
          <w:bCs/>
          <w:i/>
          <w:color w:val="000000" w:themeColor="text1"/>
          <w:sz w:val="16"/>
          <w:szCs w:val="16"/>
          <w:lang w:val="es-PA"/>
        </w:rPr>
        <w:t>/</w:t>
      </w:r>
      <w:proofErr w:type="spellStart"/>
      <w:r w:rsidRPr="00D91B93">
        <w:rPr>
          <w:bCs/>
          <w:i/>
          <w:color w:val="000000" w:themeColor="text1"/>
          <w:sz w:val="16"/>
          <w:szCs w:val="16"/>
          <w:lang w:val="es-PA"/>
        </w:rPr>
        <w:t>ezequiel</w:t>
      </w:r>
      <w:proofErr w:type="spellEnd"/>
    </w:p>
    <w:p w:rsidR="00A9633C" w:rsidRPr="00D91B93" w:rsidRDefault="00A9633C">
      <w:pPr>
        <w:tabs>
          <w:tab w:val="left" w:pos="0"/>
        </w:tabs>
        <w:suppressAutoHyphens/>
        <w:snapToGrid w:val="0"/>
        <w:rPr>
          <w:bCs/>
          <w:color w:val="000000" w:themeColor="text1"/>
          <w:sz w:val="16"/>
          <w:szCs w:val="16"/>
          <w:lang w:val="es-PA"/>
        </w:rPr>
      </w:pPr>
    </w:p>
    <w:sectPr w:rsidR="00A9633C" w:rsidRPr="00D91B93">
      <w:footerReference w:type="default" r:id="rId14"/>
      <w:pgSz w:w="12240" w:h="20160"/>
      <w:pgMar w:top="1080" w:right="1699" w:bottom="1613" w:left="1699" w:header="567"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8-06-21T15:22:00Z" w:initials="JVR">
    <w:p w:rsidR="00A9633C" w:rsidRDefault="001C4970">
      <w:pPr>
        <w:pStyle w:val="Textocomentario"/>
      </w:pPr>
      <w:r>
        <w:t>Nombre de los consultores ambientales.</w:t>
      </w:r>
    </w:p>
  </w:comment>
  <w:comment w:id="1" w:author="Johana Valdes Rios" w:date="2018-06-21T15:22:00Z" w:initials="JVR">
    <w:p w:rsidR="00A9633C" w:rsidRDefault="001C4970">
      <w:pPr>
        <w:pStyle w:val="Textocomentario"/>
      </w:pPr>
      <w:r>
        <w:t>Natural, jurídica o ambas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B735F7" w15:done="0"/>
  <w15:commentEx w15:paraId="66226B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970" w:rsidRDefault="001C4970">
      <w:pPr>
        <w:spacing w:after="0" w:line="240" w:lineRule="auto"/>
      </w:pPr>
      <w:r>
        <w:separator/>
      </w:r>
    </w:p>
  </w:endnote>
  <w:endnote w:type="continuationSeparator" w:id="0">
    <w:p w:rsidR="001C4970" w:rsidRDefault="001C4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altName w:val="Segoe Print"/>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ans-serif">
    <w:altName w:val="Segoe Print"/>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33C" w:rsidRPr="00D91B93" w:rsidRDefault="001C4970">
    <w:pPr>
      <w:rPr>
        <w:i/>
        <w:sz w:val="16"/>
        <w:szCs w:val="16"/>
        <w:lang w:val="es-PA"/>
      </w:rPr>
    </w:pPr>
    <w:r w:rsidRPr="00D91B93">
      <w:rPr>
        <w:i/>
        <w:sz w:val="16"/>
        <w:szCs w:val="16"/>
        <w:lang w:val="es-PA"/>
      </w:rPr>
      <w:t>____________________________________________________</w:t>
    </w:r>
  </w:p>
  <w:p w:rsidR="00A9633C" w:rsidRDefault="001C4970">
    <w:pPr>
      <w:spacing w:after="0" w:line="240" w:lineRule="auto"/>
      <w:rPr>
        <w:rFonts w:eastAsia="Calibri"/>
        <w:i/>
        <w:sz w:val="16"/>
        <w:szCs w:val="16"/>
        <w:lang w:val="es-PA"/>
      </w:rPr>
    </w:pPr>
    <w:proofErr w:type="spellStart"/>
    <w:r w:rsidRPr="00D91B93">
      <w:rPr>
        <w:i/>
        <w:sz w:val="16"/>
        <w:szCs w:val="16"/>
        <w:lang w:val="es-PA"/>
      </w:rPr>
      <w:t>Inf</w:t>
    </w:r>
    <w:proofErr w:type="spellEnd"/>
    <w:r w:rsidRPr="00D91B93">
      <w:rPr>
        <w:i/>
        <w:sz w:val="16"/>
        <w:szCs w:val="16"/>
        <w:lang w:val="es-PA"/>
      </w:rPr>
      <w:t xml:space="preserve">. </w:t>
    </w:r>
    <w:proofErr w:type="spellStart"/>
    <w:r w:rsidRPr="00D91B93">
      <w:rPr>
        <w:i/>
        <w:sz w:val="16"/>
        <w:szCs w:val="16"/>
        <w:lang w:val="es-PA"/>
      </w:rPr>
      <w:t>Téc</w:t>
    </w:r>
    <w:proofErr w:type="spellEnd"/>
    <w:r w:rsidRPr="00D91B93">
      <w:rPr>
        <w:i/>
        <w:sz w:val="16"/>
        <w:szCs w:val="16"/>
        <w:lang w:val="es-PA"/>
      </w:rPr>
      <w:t xml:space="preserve">. </w:t>
    </w:r>
    <w:r w:rsidRPr="00D91B93">
      <w:rPr>
        <w:rFonts w:eastAsia="Calibri"/>
        <w:i/>
        <w:sz w:val="16"/>
        <w:szCs w:val="16"/>
        <w:lang w:val="es-PA"/>
      </w:rPr>
      <w:t>DRPO-</w:t>
    </w:r>
    <w:r>
      <w:rPr>
        <w:rFonts w:eastAsia="Calibri"/>
        <w:i/>
        <w:sz w:val="16"/>
        <w:szCs w:val="16"/>
        <w:lang w:val="es-PA"/>
      </w:rPr>
      <w:t>S</w:t>
    </w:r>
    <w:r w:rsidRPr="00D91B93">
      <w:rPr>
        <w:rFonts w:eastAsia="Calibri"/>
        <w:i/>
        <w:sz w:val="16"/>
        <w:szCs w:val="16"/>
        <w:lang w:val="es-PA"/>
      </w:rPr>
      <w:t xml:space="preserve">EIA-IT- </w:t>
    </w:r>
    <w:proofErr w:type="gramStart"/>
    <w:r w:rsidRPr="00D91B93">
      <w:rPr>
        <w:rFonts w:eastAsia="Calibri"/>
        <w:i/>
        <w:sz w:val="16"/>
        <w:szCs w:val="16"/>
        <w:lang w:val="es-PA"/>
      </w:rPr>
      <w:t>APR .</w:t>
    </w:r>
    <w:proofErr w:type="gramEnd"/>
    <w:r>
      <w:rPr>
        <w:rFonts w:eastAsia="Calibri"/>
        <w:i/>
        <w:sz w:val="16"/>
        <w:szCs w:val="16"/>
        <w:lang w:val="es-PA"/>
      </w:rPr>
      <w:t>-</w:t>
    </w:r>
    <w:r>
      <w:rPr>
        <w:rFonts w:eastAsia="Calibri"/>
        <w:i/>
        <w:sz w:val="16"/>
        <w:szCs w:val="16"/>
        <w:lang w:val="es-PA"/>
      </w:rPr>
      <w:t xml:space="preserve"> 189</w:t>
    </w:r>
    <w:r>
      <w:rPr>
        <w:rFonts w:eastAsia="Calibri"/>
        <w:i/>
        <w:sz w:val="16"/>
        <w:szCs w:val="16"/>
        <w:lang w:val="es-PA"/>
      </w:rPr>
      <w:t xml:space="preserve"> </w:t>
    </w:r>
    <w:r>
      <w:rPr>
        <w:rFonts w:eastAsia="Calibri"/>
        <w:i/>
        <w:sz w:val="16"/>
        <w:szCs w:val="16"/>
        <w:lang w:val="es-PA"/>
      </w:rPr>
      <w:t xml:space="preserve"> -2019</w:t>
    </w:r>
  </w:p>
  <w:p w:rsidR="00A9633C" w:rsidRDefault="001C4970">
    <w:pPr>
      <w:spacing w:after="0" w:line="240" w:lineRule="auto"/>
      <w:rPr>
        <w:rStyle w:val="Ttulo2Car"/>
        <w:b w:val="0"/>
        <w:bCs w:val="0"/>
        <w:sz w:val="16"/>
        <w:szCs w:val="16"/>
        <w:lang w:val="es-PA"/>
      </w:rPr>
    </w:pPr>
    <w:r>
      <w:rPr>
        <w:i/>
        <w:sz w:val="16"/>
        <w:szCs w:val="16"/>
        <w:lang w:val="es-PA"/>
      </w:rPr>
      <w:t>Cat. I</w:t>
    </w:r>
    <w:r>
      <w:rPr>
        <w:i/>
        <w:sz w:val="16"/>
        <w:szCs w:val="16"/>
        <w:lang w:val="es-PA"/>
      </w:rPr>
      <w:t xml:space="preserve"> </w:t>
    </w:r>
    <w:r>
      <w:rPr>
        <w:rStyle w:val="Ttulo2Car"/>
        <w:rFonts w:ascii="Times New Roman" w:hAnsi="Times New Roman" w:cs="Times New Roman"/>
        <w:sz w:val="16"/>
        <w:szCs w:val="16"/>
      </w:rPr>
      <w:t>CONSTRUCCIÓN DE LOCALES COMERCIALES PLANTA BAJA, VIVIENDA UNIFAMILIAR PLANTA ALTA</w:t>
    </w:r>
    <w:r>
      <w:rPr>
        <w:rStyle w:val="Ttulo2Car"/>
        <w:lang w:val="es-PA"/>
      </w:rPr>
      <w:t xml:space="preserve"> </w:t>
    </w:r>
  </w:p>
  <w:p w:rsidR="00A9633C" w:rsidRDefault="001C4970">
    <w:pPr>
      <w:spacing w:after="0" w:line="240" w:lineRule="auto"/>
      <w:rPr>
        <w:rStyle w:val="Ttulo2Car"/>
        <w:rFonts w:ascii="Times New Roman" w:hAnsi="Times New Roman" w:cs="Times New Roman"/>
        <w:sz w:val="16"/>
        <w:szCs w:val="16"/>
        <w:lang w:val="es-PA"/>
      </w:rPr>
    </w:pPr>
    <w:r>
      <w:rPr>
        <w:rStyle w:val="Ttulo2Car"/>
        <w:b w:val="0"/>
        <w:bCs w:val="0"/>
        <w:sz w:val="16"/>
        <w:szCs w:val="16"/>
        <w:lang w:val="es-PA"/>
      </w:rPr>
      <w:t>P</w:t>
    </w:r>
    <w:r>
      <w:rPr>
        <w:rFonts w:eastAsia="MS Mincho"/>
        <w:i/>
        <w:sz w:val="16"/>
        <w:szCs w:val="16"/>
        <w:lang w:val="es-PA"/>
      </w:rPr>
      <w:t>romotor:</w:t>
    </w:r>
    <w:r>
      <w:rPr>
        <w:rFonts w:eastAsia="MS Mincho"/>
        <w:i/>
        <w:sz w:val="16"/>
        <w:szCs w:val="16"/>
        <w:lang w:val="es-PA"/>
      </w:rPr>
      <w:t xml:space="preserve"> </w:t>
    </w:r>
    <w:r>
      <w:rPr>
        <w:rStyle w:val="Ttulo2Car"/>
        <w:rFonts w:ascii="Times New Roman" w:hAnsi="Times New Roman" w:cs="Times New Roman"/>
        <w:sz w:val="16"/>
        <w:szCs w:val="16"/>
      </w:rPr>
      <w:t>JIECHAO CHEN</w:t>
    </w:r>
    <w:r>
      <w:rPr>
        <w:rStyle w:val="Ttulo2Car"/>
        <w:rFonts w:ascii="Times New Roman" w:hAnsi="Times New Roman" w:cs="Times New Roman"/>
        <w:sz w:val="16"/>
        <w:szCs w:val="16"/>
        <w:lang w:val="es-PA"/>
      </w:rPr>
      <w:t xml:space="preserve">  </w:t>
    </w:r>
    <w:r>
      <w:rPr>
        <w:rStyle w:val="Ttulo2Car"/>
        <w:rFonts w:ascii="Times New Roman" w:hAnsi="Times New Roman" w:cs="Times New Roman"/>
        <w:sz w:val="16"/>
        <w:szCs w:val="16"/>
      </w:rPr>
      <w:t>HUIXIAN CEN</w:t>
    </w:r>
  </w:p>
  <w:p w:rsidR="00A9633C" w:rsidRDefault="001C4970">
    <w:pPr>
      <w:spacing w:after="0" w:line="240" w:lineRule="auto"/>
      <w:rPr>
        <w:i/>
        <w:sz w:val="16"/>
        <w:szCs w:val="16"/>
        <w:lang w:val="es-PA"/>
      </w:rPr>
    </w:pPr>
    <w:r>
      <w:rPr>
        <w:i/>
        <w:sz w:val="16"/>
        <w:szCs w:val="16"/>
        <w:lang w:val="es-PA"/>
      </w:rPr>
      <w:t>Técnico Evaluador: Ezequiel Castillo S.</w:t>
    </w:r>
  </w:p>
  <w:p w:rsidR="00A9633C" w:rsidRDefault="001C4970">
    <w:pPr>
      <w:tabs>
        <w:tab w:val="center" w:pos="4252"/>
        <w:tab w:val="right" w:pos="8504"/>
      </w:tabs>
      <w:spacing w:after="0" w:line="240" w:lineRule="auto"/>
      <w:rPr>
        <w:rFonts w:eastAsia="MS Mincho"/>
        <w:i/>
        <w:sz w:val="16"/>
        <w:szCs w:val="16"/>
        <w:lang w:val="es-PA"/>
      </w:rPr>
    </w:pPr>
    <w:r>
      <w:rPr>
        <w:rFonts w:eastAsia="MS Mincho"/>
        <w:i/>
        <w:sz w:val="16"/>
        <w:szCs w:val="16"/>
        <w:lang w:val="es-PA"/>
      </w:rPr>
      <w:t xml:space="preserve">Ministerio de Ambiente – </w:t>
    </w:r>
    <w:r>
      <w:rPr>
        <w:rFonts w:eastAsia="Calibri"/>
        <w:i/>
        <w:sz w:val="16"/>
        <w:szCs w:val="16"/>
        <w:lang w:val="es-PA"/>
      </w:rPr>
      <w:t xml:space="preserve"> Panamá  Oeste. </w:t>
    </w:r>
  </w:p>
  <w:p w:rsidR="00A9633C" w:rsidRDefault="001C4970">
    <w:pPr>
      <w:tabs>
        <w:tab w:val="center" w:pos="4252"/>
        <w:tab w:val="right" w:pos="8504"/>
      </w:tabs>
      <w:spacing w:after="0" w:line="240" w:lineRule="auto"/>
      <w:rPr>
        <w:lang w:val="es-PA"/>
      </w:rPr>
    </w:pPr>
    <w:r>
      <w:rPr>
        <w:noProof/>
        <w:lang w:val="es-PA" w:eastAsia="es-PA"/>
      </w:rPr>
      <w:drawing>
        <wp:anchor distT="0" distB="0" distL="114300" distR="114300" simplePos="0" relativeHeight="251662336" behindDoc="0" locked="0" layoutInCell="1" allowOverlap="1">
          <wp:simplePos x="0" y="0"/>
          <wp:positionH relativeFrom="column">
            <wp:posOffset>-1708150</wp:posOffset>
          </wp:positionH>
          <wp:positionV relativeFrom="paragraph">
            <wp:posOffset>163830</wp:posOffset>
          </wp:positionV>
          <wp:extent cx="8790940" cy="328930"/>
          <wp:effectExtent l="0" t="0" r="10160" b="139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90940" cy="328930"/>
                  </a:xfrm>
                  <a:prstGeom prst="rect">
                    <a:avLst/>
                  </a:prstGeom>
                  <a:noFill/>
                </pic:spPr>
              </pic:pic>
            </a:graphicData>
          </a:graphic>
        </wp:anchor>
      </w:drawing>
    </w:r>
    <w:r>
      <w:rPr>
        <w:rFonts w:eastAsia="MS Mincho"/>
        <w:i/>
        <w:sz w:val="16"/>
        <w:szCs w:val="16"/>
        <w:lang w:val="es-PA"/>
      </w:rPr>
      <w:t xml:space="preserve">Página </w:t>
    </w:r>
    <w:r>
      <w:rPr>
        <w:rFonts w:eastAsia="MS Mincho"/>
        <w:i/>
        <w:sz w:val="16"/>
        <w:szCs w:val="16"/>
        <w:lang w:val="es-PA"/>
      </w:rPr>
      <w:fldChar w:fldCharType="begin"/>
    </w:r>
    <w:r>
      <w:rPr>
        <w:rFonts w:eastAsia="MS Mincho"/>
        <w:i/>
        <w:sz w:val="16"/>
        <w:szCs w:val="16"/>
        <w:lang w:val="es-PA"/>
      </w:rPr>
      <w:instrText xml:space="preserve"> PAGE </w:instrText>
    </w:r>
    <w:r>
      <w:rPr>
        <w:rFonts w:eastAsia="MS Mincho"/>
        <w:i/>
        <w:sz w:val="16"/>
        <w:szCs w:val="16"/>
        <w:lang w:val="es-PA"/>
      </w:rPr>
      <w:fldChar w:fldCharType="separate"/>
    </w:r>
    <w:r w:rsidR="00D91B93">
      <w:rPr>
        <w:rFonts w:eastAsia="MS Mincho"/>
        <w:i/>
        <w:noProof/>
        <w:sz w:val="16"/>
        <w:szCs w:val="16"/>
        <w:lang w:val="es-PA"/>
      </w:rPr>
      <w:t>4</w:t>
    </w:r>
    <w:r>
      <w:rPr>
        <w:rFonts w:eastAsia="MS Mincho"/>
        <w:i/>
        <w:sz w:val="16"/>
        <w:szCs w:val="16"/>
        <w:lang w:val="es-PA"/>
      </w:rPr>
      <w:fldChar w:fldCharType="end"/>
    </w:r>
    <w:r>
      <w:rPr>
        <w:rFonts w:eastAsia="MS Mincho"/>
        <w:i/>
        <w:sz w:val="16"/>
        <w:szCs w:val="16"/>
        <w:lang w:val="es-PA"/>
      </w:rPr>
      <w:t xml:space="preserve"> de </w:t>
    </w:r>
    <w:r>
      <w:rPr>
        <w:rFonts w:eastAsia="MS Mincho"/>
        <w:i/>
        <w:sz w:val="16"/>
        <w:szCs w:val="16"/>
        <w:lang w:val="es-PA"/>
      </w:rPr>
      <w:fldChar w:fldCharType="begin"/>
    </w:r>
    <w:r>
      <w:rPr>
        <w:rFonts w:eastAsia="MS Mincho"/>
        <w:i/>
        <w:sz w:val="16"/>
        <w:szCs w:val="16"/>
        <w:lang w:val="es-PA"/>
      </w:rPr>
      <w:instrText xml:space="preserve"> NUMPAGES </w:instrText>
    </w:r>
    <w:r>
      <w:rPr>
        <w:rFonts w:eastAsia="MS Mincho"/>
        <w:i/>
        <w:sz w:val="16"/>
        <w:szCs w:val="16"/>
        <w:lang w:val="es-PA"/>
      </w:rPr>
      <w:fldChar w:fldCharType="separate"/>
    </w:r>
    <w:r w:rsidR="00D91B93">
      <w:rPr>
        <w:rFonts w:eastAsia="MS Mincho"/>
        <w:i/>
        <w:noProof/>
        <w:sz w:val="16"/>
        <w:szCs w:val="16"/>
        <w:lang w:val="es-PA"/>
      </w:rPr>
      <w:t>4</w:t>
    </w:r>
    <w:r>
      <w:rPr>
        <w:rFonts w:eastAsia="MS Mincho"/>
        <w:i/>
        <w:sz w:val="16"/>
        <w:szCs w:val="16"/>
        <w:lang w:val="es-P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970" w:rsidRDefault="001C4970">
      <w:pPr>
        <w:spacing w:after="0" w:line="240" w:lineRule="auto"/>
      </w:pPr>
      <w:r>
        <w:separator/>
      </w:r>
    </w:p>
  </w:footnote>
  <w:footnote w:type="continuationSeparator" w:id="0">
    <w:p w:rsidR="001C4970" w:rsidRDefault="001C49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Listaconvietas3"/>
      <w:lvlText w:val=""/>
      <w:lvlJc w:val="left"/>
      <w:pPr>
        <w:tabs>
          <w:tab w:val="left" w:pos="926"/>
        </w:tabs>
        <w:ind w:left="926" w:hanging="360"/>
      </w:pPr>
      <w:rPr>
        <w:rFonts w:ascii="Symbol" w:hAnsi="Symbol" w:hint="default"/>
      </w:rPr>
    </w:lvl>
  </w:abstractNum>
  <w:abstractNum w:abstractNumId="1">
    <w:nsid w:val="6A022CD2"/>
    <w:multiLevelType w:val="multilevel"/>
    <w:tmpl w:val="6A022CD2"/>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3BF42E8"/>
    <w:multiLevelType w:val="multilevel"/>
    <w:tmpl w:val="73BF42E8"/>
    <w:lvl w:ilvl="0">
      <w:start w:val="1"/>
      <w:numFmt w:val="lowerLetter"/>
      <w:lvlText w:val="%1."/>
      <w:lvlJc w:val="left"/>
      <w:pPr>
        <w:ind w:left="720" w:hanging="360"/>
      </w:pPr>
      <w:rPr>
        <w:rFonts w:ascii="Times New Roman" w:hAnsi="Times New Roman" w:cs="Times New Roman" w:hint="default"/>
        <w:b/>
        <w:color w:val="auto"/>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F9257D3"/>
    <w:multiLevelType w:val="multilevel"/>
    <w:tmpl w:val="998E50E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a Valdes Rios">
    <w15:presenceInfo w15:providerId="None" w15:userId="Johana Valdes R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2A27"/>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4970"/>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9633C"/>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B93"/>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1FC33F7"/>
    <w:rsid w:val="027F5304"/>
    <w:rsid w:val="034A6D2F"/>
    <w:rsid w:val="040A0548"/>
    <w:rsid w:val="05EB541F"/>
    <w:rsid w:val="06A45C94"/>
    <w:rsid w:val="06C072AE"/>
    <w:rsid w:val="06C176D8"/>
    <w:rsid w:val="07441D5F"/>
    <w:rsid w:val="07B77FF7"/>
    <w:rsid w:val="07CA622B"/>
    <w:rsid w:val="08620275"/>
    <w:rsid w:val="08AB629F"/>
    <w:rsid w:val="099C292B"/>
    <w:rsid w:val="09C868EF"/>
    <w:rsid w:val="0A235129"/>
    <w:rsid w:val="0A325682"/>
    <w:rsid w:val="0ACD58A2"/>
    <w:rsid w:val="0AFD516C"/>
    <w:rsid w:val="0BC0520D"/>
    <w:rsid w:val="0BF1418E"/>
    <w:rsid w:val="0C7765D5"/>
    <w:rsid w:val="0C7949F9"/>
    <w:rsid w:val="0DCD5D4D"/>
    <w:rsid w:val="0E074F93"/>
    <w:rsid w:val="0E647430"/>
    <w:rsid w:val="0EA15DBF"/>
    <w:rsid w:val="0ED6225C"/>
    <w:rsid w:val="0F2463CE"/>
    <w:rsid w:val="104F2D7A"/>
    <w:rsid w:val="106F6045"/>
    <w:rsid w:val="10BD32FE"/>
    <w:rsid w:val="10FD479A"/>
    <w:rsid w:val="116F6DD4"/>
    <w:rsid w:val="11C43712"/>
    <w:rsid w:val="12150454"/>
    <w:rsid w:val="121D7BFD"/>
    <w:rsid w:val="122468A1"/>
    <w:rsid w:val="13974E1B"/>
    <w:rsid w:val="13BC5E4D"/>
    <w:rsid w:val="13C800CD"/>
    <w:rsid w:val="1452033C"/>
    <w:rsid w:val="148D3D41"/>
    <w:rsid w:val="14E77A0A"/>
    <w:rsid w:val="14EC51DA"/>
    <w:rsid w:val="15285661"/>
    <w:rsid w:val="168B4BD9"/>
    <w:rsid w:val="16EE03C5"/>
    <w:rsid w:val="17792BF2"/>
    <w:rsid w:val="18C52F3C"/>
    <w:rsid w:val="18EA3EFA"/>
    <w:rsid w:val="190E28A2"/>
    <w:rsid w:val="1951400C"/>
    <w:rsid w:val="19736E7B"/>
    <w:rsid w:val="19C21FAE"/>
    <w:rsid w:val="19D378C7"/>
    <w:rsid w:val="1B152953"/>
    <w:rsid w:val="1B4A50E8"/>
    <w:rsid w:val="1B791B6A"/>
    <w:rsid w:val="1B895DB3"/>
    <w:rsid w:val="1B8C2860"/>
    <w:rsid w:val="1C464CDD"/>
    <w:rsid w:val="1D7A2D2F"/>
    <w:rsid w:val="1D7C43C9"/>
    <w:rsid w:val="1DAF03FE"/>
    <w:rsid w:val="1E40672B"/>
    <w:rsid w:val="1EF21341"/>
    <w:rsid w:val="1F7A7D7F"/>
    <w:rsid w:val="20473822"/>
    <w:rsid w:val="20CA4DB7"/>
    <w:rsid w:val="22134DBB"/>
    <w:rsid w:val="2276514E"/>
    <w:rsid w:val="24607989"/>
    <w:rsid w:val="24BE4C16"/>
    <w:rsid w:val="256B24CF"/>
    <w:rsid w:val="25C97E3B"/>
    <w:rsid w:val="261D206D"/>
    <w:rsid w:val="264B4187"/>
    <w:rsid w:val="26E04480"/>
    <w:rsid w:val="27042228"/>
    <w:rsid w:val="27D02F9E"/>
    <w:rsid w:val="280C7299"/>
    <w:rsid w:val="28CA1667"/>
    <w:rsid w:val="297C79F9"/>
    <w:rsid w:val="298C6BBC"/>
    <w:rsid w:val="2A7F60F6"/>
    <w:rsid w:val="2A8E7F0B"/>
    <w:rsid w:val="2B18594A"/>
    <w:rsid w:val="2B7070C3"/>
    <w:rsid w:val="2BF0468E"/>
    <w:rsid w:val="2C8B1521"/>
    <w:rsid w:val="2CC31249"/>
    <w:rsid w:val="2CCF5D5D"/>
    <w:rsid w:val="2D9515A6"/>
    <w:rsid w:val="2E124077"/>
    <w:rsid w:val="2EA061FA"/>
    <w:rsid w:val="2EAC48CA"/>
    <w:rsid w:val="2EF82C02"/>
    <w:rsid w:val="2F6C2FDB"/>
    <w:rsid w:val="2FC80CA8"/>
    <w:rsid w:val="301F758D"/>
    <w:rsid w:val="30AE6A7C"/>
    <w:rsid w:val="318664D2"/>
    <w:rsid w:val="327B357F"/>
    <w:rsid w:val="35192282"/>
    <w:rsid w:val="35250076"/>
    <w:rsid w:val="353874CF"/>
    <w:rsid w:val="37196C6A"/>
    <w:rsid w:val="3754540E"/>
    <w:rsid w:val="37771B0C"/>
    <w:rsid w:val="38005B8C"/>
    <w:rsid w:val="384A02A2"/>
    <w:rsid w:val="38BD0C13"/>
    <w:rsid w:val="38D86AED"/>
    <w:rsid w:val="397F3765"/>
    <w:rsid w:val="39D944BE"/>
    <w:rsid w:val="3B2661FF"/>
    <w:rsid w:val="3B6356F6"/>
    <w:rsid w:val="3BB468E7"/>
    <w:rsid w:val="3C4C3B92"/>
    <w:rsid w:val="3C576943"/>
    <w:rsid w:val="3CD05597"/>
    <w:rsid w:val="3D076329"/>
    <w:rsid w:val="3D2025B5"/>
    <w:rsid w:val="3D47058D"/>
    <w:rsid w:val="3D836BB4"/>
    <w:rsid w:val="3DFE72E2"/>
    <w:rsid w:val="3E0B015A"/>
    <w:rsid w:val="3E1D0458"/>
    <w:rsid w:val="3E3C67E0"/>
    <w:rsid w:val="3E4A13D9"/>
    <w:rsid w:val="3EE85165"/>
    <w:rsid w:val="3EEE4924"/>
    <w:rsid w:val="3F856D2F"/>
    <w:rsid w:val="3FBB5EAB"/>
    <w:rsid w:val="40866914"/>
    <w:rsid w:val="408967D2"/>
    <w:rsid w:val="40BA368F"/>
    <w:rsid w:val="40E52420"/>
    <w:rsid w:val="41190041"/>
    <w:rsid w:val="4128380E"/>
    <w:rsid w:val="413D351D"/>
    <w:rsid w:val="417B4F02"/>
    <w:rsid w:val="42302E44"/>
    <w:rsid w:val="42670CEB"/>
    <w:rsid w:val="42887258"/>
    <w:rsid w:val="42A04E89"/>
    <w:rsid w:val="42C8050D"/>
    <w:rsid w:val="42E52D5E"/>
    <w:rsid w:val="44002F4D"/>
    <w:rsid w:val="464A2378"/>
    <w:rsid w:val="46CE0237"/>
    <w:rsid w:val="46D46CB3"/>
    <w:rsid w:val="47A84D11"/>
    <w:rsid w:val="47B3214F"/>
    <w:rsid w:val="47BE4451"/>
    <w:rsid w:val="47F767B0"/>
    <w:rsid w:val="484C7C6C"/>
    <w:rsid w:val="48F96BA9"/>
    <w:rsid w:val="48FC5F5C"/>
    <w:rsid w:val="491D7892"/>
    <w:rsid w:val="495C6911"/>
    <w:rsid w:val="499711FF"/>
    <w:rsid w:val="49CF2574"/>
    <w:rsid w:val="49F60A7D"/>
    <w:rsid w:val="4A2A2484"/>
    <w:rsid w:val="4A7D314B"/>
    <w:rsid w:val="4BC86614"/>
    <w:rsid w:val="4BE76146"/>
    <w:rsid w:val="4C0C2152"/>
    <w:rsid w:val="4CB80F1E"/>
    <w:rsid w:val="4D176055"/>
    <w:rsid w:val="4E651D04"/>
    <w:rsid w:val="4EA01C35"/>
    <w:rsid w:val="4EC91982"/>
    <w:rsid w:val="4F0A14AA"/>
    <w:rsid w:val="4F9822B5"/>
    <w:rsid w:val="4FAE4E4D"/>
    <w:rsid w:val="4FBB7F26"/>
    <w:rsid w:val="5019706B"/>
    <w:rsid w:val="505D7508"/>
    <w:rsid w:val="50EB52F5"/>
    <w:rsid w:val="51901498"/>
    <w:rsid w:val="51E33B12"/>
    <w:rsid w:val="52B16AA0"/>
    <w:rsid w:val="53AF430B"/>
    <w:rsid w:val="53E80568"/>
    <w:rsid w:val="53EB1A23"/>
    <w:rsid w:val="55231822"/>
    <w:rsid w:val="554F1A18"/>
    <w:rsid w:val="56345CBD"/>
    <w:rsid w:val="566843BE"/>
    <w:rsid w:val="57A12C01"/>
    <w:rsid w:val="57BF5FEC"/>
    <w:rsid w:val="57E53EC3"/>
    <w:rsid w:val="58F46581"/>
    <w:rsid w:val="592B53C8"/>
    <w:rsid w:val="5A8343CE"/>
    <w:rsid w:val="5AD26430"/>
    <w:rsid w:val="5AF46B99"/>
    <w:rsid w:val="5BAD72BC"/>
    <w:rsid w:val="5BB271F5"/>
    <w:rsid w:val="5D671BFC"/>
    <w:rsid w:val="5D8C27D7"/>
    <w:rsid w:val="5D8F11DA"/>
    <w:rsid w:val="5DC95C2C"/>
    <w:rsid w:val="5DFD6A97"/>
    <w:rsid w:val="5E246802"/>
    <w:rsid w:val="5EC71B9C"/>
    <w:rsid w:val="5EF9107A"/>
    <w:rsid w:val="5EFC44DB"/>
    <w:rsid w:val="5F75132E"/>
    <w:rsid w:val="5FE96AC3"/>
    <w:rsid w:val="60380736"/>
    <w:rsid w:val="60CB4C83"/>
    <w:rsid w:val="61722E19"/>
    <w:rsid w:val="61B02CA5"/>
    <w:rsid w:val="61DD4534"/>
    <w:rsid w:val="624463E0"/>
    <w:rsid w:val="629E7DB8"/>
    <w:rsid w:val="62CE087F"/>
    <w:rsid w:val="62D8633A"/>
    <w:rsid w:val="62DA77AB"/>
    <w:rsid w:val="62FA09AF"/>
    <w:rsid w:val="62FE29DF"/>
    <w:rsid w:val="630B5A65"/>
    <w:rsid w:val="63581D19"/>
    <w:rsid w:val="638347BD"/>
    <w:rsid w:val="63DB6F04"/>
    <w:rsid w:val="642A34FE"/>
    <w:rsid w:val="644C7096"/>
    <w:rsid w:val="65735E78"/>
    <w:rsid w:val="657F09A4"/>
    <w:rsid w:val="65A34DBC"/>
    <w:rsid w:val="65CE1420"/>
    <w:rsid w:val="65D23FCB"/>
    <w:rsid w:val="66296FE0"/>
    <w:rsid w:val="669939B1"/>
    <w:rsid w:val="671668E6"/>
    <w:rsid w:val="67350F60"/>
    <w:rsid w:val="67741A0B"/>
    <w:rsid w:val="678C647E"/>
    <w:rsid w:val="6A314A90"/>
    <w:rsid w:val="6B060174"/>
    <w:rsid w:val="6B446E32"/>
    <w:rsid w:val="6BB87D93"/>
    <w:rsid w:val="6C495308"/>
    <w:rsid w:val="6C677616"/>
    <w:rsid w:val="6C7D5DBE"/>
    <w:rsid w:val="6D375AFE"/>
    <w:rsid w:val="6D776BC0"/>
    <w:rsid w:val="6E0D3269"/>
    <w:rsid w:val="6E157733"/>
    <w:rsid w:val="6E163FA7"/>
    <w:rsid w:val="6F0A204A"/>
    <w:rsid w:val="70004E5C"/>
    <w:rsid w:val="71012CF6"/>
    <w:rsid w:val="716E63B4"/>
    <w:rsid w:val="718C5A00"/>
    <w:rsid w:val="72002233"/>
    <w:rsid w:val="72271940"/>
    <w:rsid w:val="723E5395"/>
    <w:rsid w:val="725272A4"/>
    <w:rsid w:val="730476D6"/>
    <w:rsid w:val="7334239C"/>
    <w:rsid w:val="73C70763"/>
    <w:rsid w:val="74C23DDA"/>
    <w:rsid w:val="74E20F14"/>
    <w:rsid w:val="75446E20"/>
    <w:rsid w:val="768801BE"/>
    <w:rsid w:val="77252F44"/>
    <w:rsid w:val="778B413D"/>
    <w:rsid w:val="78133508"/>
    <w:rsid w:val="78B00646"/>
    <w:rsid w:val="79033F80"/>
    <w:rsid w:val="79097370"/>
    <w:rsid w:val="79981DCD"/>
    <w:rsid w:val="79F11BEE"/>
    <w:rsid w:val="7A2C01E3"/>
    <w:rsid w:val="7A3F5560"/>
    <w:rsid w:val="7A5C4DB1"/>
    <w:rsid w:val="7AA641CF"/>
    <w:rsid w:val="7AC2463C"/>
    <w:rsid w:val="7B2D0679"/>
    <w:rsid w:val="7B4011B3"/>
    <w:rsid w:val="7B4C7B67"/>
    <w:rsid w:val="7BBD5D38"/>
    <w:rsid w:val="7BF26B67"/>
    <w:rsid w:val="7C3820DB"/>
    <w:rsid w:val="7C41194F"/>
    <w:rsid w:val="7D524346"/>
    <w:rsid w:val="7D964182"/>
    <w:rsid w:val="7E551787"/>
    <w:rsid w:val="7E5E053D"/>
    <w:rsid w:val="7F1C3526"/>
    <w:rsid w:val="7FB45952"/>
    <w:rsid w:val="7FCE53C5"/>
    <w:rsid w:val="7FE73AC1"/>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rFonts w:ascii="Times New Roman" w:eastAsia="Times New Roman" w:hAnsi="Times New Roman" w:cs="Times New Roman"/>
      <w:sz w:val="24"/>
      <w:szCs w:val="24"/>
      <w:lang w:eastAsia="es-ES"/>
    </w:rPr>
  </w:style>
  <w:style w:type="paragraph" w:customStyle="1" w:styleId="Default">
    <w:name w:val="Default"/>
    <w:qFormat/>
    <w:pPr>
      <w:autoSpaceDE w:val="0"/>
      <w:autoSpaceDN w:val="0"/>
      <w:adjustRightInd w:val="0"/>
    </w:pPr>
    <w:rPr>
      <w:rFonts w:ascii="Wingdings" w:eastAsia="Times New Roman"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semiHidden/>
    <w:qFormat/>
    <w:rPr>
      <w:sz w:val="24"/>
      <w:szCs w:val="24"/>
      <w:lang w:val="es-ES" w:eastAsia="es-ES" w:bidi="ar-SA"/>
    </w:rPr>
  </w:style>
  <w:style w:type="paragraph" w:customStyle="1" w:styleId="Prrafodelista1">
    <w:name w:val="Párrafo de lista1"/>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basedOn w:val="Fuentedeprrafopredete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customStyle="1" w:styleId="Sinespaciado1">
    <w:name w:val="Sin espaciado1"/>
    <w:uiPriority w:val="1"/>
    <w:qFormat/>
    <w:rPr>
      <w:rFonts w:ascii="Calibri" w:eastAsia="Calibri" w:hAnsi="Calibri" w:cs="Times New Roman"/>
      <w:sz w:val="22"/>
      <w:szCs w:val="22"/>
      <w:lang w:val="es-ES" w:eastAsia="en-US"/>
    </w:rPr>
  </w:style>
  <w:style w:type="paragraph" w:customStyle="1" w:styleId="Prrafodelista11">
    <w:name w:val="Párrafo de lista11"/>
    <w:basedOn w:val="Normal"/>
    <w:qFormat/>
    <w:pPr>
      <w:ind w:left="720"/>
      <w:contextualSpacing/>
    </w:pPr>
    <w:rPr>
      <w:rFonts w:ascii="Calibri" w:hAnsi="Calibri"/>
      <w:sz w:val="22"/>
      <w:szCs w:val="22"/>
      <w:lang w:val="es-PA" w:eastAsia="en-US"/>
    </w:rPr>
  </w:style>
  <w:style w:type="paragraph" w:customStyle="1" w:styleId="Prrafodelista2">
    <w:name w:val="Párrafo de lista2"/>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rFonts w:ascii="Times New Roman" w:eastAsia="Times New Roman" w:hAnsi="Times New Roman" w:cs="Times New Roman"/>
      <w:sz w:val="24"/>
      <w:szCs w:val="24"/>
      <w:lang w:val="es-ES" w:eastAsia="es-ES"/>
    </w:rPr>
  </w:style>
  <w:style w:type="character" w:customStyle="1" w:styleId="TextocomentarioCar">
    <w:name w:val="Texto comentario Car"/>
    <w:link w:val="Textocomentario"/>
    <w:qFormat/>
    <w:rPr>
      <w:lang w:val="es-ES" w:eastAsia="es-ES"/>
    </w:rPr>
  </w:style>
  <w:style w:type="paragraph" w:customStyle="1" w:styleId="Prrafodelista3">
    <w:name w:val="Párrafo de lista3"/>
    <w:basedOn w:val="Normal"/>
    <w:uiPriority w:val="99"/>
    <w:unhideWhenUsed/>
    <w:qFormat/>
    <w:pPr>
      <w:ind w:left="720"/>
      <w:contextualSpacing/>
    </w:pPr>
  </w:style>
  <w:style w:type="character" w:customStyle="1" w:styleId="Ttulo1Car">
    <w:name w:val="Título 1 Car"/>
    <w:link w:val="Ttulo1"/>
    <w:qFormat/>
    <w:rPr>
      <w:rFonts w:ascii="Arial" w:hAnsi="Arial" w:cs="Arial"/>
      <w:b/>
      <w:bCs/>
      <w:kern w:val="32"/>
      <w:sz w:val="32"/>
      <w:szCs w:val="32"/>
    </w:rPr>
  </w:style>
  <w:style w:type="character" w:customStyle="1" w:styleId="Ttulo3Car">
    <w:name w:val="Título 3 Car"/>
    <w:link w:val="Ttulo3"/>
    <w:qFormat/>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rFonts w:ascii="Times New Roman" w:eastAsia="Times New Roman" w:hAnsi="Times New Roman" w:cs="Times New Roman"/>
      <w:sz w:val="24"/>
      <w:szCs w:val="24"/>
      <w:lang w:eastAsia="es-ES"/>
    </w:rPr>
  </w:style>
  <w:style w:type="paragraph" w:customStyle="1" w:styleId="Default">
    <w:name w:val="Default"/>
    <w:qFormat/>
    <w:pPr>
      <w:autoSpaceDE w:val="0"/>
      <w:autoSpaceDN w:val="0"/>
      <w:adjustRightInd w:val="0"/>
    </w:pPr>
    <w:rPr>
      <w:rFonts w:ascii="Wingdings" w:eastAsia="Times New Roman"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semiHidden/>
    <w:qFormat/>
    <w:rPr>
      <w:sz w:val="24"/>
      <w:szCs w:val="24"/>
      <w:lang w:val="es-ES" w:eastAsia="es-ES" w:bidi="ar-SA"/>
    </w:rPr>
  </w:style>
  <w:style w:type="paragraph" w:customStyle="1" w:styleId="Prrafodelista1">
    <w:name w:val="Párrafo de lista1"/>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basedOn w:val="Fuentedeprrafopredete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customStyle="1" w:styleId="Sinespaciado1">
    <w:name w:val="Sin espaciado1"/>
    <w:uiPriority w:val="1"/>
    <w:qFormat/>
    <w:rPr>
      <w:rFonts w:ascii="Calibri" w:eastAsia="Calibri" w:hAnsi="Calibri" w:cs="Times New Roman"/>
      <w:sz w:val="22"/>
      <w:szCs w:val="22"/>
      <w:lang w:val="es-ES" w:eastAsia="en-US"/>
    </w:rPr>
  </w:style>
  <w:style w:type="paragraph" w:customStyle="1" w:styleId="Prrafodelista11">
    <w:name w:val="Párrafo de lista11"/>
    <w:basedOn w:val="Normal"/>
    <w:qFormat/>
    <w:pPr>
      <w:ind w:left="720"/>
      <w:contextualSpacing/>
    </w:pPr>
    <w:rPr>
      <w:rFonts w:ascii="Calibri" w:hAnsi="Calibri"/>
      <w:sz w:val="22"/>
      <w:szCs w:val="22"/>
      <w:lang w:val="es-PA" w:eastAsia="en-US"/>
    </w:rPr>
  </w:style>
  <w:style w:type="paragraph" w:customStyle="1" w:styleId="Prrafodelista2">
    <w:name w:val="Párrafo de lista2"/>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rFonts w:ascii="Times New Roman" w:eastAsia="Times New Roman" w:hAnsi="Times New Roman" w:cs="Times New Roman"/>
      <w:sz w:val="24"/>
      <w:szCs w:val="24"/>
      <w:lang w:val="es-ES" w:eastAsia="es-ES"/>
    </w:rPr>
  </w:style>
  <w:style w:type="character" w:customStyle="1" w:styleId="TextocomentarioCar">
    <w:name w:val="Texto comentario Car"/>
    <w:link w:val="Textocomentario"/>
    <w:qFormat/>
    <w:rPr>
      <w:lang w:val="es-ES" w:eastAsia="es-ES"/>
    </w:rPr>
  </w:style>
  <w:style w:type="paragraph" w:customStyle="1" w:styleId="Prrafodelista3">
    <w:name w:val="Párrafo de lista3"/>
    <w:basedOn w:val="Normal"/>
    <w:uiPriority w:val="99"/>
    <w:unhideWhenUsed/>
    <w:qFormat/>
    <w:pPr>
      <w:ind w:left="720"/>
      <w:contextualSpacing/>
    </w:pPr>
  </w:style>
  <w:style w:type="character" w:customStyle="1" w:styleId="Ttulo1Car">
    <w:name w:val="Título 1 Car"/>
    <w:link w:val="Ttulo1"/>
    <w:qFormat/>
    <w:rPr>
      <w:rFonts w:ascii="Arial" w:hAnsi="Arial" w:cs="Arial"/>
      <w:b/>
      <w:bCs/>
      <w:kern w:val="32"/>
      <w:sz w:val="32"/>
      <w:szCs w:val="32"/>
    </w:rPr>
  </w:style>
  <w:style w:type="character" w:customStyle="1" w:styleId="Ttulo3Car">
    <w:name w:val="Título 3 Car"/>
    <w:link w:val="Ttulo3"/>
    <w:qFormat/>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Excel_97-2003_Worksheet1.xls"/><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emf"/><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410BC9-52DC-46B0-9121-26BD11D7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1696</Words>
  <Characters>9328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ANAM</Company>
  <LinksUpToDate>false</LinksUpToDate>
  <CharactersWithSpaces>11002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Raul de Sedas R.</dc:creator>
  <cp:lastModifiedBy>Raul de Sedas R.</cp:lastModifiedBy>
  <cp:revision>2</cp:revision>
  <cp:lastPrinted>2019-01-23T19:34:00Z</cp:lastPrinted>
  <dcterms:created xsi:type="dcterms:W3CDTF">2019-11-27T21:36:00Z</dcterms:created>
  <dcterms:modified xsi:type="dcterms:W3CDTF">2019-11-27T21:36:00Z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3082-11.2.0.9031</vt:lpwstr>
  </property>
</Properties>
</file>