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48" w:rsidRDefault="00DD3A62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C7348" w:rsidRDefault="00DD3A62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C7348" w:rsidRDefault="004C7348">
      <w:pPr>
        <w:jc w:val="center"/>
        <w:rPr>
          <w:sz w:val="22"/>
        </w:rPr>
      </w:pPr>
    </w:p>
    <w:p w:rsidR="004C7348" w:rsidRDefault="004C7348">
      <w:pPr>
        <w:jc w:val="center"/>
        <w:rPr>
          <w:sz w:val="22"/>
        </w:rPr>
      </w:pPr>
    </w:p>
    <w:p w:rsidR="004C7348" w:rsidRDefault="004C7348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C734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9E1C8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DRBT-I-T-</w:t>
            </w:r>
            <w:r w:rsidR="00173DB0">
              <w:rPr>
                <w:b/>
                <w:sz w:val="22"/>
                <w:lang w:val="es-MX"/>
              </w:rPr>
              <w:t>1</w:t>
            </w:r>
            <w:r>
              <w:rPr>
                <w:b/>
                <w:sz w:val="22"/>
                <w:lang w:val="es-MX"/>
              </w:rPr>
              <w:t>8</w:t>
            </w:r>
            <w:r w:rsidR="00173DB0">
              <w:rPr>
                <w:b/>
                <w:sz w:val="22"/>
                <w:lang w:val="es-MX"/>
              </w:rPr>
              <w:t>-2019.</w:t>
            </w:r>
          </w:p>
        </w:tc>
      </w:tr>
      <w:tr w:rsidR="004C734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Pr="00773A68" w:rsidRDefault="00773A68">
            <w:pPr>
              <w:spacing w:before="120" w:after="120"/>
              <w:rPr>
                <w:b/>
                <w:sz w:val="22"/>
                <w:lang w:val="es-MX"/>
              </w:rPr>
            </w:pPr>
            <w:r w:rsidRPr="00773A68">
              <w:rPr>
                <w:b/>
                <w:sz w:val="22"/>
              </w:rPr>
              <w:t>MANTENIMIENTO DE CABINAS Y CONSTRUCCIÓN DE CUATRO CABINAS EN EL PALMAR.</w:t>
            </w:r>
          </w:p>
        </w:tc>
      </w:tr>
      <w:tr w:rsidR="004C734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173DB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 DE TURISMO.</w:t>
            </w:r>
          </w:p>
        </w:tc>
      </w:tr>
      <w:tr w:rsidR="004C7348" w:rsidTr="00773A68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Pr="00773A68" w:rsidRDefault="00773A68" w:rsidP="00773A68">
            <w:pPr>
              <w:spacing w:line="360" w:lineRule="auto"/>
              <w:rPr>
                <w:b/>
              </w:rPr>
            </w:pPr>
            <w:r w:rsidRPr="00773A68">
              <w:rPr>
                <w:b/>
                <w:sz w:val="22"/>
              </w:rPr>
              <w:t>PANAMÁ PARTNERS INTERNATIONAL S.A.</w:t>
            </w:r>
          </w:p>
        </w:tc>
      </w:tr>
      <w:tr w:rsidR="004C7348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173DB0" w:rsidP="00173DB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SEBASTIÁN ELIAS TORRES.</w:t>
            </w:r>
          </w:p>
        </w:tc>
      </w:tr>
      <w:tr w:rsidR="004C7348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173DB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MAGDALENO ESCUDERO (IAR-177-2000)</w:t>
            </w:r>
          </w:p>
          <w:p w:rsidR="00173DB0" w:rsidRDefault="00173DB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EDUARDO RIVERA (IAR-133-2000).</w:t>
            </w:r>
          </w:p>
        </w:tc>
      </w:tr>
      <w:tr w:rsidR="004C734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173DB0" w:rsidP="009E1C8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PROVINCIA DE BOCAS DEL TORO, DISTRITO DE BOCAS DEL TORO, CORREGIMIENTO DE BASTIMENTOS (</w:t>
            </w:r>
            <w:r w:rsidR="009E1C85">
              <w:rPr>
                <w:b/>
                <w:sz w:val="22"/>
                <w:lang w:val="es-MX"/>
              </w:rPr>
              <w:t>RED FROG</w:t>
            </w:r>
            <w:bookmarkStart w:id="0" w:name="_GoBack"/>
            <w:bookmarkEnd w:id="0"/>
            <w:r>
              <w:rPr>
                <w:b/>
                <w:sz w:val="22"/>
                <w:lang w:val="es-MX"/>
              </w:rPr>
              <w:t>).</w:t>
            </w:r>
          </w:p>
        </w:tc>
      </w:tr>
      <w:tr w:rsidR="004C734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9E1C8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09</w:t>
            </w:r>
            <w:r w:rsidR="00173DB0">
              <w:rPr>
                <w:b/>
                <w:sz w:val="22"/>
                <w:lang w:val="es-MX"/>
              </w:rPr>
              <w:t xml:space="preserve"> DE AGOSTO DE 2019.</w:t>
            </w:r>
          </w:p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C7348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DD3A6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4C7348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C734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C7348" w:rsidRDefault="004C734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C7348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48" w:rsidRDefault="00DD3A6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48" w:rsidRDefault="00173DB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GÉNESIS MONTENEGRO.</w:t>
            </w:r>
          </w:p>
        </w:tc>
      </w:tr>
    </w:tbl>
    <w:p w:rsidR="004C7348" w:rsidRDefault="004C7348">
      <w:pPr>
        <w:jc w:val="center"/>
        <w:rPr>
          <w:b/>
          <w:i/>
          <w:sz w:val="24"/>
        </w:rPr>
      </w:pPr>
    </w:p>
    <w:sectPr w:rsidR="004C7348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08" w:rsidRDefault="00A75408">
      <w:r>
        <w:separator/>
      </w:r>
    </w:p>
  </w:endnote>
  <w:endnote w:type="continuationSeparator" w:id="0">
    <w:p w:rsidR="00A75408" w:rsidRDefault="00A7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48" w:rsidRDefault="00DD3A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1C85">
      <w:rPr>
        <w:noProof/>
      </w:rPr>
      <w:t>1</w:t>
    </w:r>
    <w:r>
      <w:fldChar w:fldCharType="end"/>
    </w:r>
  </w:p>
  <w:p w:rsidR="004C7348" w:rsidRDefault="004C73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08" w:rsidRDefault="00A75408">
      <w:r>
        <w:separator/>
      </w:r>
    </w:p>
  </w:footnote>
  <w:footnote w:type="continuationSeparator" w:id="0">
    <w:p w:rsidR="00A75408" w:rsidRDefault="00A7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C7348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C7348" w:rsidRDefault="00DD3A62">
          <w:r>
            <w:rPr>
              <w:noProof/>
              <w:lang w:val="es-PA" w:eastAsia="es-PA"/>
            </w:rPr>
            <w:drawing>
              <wp:inline distT="0" distB="0" distL="0" distR="0" wp14:anchorId="7841C7C3" wp14:editId="0E99743C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C7348" w:rsidRDefault="00DD3A62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4C7348" w:rsidRPr="00B57441" w:rsidRDefault="00DD3A6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B57441">
            <w:rPr>
              <w:b/>
              <w:sz w:val="24"/>
              <w:lang w:val="es-MX"/>
            </w:rPr>
            <w:t xml:space="preserve">DIRECCIÓN REGIONAL </w:t>
          </w:r>
          <w:r w:rsidR="00B57441" w:rsidRPr="00B57441">
            <w:rPr>
              <w:b/>
              <w:sz w:val="24"/>
              <w:lang w:val="es-MX"/>
            </w:rPr>
            <w:t>DE BOCAS DEL TORO</w:t>
          </w:r>
        </w:p>
        <w:p w:rsidR="004C7348" w:rsidRDefault="004C7348">
          <w:pPr>
            <w:rPr>
              <w:color w:val="000000"/>
              <w:sz w:val="22"/>
            </w:rPr>
          </w:pPr>
        </w:p>
        <w:p w:rsidR="00B57441" w:rsidRPr="006245E1" w:rsidRDefault="00B57441" w:rsidP="00B57441">
          <w:pPr>
            <w:jc w:val="center"/>
            <w:rPr>
              <w:b/>
              <w:sz w:val="24"/>
            </w:rPr>
          </w:pPr>
          <w:r w:rsidRPr="006245E1">
            <w:rPr>
              <w:b/>
              <w:sz w:val="24"/>
            </w:rPr>
            <w:t>Tel. 758-6603</w:t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b/>
              <w:sz w:val="24"/>
            </w:rPr>
            <w:t>Switche</w:t>
          </w:r>
          <w:proofErr w:type="spellEnd"/>
          <w:r w:rsidRPr="006245E1">
            <w:rPr>
              <w:b/>
              <w:sz w:val="24"/>
            </w:rPr>
            <w:t xml:space="preserve"> 4, Segunda Entrada</w:t>
          </w:r>
        </w:p>
        <w:p w:rsidR="00B57441" w:rsidRPr="006245E1" w:rsidRDefault="00B57441" w:rsidP="00B57441">
          <w:pPr>
            <w:jc w:val="center"/>
            <w:rPr>
              <w:b/>
              <w:sz w:val="24"/>
            </w:rPr>
          </w:pPr>
          <w:r w:rsidRPr="006245E1">
            <w:rPr>
              <w:b/>
              <w:sz w:val="24"/>
            </w:rPr>
            <w:t>Fax 758-6603</w:t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r w:rsidRPr="006245E1">
            <w:rPr>
              <w:b/>
              <w:sz w:val="24"/>
            </w:rPr>
            <w:tab/>
          </w:r>
          <w:proofErr w:type="spellStart"/>
          <w:r w:rsidRPr="006245E1">
            <w:rPr>
              <w:b/>
              <w:sz w:val="24"/>
            </w:rPr>
            <w:t>Changuinola</w:t>
          </w:r>
          <w:proofErr w:type="spellEnd"/>
          <w:r w:rsidRPr="006245E1">
            <w:rPr>
              <w:b/>
              <w:sz w:val="24"/>
            </w:rPr>
            <w:t>, Bocas del Toro</w:t>
          </w:r>
        </w:p>
        <w:p w:rsidR="004C7348" w:rsidRDefault="004C7348">
          <w:pPr>
            <w:jc w:val="right"/>
            <w:rPr>
              <w:sz w:val="22"/>
            </w:rPr>
          </w:pPr>
        </w:p>
      </w:tc>
    </w:tr>
  </w:tbl>
  <w:p w:rsidR="004C7348" w:rsidRDefault="004C7348">
    <w:pPr>
      <w:pStyle w:val="Encabezado"/>
      <w:pBdr>
        <w:bottom w:val="single" w:sz="6" w:space="1" w:color="auto"/>
      </w:pBdr>
    </w:pPr>
  </w:p>
  <w:p w:rsidR="004C7348" w:rsidRDefault="004C7348">
    <w:pPr>
      <w:pStyle w:val="Encabezado"/>
    </w:pPr>
  </w:p>
  <w:p w:rsidR="004C7348" w:rsidRDefault="004C73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F5DA76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0DFCCAE4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0B18E9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F96EB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8BA6B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D88E52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72CCBE0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0F0A483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48"/>
    <w:rsid w:val="00173DB0"/>
    <w:rsid w:val="004C7348"/>
    <w:rsid w:val="00773A68"/>
    <w:rsid w:val="009E1C85"/>
    <w:rsid w:val="00A75408"/>
    <w:rsid w:val="00B457F4"/>
    <w:rsid w:val="00B57441"/>
    <w:rsid w:val="00DB572F"/>
    <w:rsid w:val="00DD3A62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Genesis Montenegro</cp:lastModifiedBy>
  <cp:revision>5</cp:revision>
  <cp:lastPrinted>2019-11-27T18:37:00Z</cp:lastPrinted>
  <dcterms:created xsi:type="dcterms:W3CDTF">2019-08-01T15:18:00Z</dcterms:created>
  <dcterms:modified xsi:type="dcterms:W3CDTF">2019-11-27T18:37:00Z</dcterms:modified>
</cp:coreProperties>
</file>