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7" w:rsidRDefault="004772C9" w:rsidP="00C55E52">
      <w:r>
        <w:t>FORMATO EIA-FA-001</w:t>
      </w:r>
    </w:p>
    <w:p w:rsidR="00697447" w:rsidRDefault="004772C9">
      <w:pPr>
        <w:spacing w:line="276" w:lineRule="auto"/>
        <w:jc w:val="center"/>
        <w:rPr>
          <w:b/>
        </w:rPr>
      </w:pPr>
      <w:r>
        <w:rPr>
          <w:b/>
        </w:rPr>
        <w:t>Recepción de Estudio de Impacto Ambiental</w:t>
      </w:r>
    </w:p>
    <w:p w:rsidR="00697447" w:rsidRDefault="00436ADA" w:rsidP="00436ADA">
      <w:pPr>
        <w:tabs>
          <w:tab w:val="left" w:pos="3495"/>
        </w:tabs>
        <w:spacing w:after="0" w:line="240" w:lineRule="auto"/>
      </w:pPr>
      <w:r>
        <w:tab/>
      </w:r>
      <w:bookmarkStart w:id="0" w:name="_GoBack"/>
      <w:bookmarkEnd w:id="0"/>
    </w:p>
    <w:p w:rsidR="00F051F6" w:rsidRDefault="004772C9">
      <w:pPr>
        <w:spacing w:line="360" w:lineRule="auto"/>
        <w:jc w:val="both"/>
        <w:rPr>
          <w:sz w:val="20"/>
        </w:rPr>
      </w:pPr>
      <w:r>
        <w:t>PROYECTO:______</w:t>
      </w:r>
      <w:r w:rsidR="00F051F6" w:rsidRPr="00F051F6">
        <w:rPr>
          <w:sz w:val="20"/>
          <w:u w:val="single"/>
        </w:rPr>
        <w:t xml:space="preserve"> </w:t>
      </w:r>
      <w:r w:rsidR="00F051F6" w:rsidRPr="001E58BC">
        <w:rPr>
          <w:sz w:val="20"/>
          <w:u w:val="single"/>
        </w:rPr>
        <w:t>LINEA DE INTERCONEXIÓN ELECTRICA, COMPLEMENTARIO AL PROYECTO DE ELECTRIFICACIÓN PARA EL DISEÑO, DESARROLLO Y CONSTRUCCIÓN DEL CENTRO EDUCATIVO INTEGRAL DANIEL ÁLVAREZ, UBICADO EN EL CORREGIMIENTO DE LLANO CATIVAL, DISTRITO DE MARIATO, PROVINCIA DE VERAGUASLINEA DE INTERCONEXIÓN ELECTRICA, COMPLEMENTARIO AL PROYECTO DE ELECTRIFICACIÓN PARA EL DISEÑO, DESARROLLO Y CONSTRUCCIÓN DEL CENTRO EDUCATIVO INTEGRAL DANIEL ÁLVAREZ, UBICADO EN EL CORREGIMIENTO DE LLANO CATIVAL, DISTRITO DE MARIATO, PROVINCIA DE VERAGUAS</w:t>
      </w:r>
      <w:r w:rsidR="00F051F6">
        <w:rPr>
          <w:sz w:val="20"/>
        </w:rPr>
        <w:t>.</w:t>
      </w:r>
      <w:r w:rsidR="00F051F6" w:rsidRPr="00F051F6">
        <w:t xml:space="preserve"> </w:t>
      </w:r>
    </w:p>
    <w:p w:rsidR="00697447" w:rsidRDefault="004772C9">
      <w:pPr>
        <w:spacing w:line="360" w:lineRule="auto"/>
        <w:jc w:val="both"/>
      </w:pPr>
      <w:r>
        <w:t xml:space="preserve">PROMOTOR: </w:t>
      </w:r>
      <w:r w:rsidR="00F051F6" w:rsidRPr="00F051F6">
        <w:rPr>
          <w:u w:val="single"/>
        </w:rPr>
        <w:t>MINISTERIO DE EDUCACIÓN</w:t>
      </w:r>
    </w:p>
    <w:p w:rsidR="00697447" w:rsidRDefault="004772C9">
      <w:pPr>
        <w:tabs>
          <w:tab w:val="left" w:pos="2235"/>
          <w:tab w:val="left" w:pos="3570"/>
        </w:tabs>
        <w:spacing w:line="240" w:lineRule="auto"/>
        <w:jc w:val="both"/>
      </w:pPr>
      <w:r>
        <w:t xml:space="preserve">CATEGORÍA:    </w:t>
      </w:r>
      <w:r w:rsidRPr="00F051F6">
        <w:rPr>
          <w:u w:val="single"/>
        </w:rPr>
        <w:tab/>
        <w:t xml:space="preserve">  </w:t>
      </w:r>
      <w:r w:rsidR="00F051F6" w:rsidRPr="00F051F6">
        <w:rPr>
          <w:u w:val="single"/>
        </w:rPr>
        <w:t>I</w:t>
      </w:r>
      <w:r w:rsidRPr="00F051F6">
        <w:rPr>
          <w:u w:val="single"/>
        </w:rPr>
        <w:t xml:space="preserve">   </w:t>
      </w:r>
      <w:r w:rsidRPr="00F051F6">
        <w:rPr>
          <w:u w:val="single"/>
        </w:rPr>
        <w:tab/>
      </w:r>
      <w:r>
        <w:t xml:space="preserve"> </w:t>
      </w:r>
    </w:p>
    <w:p w:rsidR="00697447" w:rsidRDefault="004772C9">
      <w:pPr>
        <w:tabs>
          <w:tab w:val="left" w:pos="3150"/>
          <w:tab w:val="left" w:pos="4575"/>
          <w:tab w:val="left" w:pos="5730"/>
        </w:tabs>
        <w:spacing w:line="480" w:lineRule="auto"/>
        <w:jc w:val="both"/>
      </w:pPr>
      <w:r>
        <w:t>FECHA DE ENTRADA: DÍA__</w:t>
      </w:r>
      <w:r w:rsidR="009230DA" w:rsidRPr="009230DA">
        <w:rPr>
          <w:u w:val="single"/>
        </w:rPr>
        <w:t>12</w:t>
      </w:r>
      <w:r>
        <w:t>___MES</w:t>
      </w:r>
      <w:r w:rsidR="009230DA">
        <w:t>_</w:t>
      </w:r>
      <w:r>
        <w:t>_</w:t>
      </w:r>
      <w:r w:rsidR="009230DA" w:rsidRPr="009230DA">
        <w:rPr>
          <w:u w:val="single"/>
        </w:rPr>
        <w:t>JUNIO</w:t>
      </w:r>
      <w:r>
        <w:t>_________AÑO____</w:t>
      </w:r>
      <w:r w:rsidR="009230DA" w:rsidRPr="009230DA">
        <w:rPr>
          <w:u w:val="single"/>
        </w:rPr>
        <w:t>2019</w:t>
      </w:r>
      <w:r>
        <w:t>_</w:t>
      </w:r>
      <w:r w:rsidR="009230DA">
        <w:t>__</w:t>
      </w:r>
      <w:r>
        <w:t xml:space="preserve">_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97447">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OBSERVACIÓN</w:t>
            </w:r>
          </w:p>
        </w:tc>
      </w:tr>
      <w:tr w:rsidR="00697447">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1</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2.</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4.</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5.</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 ESTU</w:t>
            </w:r>
            <w:r w:rsidR="00D02CA4">
              <w:t xml:space="preserve">DIO DE IMPACTO AMBIENTAL </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6.</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7.</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8.</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lastRenderedPageBreak/>
              <w:t>9.</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510" w:type="dxa"/>
            <w:tcBorders>
              <w:top w:val="single" w:sz="4" w:space="0" w:color="000000"/>
              <w:left w:val="single" w:sz="4" w:space="0" w:color="000000"/>
              <w:bottom w:val="single" w:sz="4" w:space="0" w:color="000000"/>
              <w:right w:val="single" w:sz="4" w:space="0" w:color="000000"/>
            </w:tcBorders>
          </w:tcPr>
          <w:p w:rsidR="00697447" w:rsidRDefault="00436ADA">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436ADA" w:rsidRDefault="00436ADA">
            <w:pPr>
              <w:jc w:val="center"/>
            </w:pPr>
          </w:p>
          <w:p w:rsidR="00436ADA" w:rsidRDefault="00436ADA" w:rsidP="00436ADA"/>
          <w:p w:rsidR="00697447" w:rsidRPr="00436ADA" w:rsidRDefault="00436ADA" w:rsidP="00436ADA">
            <w:r>
              <w:t>EL PROYECTO SE EXTIENDE POR TODA LA SERVIDUBRE  PÚBLICA</w:t>
            </w: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10.</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36ADA">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bl>
    <w:p w:rsidR="00697447" w:rsidRDefault="00697447">
      <w:pPr>
        <w:spacing w:line="240" w:lineRule="auto"/>
      </w:pPr>
    </w:p>
    <w:p w:rsidR="00697447" w:rsidRDefault="00697447">
      <w:pPr>
        <w:pBdr>
          <w:bottom w:val="double" w:sz="6" w:space="1" w:color="auto"/>
        </w:pBdr>
        <w:spacing w:before="240" w:line="276" w:lineRule="auto"/>
        <w:rPr>
          <w:b/>
        </w:rPr>
      </w:pPr>
    </w:p>
    <w:sectPr w:rsidR="00697447">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9F" w:rsidRDefault="00E2429F">
      <w:pPr>
        <w:spacing w:after="0" w:line="240" w:lineRule="auto"/>
      </w:pPr>
      <w:r>
        <w:separator/>
      </w:r>
    </w:p>
  </w:endnote>
  <w:endnote w:type="continuationSeparator" w:id="0">
    <w:p w:rsidR="00E2429F" w:rsidRDefault="00E2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47" w:rsidRDefault="004772C9">
    <w:pPr>
      <w:pStyle w:val="Piedepgina"/>
      <w:jc w:val="right"/>
    </w:pPr>
    <w:r>
      <w:fldChar w:fldCharType="begin"/>
    </w:r>
    <w:r>
      <w:instrText xml:space="preserve"> PAGE   \* MERGEFORMAT </w:instrText>
    </w:r>
    <w:r>
      <w:fldChar w:fldCharType="separate"/>
    </w:r>
    <w:r w:rsidR="00436ADA">
      <w:rPr>
        <w:noProof/>
      </w:rPr>
      <w:t>1</w:t>
    </w:r>
    <w:r>
      <w:fldChar w:fldCharType="end"/>
    </w:r>
  </w:p>
  <w:p w:rsidR="00697447" w:rsidRDefault="006974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9F" w:rsidRDefault="00E2429F">
      <w:pPr>
        <w:spacing w:after="0" w:line="240" w:lineRule="auto"/>
      </w:pPr>
      <w:r>
        <w:separator/>
      </w:r>
    </w:p>
  </w:footnote>
  <w:footnote w:type="continuationSeparator" w:id="0">
    <w:p w:rsidR="00E2429F" w:rsidRDefault="00E24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47"/>
    <w:rsid w:val="00436ADA"/>
    <w:rsid w:val="004772C9"/>
    <w:rsid w:val="00697447"/>
    <w:rsid w:val="009230DA"/>
    <w:rsid w:val="00C55E52"/>
    <w:rsid w:val="00D02CA4"/>
    <w:rsid w:val="00E2429F"/>
    <w:rsid w:val="00F051F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Esequiel Abrego Perez</cp:lastModifiedBy>
  <cp:revision>5</cp:revision>
  <dcterms:created xsi:type="dcterms:W3CDTF">2019-06-18T15:15:00Z</dcterms:created>
  <dcterms:modified xsi:type="dcterms:W3CDTF">2019-06-18T17:28:00Z</dcterms:modified>
</cp:coreProperties>
</file>