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F381C" w:rsidRDefault="00EF381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F16461">
        <w:rPr>
          <w:rFonts w:ascii="Times New Roman" w:hAnsi="Times New Roman"/>
          <w:sz w:val="20"/>
        </w:rPr>
        <w:t xml:space="preserve">: </w:t>
      </w:r>
      <w:r w:rsidR="00F16461" w:rsidRPr="00F16461">
        <w:rPr>
          <w:rFonts w:ascii="Times New Roman" w:hAnsi="Times New Roman"/>
          <w:sz w:val="20"/>
        </w:rPr>
        <w:t xml:space="preserve">RESIDENCIAL COSTA MARINA FASE II 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</w:t>
      </w:r>
      <w:r w:rsidR="00F16461" w:rsidRPr="00F16461">
        <w:t xml:space="preserve"> </w:t>
      </w:r>
      <w:r w:rsidR="00F16461" w:rsidRPr="00F16461">
        <w:rPr>
          <w:rFonts w:ascii="Times New Roman" w:hAnsi="Times New Roman"/>
          <w:b/>
          <w:sz w:val="20"/>
        </w:rPr>
        <w:t>PROMOTORA PRADO, S.A.</w:t>
      </w:r>
      <w:r>
        <w:rPr>
          <w:rFonts w:ascii="Times New Roman" w:hAnsi="Times New Roman"/>
          <w:b/>
          <w:sz w:val="20"/>
        </w:rPr>
        <w:t xml:space="preserve"> </w:t>
      </w:r>
    </w:p>
    <w:p w:rsidR="00EF381C" w:rsidRP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 w:rsidR="00F16461" w:rsidRPr="00F16461">
        <w:t xml:space="preserve"> </w:t>
      </w:r>
      <w:r w:rsidR="00F16461" w:rsidRPr="00F16461">
        <w:rPr>
          <w:rFonts w:ascii="Times New Roman" w:hAnsi="Times New Roman"/>
          <w:sz w:val="20"/>
        </w:rPr>
        <w:t>DRVE-I-F-7-2019</w:t>
      </w:r>
      <w:r>
        <w:rPr>
          <w:rFonts w:ascii="Times New Roman" w:hAnsi="Times New Roman"/>
          <w:sz w:val="20"/>
        </w:rPr>
        <w:tab/>
      </w:r>
    </w:p>
    <w:p w:rsidR="00EF381C" w:rsidRPr="00F16461" w:rsidRDefault="00E47BEC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F16461">
        <w:rPr>
          <w:rFonts w:ascii="Times New Roman" w:hAnsi="Times New Roman"/>
          <w:sz w:val="20"/>
        </w:rPr>
        <w:t>FECHA DE ENTRADA</w:t>
      </w:r>
      <w:r w:rsidR="00F16461" w:rsidRPr="00F16461">
        <w:rPr>
          <w:rFonts w:ascii="Times New Roman" w:hAnsi="Times New Roman"/>
          <w:sz w:val="20"/>
        </w:rPr>
        <w:t xml:space="preserve">: </w:t>
      </w:r>
      <w:r w:rsidR="00F16461" w:rsidRPr="00F16461">
        <w:rPr>
          <w:rFonts w:ascii="Times New Roman" w:hAnsi="Times New Roman"/>
          <w:b/>
          <w:sz w:val="20"/>
        </w:rPr>
        <w:t>10 de junio de 2019</w:t>
      </w:r>
    </w:p>
    <w:p w:rsidR="00F16461" w:rsidRPr="00F16461" w:rsidRDefault="00E47BEC" w:rsidP="00F1646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F16461">
        <w:rPr>
          <w:rFonts w:ascii="Times New Roman" w:hAnsi="Times New Roman"/>
          <w:sz w:val="20"/>
        </w:rPr>
        <w:t xml:space="preserve">ERIC A. VERNAZA CASTILLO y </w:t>
      </w:r>
      <w:r w:rsidR="00F16461" w:rsidRPr="00F16461">
        <w:rPr>
          <w:rFonts w:ascii="Times New Roman" w:hAnsi="Times New Roman"/>
          <w:sz w:val="20"/>
        </w:rPr>
        <w:t>ABAD A. AIZPRÚA CHAVEZ</w:t>
      </w:r>
    </w:p>
    <w:p w:rsidR="00EF381C" w:rsidRDefault="00F16461" w:rsidP="00F1646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IRC-027-2001 y I</w:t>
      </w:r>
      <w:r w:rsidRPr="00F16461">
        <w:rPr>
          <w:rFonts w:ascii="Times New Roman" w:hAnsi="Times New Roman"/>
          <w:sz w:val="20"/>
        </w:rPr>
        <w:t>RC-041-2007,  RESPECTIVAMENTE.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REVISAD</w:t>
      </w:r>
      <w:r w:rsidR="00F16461">
        <w:rPr>
          <w:rFonts w:ascii="Times New Roman" w:hAnsi="Times New Roman"/>
          <w:sz w:val="20"/>
        </w:rPr>
        <w:t xml:space="preserve">O POR (MINISTERIO DE AMBIENTE): </w:t>
      </w:r>
      <w:r w:rsidR="00F16461" w:rsidRPr="00F16461">
        <w:rPr>
          <w:rFonts w:ascii="Times New Roman" w:hAnsi="Times New Roman"/>
          <w:sz w:val="20"/>
        </w:rPr>
        <w:t>DIOGENES ALVARADO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ANEXOS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Análisis de compatibilidad.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highlight w:val="yellow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381C" w:rsidRDefault="00EF381C">
      <w:pPr>
        <w:spacing w:line="240" w:lineRule="auto"/>
        <w:rPr>
          <w:sz w:val="20"/>
        </w:rPr>
      </w:pPr>
    </w:p>
    <w:p w:rsidR="00EF381C" w:rsidRDefault="00EF381C">
      <w:pPr>
        <w:spacing w:line="240" w:lineRule="auto"/>
        <w:rPr>
          <w:sz w:val="20"/>
        </w:rPr>
      </w:pPr>
    </w:p>
    <w:p w:rsidR="00EF381C" w:rsidRDefault="00EF381C">
      <w:pPr>
        <w:spacing w:line="240" w:lineRule="auto"/>
        <w:rPr>
          <w:sz w:val="20"/>
        </w:rPr>
      </w:pPr>
    </w:p>
    <w:p w:rsidR="00EF381C" w:rsidRDefault="00EF381C" w:rsidP="0066201C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EF381C" w:rsidRDefault="00EF381C">
      <w:pPr>
        <w:spacing w:line="240" w:lineRule="auto"/>
        <w:rPr>
          <w:sz w:val="20"/>
        </w:rPr>
      </w:pPr>
    </w:p>
    <w:sectPr w:rsidR="00EF381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A8" w:rsidRDefault="003C0EA8">
      <w:pPr>
        <w:spacing w:after="0" w:line="240" w:lineRule="auto"/>
      </w:pPr>
      <w:r>
        <w:separator/>
      </w:r>
    </w:p>
  </w:endnote>
  <w:endnote w:type="continuationSeparator" w:id="0">
    <w:p w:rsidR="003C0EA8" w:rsidRDefault="003C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C" w:rsidRDefault="00E47BE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2AA8">
      <w:rPr>
        <w:noProof/>
      </w:rPr>
      <w:t>1</w:t>
    </w:r>
    <w:r>
      <w:fldChar w:fldCharType="end"/>
    </w:r>
  </w:p>
  <w:p w:rsidR="00EF381C" w:rsidRDefault="00EF38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A8" w:rsidRDefault="003C0EA8">
      <w:pPr>
        <w:spacing w:after="0" w:line="240" w:lineRule="auto"/>
      </w:pPr>
      <w:r>
        <w:separator/>
      </w:r>
    </w:p>
  </w:footnote>
  <w:footnote w:type="continuationSeparator" w:id="0">
    <w:p w:rsidR="003C0EA8" w:rsidRDefault="003C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F381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F381C" w:rsidRDefault="00CD3A54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DE VERAGUAS</w:t>
          </w:r>
        </w:p>
        <w:p w:rsidR="00EF381C" w:rsidRPr="00CD3A54" w:rsidRDefault="00EF381C">
          <w:pPr>
            <w:spacing w:after="0" w:line="240" w:lineRule="auto"/>
            <w:rPr>
              <w:rFonts w:ascii="Times New Roman" w:hAnsi="Times New Roman"/>
              <w:color w:val="000000"/>
              <w:lang w:val="es-MX"/>
            </w:rPr>
          </w:pPr>
        </w:p>
        <w:p w:rsidR="00EF381C" w:rsidRDefault="00E47BEC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</w:t>
          </w:r>
          <w:r w:rsidR="00CD3A54">
            <w:rPr>
              <w:rFonts w:ascii="Times New Roman" w:hAnsi="Times New Roman"/>
              <w:color w:val="000000"/>
              <w:lang w:val="pt-BR"/>
            </w:rPr>
            <w:t xml:space="preserve"> Central de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Veraguas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,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Ext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 6409;</w:t>
          </w:r>
          <w:r>
            <w:rPr>
              <w:rFonts w:ascii="Times New Roman" w:hAnsi="Times New Roman"/>
              <w:color w:val="000000"/>
              <w:lang w:val="pt-BR"/>
            </w:rPr>
            <w:t xml:space="preserve">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F381C" w:rsidRDefault="00EF381C">
    <w:pPr>
      <w:pStyle w:val="Encabezado"/>
      <w:pBdr>
        <w:bottom w:val="single" w:sz="12" w:space="1" w:color="auto"/>
      </w:pBdr>
    </w:pPr>
  </w:p>
  <w:p w:rsidR="00EF381C" w:rsidRDefault="00EF38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4AB0B01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7385CE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81C"/>
    <w:rsid w:val="003C0EA8"/>
    <w:rsid w:val="0066201C"/>
    <w:rsid w:val="007C2AA8"/>
    <w:rsid w:val="0099189B"/>
    <w:rsid w:val="00CD3A54"/>
    <w:rsid w:val="00E47BEC"/>
    <w:rsid w:val="00EF381C"/>
    <w:rsid w:val="00F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537A-4AB5-4793-B442-38D503DB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Diogenes Alvarado Barria</cp:lastModifiedBy>
  <cp:revision>7</cp:revision>
  <cp:lastPrinted>2016-05-11T16:44:00Z</cp:lastPrinted>
  <dcterms:created xsi:type="dcterms:W3CDTF">2018-11-27T20:16:00Z</dcterms:created>
  <dcterms:modified xsi:type="dcterms:W3CDTF">2019-06-18T19:13:00Z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