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C2E8B9" Type="http://schemas.openxmlformats.org/officeDocument/2006/relationships/officeDocument" Target="/word/document.xml" /><Relationship Id="coreR6BC2E8B9" Type="http://schemas.openxmlformats.org/package/2006/relationships/metadata/core-properties" Target="/docProps/core.xml" /><Relationship Id="customR6BC2E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Formato EIA-FA-003</w:t>
      </w:r>
    </w:p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CONTENIDOS MÍNIMOS DE LOS ESTUDIOS DE IMPACTO AMBIENTAL CATEGORIA I</w:t>
      </w:r>
    </w:p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Artículo 26. DECRETO EJECUTIVO 123 DE  14 DE AGOSTO DE 2009.</w:t>
      </w:r>
    </w:p>
    <w:p>
      <w:pPr>
        <w:tabs>
          <w:tab w:val="left" w:pos="3159" w:leader="none"/>
          <w:tab w:val="center" w:pos="5400" w:leader="none"/>
        </w:tabs>
        <w:spacing w:lineRule="auto" w:line="24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before="120" w:after="12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PROYECTO:URBANIZACION ALEXANDRA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 w:val="1"/>
          <w:sz w:val="20"/>
        </w:rPr>
        <w:t>: JARDEINES DE VILLAREAL S.A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  <w:tab/>
      </w:r>
    </w:p>
    <w:p>
      <w:pPr>
        <w:tabs>
          <w:tab w:val="left" w:pos="3150" w:leader="none"/>
          <w:tab w:val="left" w:pos="4575" w:leader="none"/>
          <w:tab w:val="left" w:pos="5730" w:leader="none"/>
        </w:tabs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 w:val="1"/>
          <w:sz w:val="20"/>
          <w:u w:val="single"/>
        </w:rPr>
        <w:t xml:space="preserve"> 06-06-19</w:t>
      </w:r>
      <w:r>
        <w:rPr>
          <w:rFonts w:ascii="Times New Roman" w:hAnsi="Times New Roman"/>
          <w:sz w:val="20"/>
        </w:rPr>
        <w:tab/>
        <w:tab/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REALIZADO POR (CONSULTORES): HARMODIO CERRUD/ AXELCABALLERO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 w:val="1"/>
          <w:sz w:val="20"/>
          <w:u w:val="single"/>
        </w:rPr>
        <w:t>IOVANA BARRAZA BOZZI</w:t>
      </w:r>
    </w:p>
    <w:tbl>
      <w:tblPr>
        <w:tblStyle w:val="T2"/>
        <w:tblpPr w:leftFromText="141" w:rightFromText="141" w:tblpX="107" w:tblpY="199" w:horzAnchor="margin" w:vertAnchor="text"/>
        <w:tblW w:w="11016" w:type="dxa"/>
        <w:tblLook w:val="04A0"/>
      </w:tblPr>
      <w:tblGrid/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1016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HIDROELECTRICOS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EN ÁREAS PROTEGIDAS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FORESTALES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EN ÁREA DEL CORREDOR BIOLÓGICO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Rule="auto" w:line="240"/>
        <w:rPr>
          <w:sz w:val="20"/>
        </w:rPr>
      </w:pPr>
    </w:p>
    <w:p>
      <w:pPr>
        <w:spacing w:lineRule="auto" w:line="240"/>
        <w:rPr>
          <w:sz w:val="20"/>
        </w:rPr>
      </w:pPr>
    </w:p>
    <w:p>
      <w:pPr>
        <w:spacing w:lineRule="auto" w:line="240"/>
        <w:rPr>
          <w:sz w:val="20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VERIFICACIÓN DEL REGISTRO DE CONSULTOR AMBIENTAL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  <w:trHeight w:hRule="atLeast" w:val="276"/>
        </w:trPr>
        <w:tc>
          <w:tcPr>
            <w:tcW w:w="1034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DEL ESTUDIO DE IMPACTO AMBIENTAL PRESENTADO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URBANIZACION ALEXANDRA</w:t>
            </w:r>
          </w:p>
        </w:tc>
      </w:tr>
      <w:tr>
        <w:trPr>
          <w:wBefore w:w="0" w:type="dxa"/>
          <w:trHeight w:hRule="atLeast" w:val="65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I</w:t>
            </w:r>
          </w:p>
        </w:tc>
      </w:tr>
      <w:tr>
        <w:trPr>
          <w:wBefore w:w="0" w:type="dxa"/>
          <w:trHeight w:hRule="atLeast" w:val="255"/>
        </w:trPr>
        <w:tc>
          <w:tcPr>
            <w:tcW w:w="10348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DEL PROMOTOR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JARDINES DE VILLA REAL S.A.</w:t>
            </w:r>
          </w:p>
        </w:tc>
      </w:tr>
      <w:tr>
        <w:trPr>
          <w:wBefore w:w="0" w:type="dxa"/>
          <w:trHeight w:hRule="atLeast" w:val="65"/>
        </w:trPr>
        <w:tc>
          <w:tcPr>
            <w:tcW w:w="10348" w:type="dxa"/>
            <w:gridSpan w:val="2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REPRESENTANTE LEGAL DE LA EMPRESA</w:t>
            </w:r>
          </w:p>
        </w:tc>
      </w:tr>
      <w:tr>
        <w:trPr>
          <w:wBefore w:w="0" w:type="dxa"/>
          <w:trHeight w:hRule="atLeast" w:val="65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Nombre: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JORGE ALBERTO VILLARREAL DELGADO</w:t>
            </w:r>
          </w:p>
        </w:tc>
      </w:tr>
      <w:tr>
        <w:trPr>
          <w:wBefore w:w="0" w:type="dxa"/>
          <w:trHeight w:hRule="atLeast" w:val="131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4-132-1364</w:t>
            </w:r>
          </w:p>
        </w:tc>
      </w:tr>
      <w:tr>
        <w:trPr>
          <w:wBefore w:w="0" w:type="dxa"/>
          <w:trHeight w:hRule="atLeast" w:val="253"/>
        </w:trPr>
        <w:tc>
          <w:tcPr>
            <w:tcW w:w="10348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APODERADO LEGAL DE LA EMPRESA 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1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Nombre: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1" w:leader="none"/>
              </w:tabs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  <w:trHeight w:hRule="atLeast" w:val="76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1" w:leader="none"/>
              </w:tabs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1" w:leader="none"/>
              </w:tabs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  <w:r>
        <mc:AlternateContent>
          <mc:Choice Requires="wps">
            <w:rPr>
              <w:sz w:val="24"/>
            </w:rPr>
            <w:drawing>
              <wp:anchor xmlns:wp="http://schemas.openxmlformats.org/drawingml/2006/wordprocessingDrawing" simplePos="0" allowOverlap="1" behindDoc="0" layoutInCell="1" locked="0" relativeHeight="0" distL="114300" distR="114300" hidden="0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wrapNone/>
                <wp:docPr id="1" name="Cuadro de texto 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2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2"/>
                              <w:tblpPr w:leftFromText="141" w:rightFromText="141" w:tblpX="107" w:tblpY="199" w:horzAnchor="margin" w:vertAnchor="text"/>
                              <w:tblW w:w="0" w:type="auto"/>
                            </w:tblPr>
                            <w:tblGrid/>
                            <w:tr>
                              <w:trPr/>
                              <w:tc>
                                <w:tcPr>
                                  <w:tcW w:w="426" w:type="dxa"/>
                                  <w:tcBorders>
                                    <w:top w:val="single" w:sz="4" w:space="0" w:shadow="0" w:frame="0" w:color="000000"/>
                                    <w:left w:val="single" w:sz="4" w:space="0" w:shadow="0" w:frame="0" w:color="000000"/>
                                    <w:bottom w:val="single" w:sz="4" w:space="0" w:shadow="0" w:frame="0" w:color="000000"/>
                                    <w:right w:val="single" w:sz="4" w:space="0" w:shadow="0" w:fram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spacing w:lineRule="auto" w:line="240" w:after="0"/>
                                    <w:jc w:val="both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Cuadro de texto 2" style="position:absolute;width:118.5pt;height:21.75pt;z-index:0;mso-wrap-distance-left:9pt;mso-wrap-distance-top:0pt;mso-wrap-distance-right:9pt;mso-wrap-distance-bottom:0pt;margin-left:128.05pt;margin-top:6.15pt;mso-position-horizontal:absolute;mso-position-horizontal-relative:text;mso-position-vertical:absolute;mso-position-vertical-relative:text" strokecolor="#000000" strokeweight="0pt" o:allowincell="t" o:allowoverlap="t">
                <v:textbox style="mso-fit-shape-to-text:f">
                  <w:txbxContent>
                    <w:tbl>
                      <w:tblPr>
                        <w:tblStyle w:val="T2"/>
                        <w:tblpPr w:leftFromText="141" w:rightFromText="141" w:tblpX="107" w:tblpY="199" w:horzAnchor="margin" w:vertAnchor="text"/>
                        <w:tblW w:w="0" w:type="auto"/>
                      </w:tblPr>
                      <w:tblGrid/>
                      <w:tr>
                        <w:trPr/>
                        <w:tc>
                          <w:tcPr>
                            <w:tcW w:w="426" w:type="dxa"/>
                            <w:tcBorders>
                              <w:top w:val="single" w:sz="4" w:space="0" w:shadow="0" w:frame="0" w:color="000000"/>
                              <w:left w:val="single" w:sz="4" w:space="0" w:shadow="0" w:frame="0" w:color="000000"/>
                              <w:bottom w:val="single" w:sz="4" w:space="0" w:shadow="0" w:frame="0" w:color="000000"/>
                              <w:right w:val="single" w:sz="4" w:space="0" w:shadow="0" w:fram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spacing w:lineRule="auto" w:line="240" w:after="0"/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√</w:t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  <o:lock aspectratio="f"/>
              </v:shape>
            </w:pict>
          </mc:Fallback>
        </mc:AlternateConten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commentRangeStart w:id="0"/>
      <w:r>
        <w:rPr>
          <w:rFonts w:ascii="Times New Roman" w:hAnsi="Times New Roman"/>
          <w:b w:val="1"/>
          <w:color w:val="000000"/>
        </w:rPr>
        <w:t xml:space="preserve">PERSONA JURIDICA: </w:t>
      </w:r>
      <w:commentRangeEnd w:id="0"/>
      <w:r>
        <w:commentReference w:id="0"/>
      </w:r>
    </w:p>
    <w:p>
      <w:pPr>
        <w:spacing w:lineRule="auto" w:line="240" w:after="0"/>
        <w:jc w:val="both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</w:trPr>
        <w:tc>
          <w:tcPr>
            <w:tcW w:w="10348" w:type="dxa"/>
            <w:gridSpan w:val="8"/>
            <w:tcBorders>
              <w:top w:val="single" w:sz="8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DATOS DE LA EMPRESA CONSULTORA QUE ELABORA EL EsIA </w:t>
            </w: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commentRangeStart w:id="1"/>
            <w:r>
              <w:rPr>
                <w:rFonts w:ascii="Times New Roman" w:hAnsi="Times New Roman"/>
                <w:b w:val="1"/>
                <w:color w:val="000000"/>
              </w:rPr>
              <w:t xml:space="preserve">Estatus del Registro: </w:t>
            </w:r>
            <w:commentRangeEnd w:id="1"/>
            <w:r>
              <w:commentReference w:id="1"/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10348" w:type="dxa"/>
            <w:gridSpan w:val="8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-284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CONSULTORES AMBIENTALES INSCRITOS DURANTE SU ÚLTIMA ACTUALIZACIÓN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EN LA EMPRESA CONSULTORA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ESTATUS DEL REGISTRO </w:t>
            </w:r>
            <w:r>
              <w:commentReference w:id="2"/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10348" w:type="dxa"/>
            <w:gridSpan w:val="8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 LOS CONSULTORES AMBIENTALES NATURALES FIRMANTES EN EL EsIA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ESTATUS DEL REGISTRO </w:t>
            </w:r>
            <w:r>
              <w:commentReference w:id="3"/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HARMODIO N. CERRUD S.</w:t>
            </w: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4-198-330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Ind w:w="0" w:type="dxa"/>
              <w:tblBorders>
                <w:top w:val="single" w:sz="8" w:space="0" w:shadow="0" w:frame="0" w:color="000000"/>
                <w:left w:val="single" w:sz="8" w:space="0" w:shadow="0" w:frame="0" w:color="000000"/>
                <w:bottom w:val="single" w:sz="8" w:space="0" w:shadow="0" w:frame="0" w:color="000000"/>
                <w:right w:val="single" w:sz="8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Layout w:type="fixed"/>
            </w:tblPr>
            <w:tblGrid/>
            <w:tr>
              <w:tc>
                <w:tcPr>
                  <w:tcW w:w="1418" w:type="dxa"/>
                  <w:tcBorders>
                    <w:top w:val="single" w:sz="6" w:space="0" w:shadow="0" w:frame="0" w:color="000000"/>
                    <w:left w:val="single" w:sz="6" w:space="0" w:shadow="0" w:frame="0" w:color="000000"/>
                    <w:bottom w:val="single" w:sz="6" w:space="0" w:shadow="0" w:frame="0" w:color="000000"/>
                    <w:right w:val="single" w:sz="6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Arial" w:hAnsi="Arial"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color w:val="000000"/>
                      <w:sz w:val="18"/>
                      <w:shd w:val="clear" w:color="auto" w:fill="F8F8F8"/>
                    </w:rPr>
                    <w:t>IRC-054-2007</w:t>
                  </w:r>
                </w:p>
              </w:tc>
            </w:tr>
          </w:tbl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ARC-140-1911-2018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2"/>
              <w:tblpPr w:leftFromText="141" w:rightFromText="141" w:tblpX="107" w:tblpY="199" w:horzAnchor="margin" w:vertAnchor="text"/>
              <w:tblW w:w="0" w:type="auto"/>
            </w:tblPr>
            <w:tblGrid/>
            <w:tr>
              <w:trPr/>
              <w:tc>
                <w:tcPr>
                  <w:tcW w:w="426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pacing w:lineRule="auto" w:line="240" w:after="0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√</w:t>
                  </w:r>
                </w:p>
              </w:tc>
            </w:tr>
          </w:tbl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AXEL D. CABALLERO R.</w:t>
            </w: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4-182-488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IRC-019-09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ARC-045-1207-2018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2"/>
              <w:tblpPr w:leftFromText="141" w:rightFromText="141" w:tblpX="107" w:tblpY="199" w:horzAnchor="margin" w:vertAnchor="text"/>
              <w:tblW w:w="0" w:type="auto"/>
            </w:tblPr>
            <w:tblGrid/>
            <w:tr>
              <w:trPr/>
              <w:tc>
                <w:tcPr>
                  <w:tcW w:w="426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pacing w:lineRule="auto" w:line="240" w:after="0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√</w:t>
                  </w:r>
                </w:p>
              </w:tc>
            </w:tr>
          </w:tbl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r>
        <mc:AlternateContent>
          <mc:Choice Requires="wps">
            <w:rPr>
              <w:sz w:val="24"/>
            </w:rPr>
            <w:drawing>
              <wp:anchor xmlns:wp="http://schemas.openxmlformats.org/drawingml/2006/wordprocessingDrawing" simplePos="0" allowOverlap="1" behindDoc="0" layoutInCell="1" locked="0" relativeHeight="1" distL="114300" distR="114300" hidden="0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wrapNone/>
                <wp:docPr id="3" name="Cuadro de texto 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62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√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Cuadro de texto 1" style="position:absolute;width:108pt;height:21.75pt;z-index:1;mso-wrap-distance-left:9pt;mso-wrap-distance-top:0pt;mso-wrap-distance-right:9pt;mso-wrap-distance-bottom:0pt;margin-left:125.8pt;margin-top:6.4pt;mso-position-horizontal:absolute;mso-position-horizontal-relative:text;mso-position-vertical:absolute;mso-position-vertical-relative:text" strokecolor="#000000" strokeweight="0pt" o:allowincell="t" o:allowoverlap="t">
                <v:textbox style="mso-fit-shape-to-text:f">
                  <w:txbxContent>
                    <w:p>
                      <w:pPr>
                        <w:jc w:val="center"/>
                      </w:pPr>
                      <w:r>
                        <w:rPr>
                          <w:rFonts w:ascii="Calibri" w:hAnsi="Calibri"/>
                        </w:rPr>
                        <w:t>√</w:t>
                      </w:r>
                    </w:p>
                  </w:txbxContent>
                </v:textbox>
                <o:lock aspectratio="f"/>
              </v:shape>
            </w:pict>
          </mc:Fallback>
        </mc:AlternateConten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commentRangeStart w:id="4"/>
      <w:r>
        <w:rPr>
          <w:rFonts w:ascii="Times New Roman" w:hAnsi="Times New Roman"/>
          <w:b w:val="1"/>
          <w:color w:val="000000"/>
        </w:rPr>
        <w:t>PERSONA NATURAL:</w:t>
      </w:r>
      <w:commentRangeEnd w:id="4"/>
      <w:r>
        <w:commentReference w:id="4"/>
      </w:r>
      <w:r>
        <w:rPr>
          <w:rFonts w:ascii="Times New Roman" w:hAnsi="Times New Roman"/>
          <w:b w:val="1"/>
          <w:color w:val="000000"/>
        </w:rPr>
        <w:t xml:space="preserve"> </w: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</w:trPr>
        <w:tc>
          <w:tcPr>
            <w:tcW w:w="10348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 LOS CONSULTORES AMBIENTALES FIRMANTES DEL EsIA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ESTATUS DEL REGISTRO</w:t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ind w:hanging="284"/>
        <w:rPr>
          <w:rFonts w:ascii="Times New Roman" w:hAnsi="Times New Roman"/>
          <w:b w:val="1"/>
          <w:color w:val="000000"/>
        </w:rPr>
      </w:pP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rPr>
          <w:wBefore w:w="0" w:type="dxa"/>
        </w:trPr>
        <w:tc>
          <w:tcPr>
            <w:tcW w:w="680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GESTOR AMBIENTAL RESPONSABLE DE LA VERIFICACIÓN</w:t>
            </w:r>
          </w:p>
        </w:tc>
      </w:tr>
      <w:tr>
        <w:trPr>
          <w:wBefore w:w="0" w:type="dxa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wBefore w:w="0" w:type="dxa"/>
          <w:trHeight w:hRule="atLeast" w:val="77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spacing w:lineRule="auto" w:line="240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h="20160" w:code="5"/>
      <w:pgMar w:left="993" w:right="720" w:top="720" w:bottom="720" w:header="708" w:footer="708" w:gutter="0"/>
    </w:sectPr>
  </w:body>
</w:document>
</file>

<file path=word/comments.xml><?xml version="1.0" encoding="utf-8"?>
<w:comment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:comment w:id="0" w:author="Johana Valdes Rios" w:date="2018-06-28T09:00:00Z" w:initials="JVR">
    <w:p>
      <w:pPr>
        <w:pStyle w:val="P3"/>
        <w:spacing w:after="200"/>
      </w:pPr>
      <w:r>
        <w:t>Las opciones den el cuadro de la derecha son:</w:t>
      </w:r>
    </w:p>
    <w:p>
      <w:pPr>
        <w:numPr>
          <w:ilvl w:val="0"/>
          <w:numId w:val="1"/>
        </w:numPr>
        <w:jc w:val="center"/>
      </w:pPr>
      <w:r>
        <w:t>Procede</w:t>
      </w:r>
    </w:p>
    <w:p w14:paraId="00000001">
      <w:pPr>
        <w:spacing w:lineRule="auto" w:line="240" w:after="0"/>
        <w:rPr>
          <w:rFonts w:ascii="Times New Roman" w:hAnsi="Times New Roman"/>
          <w:sz w:val="24"/>
          <w:lang/>
        </w:rPr>
      </w:pPr>
      <w:r>
        <w:t>No Aplica</w:t>
      </w:r>
    </w:p>
  </w:comment>
  <w:comment w:id="1" w:author="Johana Valdes Rios" w:date="2018-06-28T08:02:00Z" w:initials="JVR">
    <w:p>
      <w:pPr>
        <w:pStyle w:val="P3"/>
        <w:spacing w:after="200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2">
      <w:pPr>
        <w:spacing w:lineRule="auto" w:line="240" w:after="0"/>
        <w:rPr>
          <w:rFonts w:ascii="Times New Roman" w:hAnsi="Times New Roman"/>
          <w:sz w:val="24"/>
          <w:lang/>
        </w:rPr>
      </w:pPr>
      <w:r>
        <w:rPr>
          <w:b w:val="1"/>
          <w:color w:val="000000"/>
          <w:sz w:val="20"/>
        </w:rPr>
        <w:t>Inhabilitado</w:t>
      </w:r>
    </w:p>
  </w:comment>
  <w:comment w:id="2" w:author="Johana Valdes Rios" w:date="2018-06-28T08:02:00Z" w:initials="JVR">
    <w:p>
      <w:pPr>
        <w:pStyle w:val="P3"/>
        <w:spacing w:after="200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3">
      <w:pPr>
        <w:spacing w:lineRule="auto" w:line="240" w:after="0"/>
        <w:rPr>
          <w:rFonts w:ascii="Times New Roman" w:hAnsi="Times New Roman"/>
          <w:sz w:val="24"/>
          <w:lang/>
        </w:rPr>
      </w:pPr>
      <w:r>
        <w:rPr>
          <w:b w:val="1"/>
          <w:color w:val="000000"/>
          <w:sz w:val="20"/>
        </w:rPr>
        <w:t>Inhabilitado</w:t>
      </w:r>
    </w:p>
  </w:comment>
  <w:comment w:id="3" w:author="Johana Valdes Rios" w:date="2018-06-28T08:02:00Z" w:initials="JVR">
    <w:p>
      <w:pPr>
        <w:pStyle w:val="P3"/>
        <w:spacing w:after="200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4">
      <w:pPr>
        <w:spacing w:lineRule="auto" w:line="240" w:after="0"/>
        <w:rPr>
          <w:rFonts w:ascii="Times New Roman" w:hAnsi="Times New Roman"/>
          <w:sz w:val="24"/>
          <w:lang/>
        </w:rPr>
      </w:pPr>
      <w:r>
        <w:rPr>
          <w:b w:val="1"/>
          <w:color w:val="000000"/>
          <w:sz w:val="20"/>
        </w:rPr>
        <w:t>Inhabilitado</w:t>
      </w:r>
    </w:p>
  </w:comment>
  <w:comment w:id="4" w:author="Johana Valdes Rios" w:date="2018-06-28T09:01:00Z" w:initials="JVR">
    <w:p>
      <w:pPr>
        <w:pStyle w:val="P3"/>
        <w:spacing w:after="200"/>
      </w:pPr>
      <w:r>
        <w:t>Las opciones den el cuadro de la derecha son:</w:t>
      </w:r>
    </w:p>
    <w:p>
      <w:pPr>
        <w:numPr>
          <w:ilvl w:val="0"/>
          <w:numId w:val="1"/>
        </w:numPr>
        <w:jc w:val="center"/>
      </w:pPr>
      <w:r>
        <w:t>Procede</w:t>
      </w:r>
    </w:p>
    <w:p w14:paraId="00000005">
      <w:pPr>
        <w:spacing w:lineRule="auto" w:line="240" w:after="0"/>
        <w:rPr>
          <w:rFonts w:ascii="Times New Roman" w:hAnsi="Times New Roman"/>
          <w:sz w:val="24"/>
          <w:lang/>
        </w:rPr>
      </w:pPr>
      <w:r>
        <w:t>No Aplica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autofit"/>
      <w:tblLook w:val="04A0"/>
    </w:tblPr>
    <w:tblGrid/>
    <w:tr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lineRule="auto" w:line="240" w:after="0"/>
          </w:pPr>
          <w:r>
            <w:drawing>
              <wp:inline xmlns:wp="http://schemas.openxmlformats.org/drawingml/2006/wordprocessingDrawing">
                <wp:extent cx="824865" cy="981710"/>
                <wp:docPr id="5" name="Pictur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/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2"/>
            <w:keepNext w:val="1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P5"/>
            <w:jc w:val="center"/>
            <w:rPr>
              <w:rFonts w:ascii="Times New Roman" w:hAnsi="Times New Roman"/>
              <w:b w:val="1"/>
              <w:sz w:val="24"/>
              <w:lang w:val="es-MX" w:eastAsia="es-MX"/>
            </w:rPr>
          </w:pPr>
          <w:r>
            <w:rPr>
              <w:rFonts w:ascii="Times New Roman" w:hAnsi="Times New Roman"/>
              <w:b w:val="1"/>
              <w:sz w:val="24"/>
              <w:shd w:val="clear" w:color="auto" w:fill="FFFF00"/>
              <w:lang w:val="es-MX" w:eastAsia="es-MX"/>
            </w:rPr>
            <w:t>DIRECCION REGIONAL DE CHIRIQUI</w:t>
          </w:r>
        </w:p>
        <w:p>
          <w:pPr>
            <w:spacing w:lineRule="auto" w:line="240" w:after="0"/>
            <w:rPr>
              <w:rFonts w:ascii="Times New Roman" w:hAnsi="Times New Roman"/>
              <w:color w:val="000000"/>
            </w:rPr>
          </w:pPr>
        </w:p>
        <w:p>
          <w:pPr>
            <w:spacing w:lineRule="auto" w:line="240" w:after="0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 xml:space="preserve">       Tel. 500-0922, </w:t>
          </w:r>
          <w:r>
            <w:rPr>
              <w:rFonts w:ascii="Times New Roman" w:hAnsi="Times New Roman"/>
              <w:lang w:val="pt-BR" w:eastAsia="pt-BR"/>
            </w:rPr>
            <w:t xml:space="preserve">                                                          </w:t>
          </w:r>
          <w:r>
            <w:rPr>
              <w:rStyle w:val="C2"/>
              <w:sz w:val="22"/>
            </w:rPr>
            <w:fldChar w:fldCharType="begin"/>
          </w:r>
          <w:r>
            <w:rPr>
              <w:rStyle w:val="C2"/>
              <w:sz w:val="22"/>
            </w:rPr>
            <w:instrText xml:space="preserve"> HYPERLINK "http://www.miambiente.gob.pa" </w:instrText>
          </w:r>
          <w:r>
            <w:rPr>
              <w:rStyle w:val="C2"/>
              <w:sz w:val="22"/>
            </w:rPr>
            <w:fldChar w:fldCharType="separate"/>
          </w:r>
          <w:r>
            <w:rPr>
              <w:rStyle w:val="C2"/>
              <w:sz w:val="22"/>
            </w:rPr>
            <w:t>www.miambiente.gob.pa</w:t>
          </w:r>
          <w:r>
            <w:rPr>
              <w:rStyle w:val="C2"/>
              <w:sz w:val="22"/>
            </w:rPr>
            <w:fldChar w:fldCharType="end"/>
          </w:r>
        </w:p>
      </w:tc>
    </w:tr>
  </w:tbl>
  <w:p>
    <w:pPr>
      <w:pStyle w:val="P5"/>
      <w:pBdr>
        <w:bottom w:val="single" w:sz="12" w:space="1" w:shadow="0" w:frame="0"/>
      </w:pBdr>
    </w:pPr>
  </w:p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700B1CED"/>
    <w:multiLevelType w:val="hybridMultilevel"/>
    <w:lvl w:ilvl="0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</w:rPr>
    </w:lvl>
  </w:abstractNum>
  <w:abstractNum w:abstractNumId="1">
    <w:nsid w:val="61DF0524"/>
    <w:multiLevelType w:val="hybridMultilevel"/>
    <w:lvl w:ilvl="0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lang w:val="es-PA" w:eastAsia="es-PA"/>
    </w:rPr>
  </w:style>
  <w:style w:type="paragraph" w:styleId="P1">
    <w:name w:val="annotation subject"/>
    <w:basedOn w:val="P0"/>
    <w:next w:val="P3"/>
    <w:link w:val="C8"/>
    <w:pPr>
      <w:spacing w:lineRule="auto" w:line="240" w:after="0"/>
    </w:pPr>
    <w:rPr>
      <w:b w:val="1"/>
      <w:sz w:val="20"/>
      <w:lang/>
    </w:rPr>
  </w:style>
  <w:style w:type="paragraph" w:styleId="P2">
    <w:name w:val="heading 4"/>
    <w:basedOn w:val="P0"/>
    <w:next w:val="P0"/>
    <w:link w:val="C9"/>
    <w:qFormat/>
    <w:pPr>
      <w:tabs>
        <w:tab w:val="center" w:pos="4512" w:leader="none"/>
      </w:tabs>
      <w:suppressAutoHyphens w:val="1"/>
      <w:spacing w:lineRule="auto" w:line="240" w:after="0"/>
      <w:jc w:val="center"/>
      <w:outlineLvl w:val="3"/>
    </w:pPr>
    <w:rPr>
      <w:rFonts w:ascii="Times New Roman" w:hAnsi="Times New Roman"/>
      <w:b w:val="1"/>
      <w:sz w:val="24"/>
      <w:lang w:val="es-ES" w:eastAsia="es-ES"/>
    </w:rPr>
  </w:style>
  <w:style w:type="paragraph" w:styleId="P3">
    <w:name w:val="annotation text"/>
    <w:basedOn w:val="P0"/>
    <w:next w:val="P3"/>
    <w:link w:val="C7"/>
    <w:pPr>
      <w:spacing w:lineRule="auto" w:line="240" w:after="0"/>
    </w:pPr>
    <w:rPr>
      <w:sz w:val="20"/>
    </w:rPr>
  </w:style>
  <w:style w:type="paragraph" w:styleId="P4">
    <w:name w:val="Balloon Text"/>
    <w:basedOn w:val="P0"/>
    <w:next w:val="P4"/>
    <w:link w:val="C4"/>
    <w:pPr>
      <w:spacing w:lineRule="auto" w:line="240" w:after="0"/>
    </w:pPr>
    <w:rPr>
      <w:rFonts w:ascii="Tahoma" w:hAnsi="Tahoma"/>
      <w:sz w:val="16"/>
    </w:rPr>
  </w:style>
  <w:style w:type="paragraph" w:styleId="P5">
    <w:name w:val="header"/>
    <w:basedOn w:val="P0"/>
    <w:next w:val="P5"/>
    <w:link w:val="C5"/>
    <w:pPr>
      <w:tabs>
        <w:tab w:val="center" w:pos="4419" w:leader="none"/>
        <w:tab w:val="right" w:pos="8838" w:leader="none"/>
      </w:tabs>
      <w:spacing w:lineRule="auto" w:line="240" w:after="0"/>
    </w:pPr>
    <w:rPr/>
  </w:style>
  <w:style w:type="paragraph" w:styleId="P6">
    <w:name w:val="footer"/>
    <w:basedOn w:val="P0"/>
    <w:next w:val="P6"/>
    <w:link w:val="C6"/>
    <w:qFormat/>
    <w:pPr>
      <w:tabs>
        <w:tab w:val="center" w:pos="4419" w:leader="none"/>
        <w:tab w:val="right" w:pos="8838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rFonts w:ascii="Times New Roman" w:hAnsi="Times New Roman"/>
      <w:color w:val="0000FF"/>
      <w:sz w:val="24"/>
      <w:u w:val="single"/>
    </w:rPr>
  </w:style>
  <w:style w:type="character" w:styleId="C3">
    <w:name w:val="annotation reference"/>
    <w:basedOn w:val="C0"/>
    <w:rPr>
      <w:rFonts w:ascii="Times New Roman" w:hAnsi="Times New Roman"/>
      <w:sz w:val="16"/>
    </w:rPr>
  </w:style>
  <w:style w:type="character" w:styleId="C4">
    <w:name w:val="Balloon Text Char"/>
    <w:basedOn w:val="C0"/>
    <w:link w:val="P4"/>
    <w:rPr>
      <w:rFonts w:ascii="Tahoma" w:hAnsi="Tahoma"/>
      <w:sz w:val="16"/>
    </w:rPr>
  </w:style>
  <w:style w:type="character" w:styleId="C5">
    <w:name w:val="Header Char"/>
    <w:basedOn w:val="C0"/>
    <w:link w:val="P5"/>
    <w:rPr>
      <w:rFonts w:ascii="Times New Roman" w:hAnsi="Times New Roman"/>
      <w:sz w:val="24"/>
    </w:rPr>
  </w:style>
  <w:style w:type="character" w:styleId="C6">
    <w:name w:val="Footer Char"/>
    <w:basedOn w:val="C0"/>
    <w:link w:val="P6"/>
    <w:rPr>
      <w:rFonts w:ascii="Times New Roman" w:hAnsi="Times New Roman"/>
      <w:sz w:val="24"/>
    </w:rPr>
  </w:style>
  <w:style w:type="character" w:styleId="C7">
    <w:name w:val="Comment Text Char"/>
    <w:basedOn w:val="C0"/>
    <w:link w:val="P3"/>
    <w:rPr>
      <w:rFonts w:ascii="Times New Roman" w:hAnsi="Times New Roman"/>
    </w:rPr>
  </w:style>
  <w:style w:type="character" w:styleId="C8">
    <w:name w:val="Comment Subject Char"/>
    <w:link w:val="P1"/>
    <w:qFormat/>
    <w:rPr>
      <w:rFonts w:ascii="Times New Roman" w:hAnsi="Times New Roman"/>
      <w:b w:val="1"/>
    </w:rPr>
  </w:style>
  <w:style w:type="character" w:styleId="C9">
    <w:name w:val="Heading 4 Char"/>
    <w:basedOn w:val="C0"/>
    <w:link w:val="P2"/>
    <w:rPr>
      <w:rFonts w:ascii="Times New Roman" w:hAnsi="Times New Roman"/>
      <w:b w:val="1"/>
      <w:sz w:val="24"/>
      <w:lang w:val="es-ES" w:eastAsia="es-E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spacing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  <w:style w:type="table" w:styleId="T2">
    <w:name w:val="Table Grid"/>
    <w:basedOn w:val="T0"/>
    <w:pPr>
      <w:spacing w:lineRule="auto" w:line="240" w:after="0"/>
    </w:pPr>
    <w:rPr>
      <w:lang w:val="es-PA" w:eastAsia="es-PA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CmtEx1" Type="http://schemas.microsoft.com/office/2011/relationships/commentsExtended" Target="commentsExtended.xml" /><Relationship Id="RelCmt1" Type="http://schemas.openxmlformats.org/officeDocument/2006/relationships/comments" Target="comment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Edilma Solano</dc:creator>
  <dcterms:created xsi:type="dcterms:W3CDTF">2018-11-27T20:16:00Z</dcterms:created>
  <cp:lastModifiedBy>IIS APPPOOL\DefaultAppPool</cp:lastModifiedBy>
  <cp:lastPrinted>2016-05-11T16:44:00Z</cp:lastPrinted>
  <dcterms:modified xsi:type="dcterms:W3CDTF">2019-06-18T20:23:24Z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2058-10.2.0.5820</vt:lpwstr>
  </property>
</Properties>
</file>