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Default="000E268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FD23D6" w:rsidRDefault="000E268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FD23D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14/06/2019</w:t>
            </w:r>
          </w:p>
        </w:tc>
      </w:tr>
      <w:tr w:rsidR="00FD23D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21/06/2019</w:t>
            </w:r>
          </w:p>
        </w:tc>
      </w:tr>
      <w:tr w:rsidR="00FD23D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jc w:val="both"/>
            </w:pPr>
            <w:r>
              <w:t>RESIDENCIA BIFAMILIAR DE LA FAMILIA MILLER</w:t>
            </w:r>
          </w:p>
        </w:tc>
      </w:tr>
      <w:tr w:rsidR="00FD23D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jc w:val="both"/>
            </w:pPr>
            <w:r>
              <w:t>I</w:t>
            </w:r>
          </w:p>
        </w:tc>
      </w:tr>
      <w:tr w:rsidR="00FD23D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MICHAEL GUY MILLER</w:t>
            </w:r>
          </w:p>
        </w:tc>
      </w:tr>
      <w:tr w:rsidR="00FD23D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9B2204" w:rsidP="009B2204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    </w:t>
            </w:r>
            <w:r w:rsidR="000E2683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9B2204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ROGELIO RODRIGUEZ SCLOPIS (IRC -069-2008);</w:t>
            </w:r>
          </w:p>
          <w:p w:rsidR="009B2204" w:rsidRDefault="009B2204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FRANKLIN VEGA PERALTA (IAR-029-2000)</w:t>
            </w:r>
          </w:p>
        </w:tc>
      </w:tr>
      <w:tr w:rsidR="00FD23D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FF27CB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CORREGIMIENTO RIO GRANDE, DISTRITO DE SONA, PROVINCIA VERAGUAS.</w:t>
            </w:r>
          </w:p>
        </w:tc>
      </w:tr>
    </w:tbl>
    <w:p w:rsidR="00514EA6" w:rsidRDefault="000E2683" w:rsidP="00514EA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9B2204">
        <w:rPr>
          <w:color w:val="000000"/>
        </w:rPr>
        <w:t>consiste en la construcción de una residencia Bifamiliar de la Familia Miller</w:t>
      </w:r>
      <w:r w:rsidR="00514EA6">
        <w:rPr>
          <w:color w:val="000000"/>
        </w:rPr>
        <w:t xml:space="preserve">. </w:t>
      </w: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FD23D6" w:rsidRDefault="00FD23D6">
      <w:pPr>
        <w:spacing w:line="280" w:lineRule="exact"/>
        <w:jc w:val="both"/>
        <w:rPr>
          <w:sz w:val="23"/>
        </w:rPr>
      </w:pPr>
    </w:p>
    <w:p w:rsidR="00FD23D6" w:rsidRDefault="000E268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</w:p>
    <w:p w:rsidR="00FD23D6" w:rsidRDefault="00FD23D6">
      <w:pPr>
        <w:spacing w:line="276" w:lineRule="auto"/>
        <w:jc w:val="both"/>
        <w:rPr>
          <w:b/>
          <w:color w:val="000000"/>
        </w:rPr>
      </w:pPr>
    </w:p>
    <w:p w:rsidR="00FD23D6" w:rsidRDefault="000E2683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132494" w:rsidRDefault="00132494">
      <w:pPr>
        <w:spacing w:line="276" w:lineRule="auto"/>
        <w:jc w:val="both"/>
      </w:pPr>
    </w:p>
    <w:p w:rsidR="00514EA6" w:rsidRDefault="00514EA6" w:rsidP="00514EA6">
      <w:pPr>
        <w:spacing w:line="276" w:lineRule="auto"/>
        <w:jc w:val="both"/>
      </w:pPr>
      <w: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514EA6" w:rsidRDefault="00514EA6" w:rsidP="00514EA6">
      <w:pPr>
        <w:spacing w:line="276" w:lineRule="auto"/>
        <w:jc w:val="both"/>
      </w:pPr>
    </w:p>
    <w:p w:rsidR="00514EA6" w:rsidRDefault="00514EA6" w:rsidP="00514EA6">
      <w:pPr>
        <w:spacing w:line="276" w:lineRule="auto"/>
        <w:jc w:val="both"/>
      </w:pPr>
      <w:r>
        <w:t>Que luego de revisado el Estudio de Impact</w:t>
      </w:r>
      <w:r w:rsidR="00132494">
        <w:t>o Ambiental (</w:t>
      </w:r>
      <w:proofErr w:type="spellStart"/>
      <w:r w:rsidR="00132494">
        <w:t>EsIA</w:t>
      </w:r>
      <w:proofErr w:type="spellEnd"/>
      <w:r w:rsidR="00132494">
        <w:t>), Categoría I</w:t>
      </w:r>
      <w:r>
        <w:t xml:space="preserve">, del proyecto denominado </w:t>
      </w:r>
      <w:r w:rsidRPr="00AE093B">
        <w:rPr>
          <w:b/>
        </w:rPr>
        <w:t>“</w:t>
      </w:r>
      <w:r w:rsidR="00132494" w:rsidRPr="00AE093B">
        <w:rPr>
          <w:b/>
        </w:rPr>
        <w:t>RESIDENCIA BIFAMILIAR DE LA FAMILIA MILLER</w:t>
      </w:r>
      <w:r w:rsidRPr="00AE093B">
        <w:rPr>
          <w:b/>
        </w:rPr>
        <w:t>”</w:t>
      </w:r>
      <w:r>
        <w:t xml:space="preserve"> se detectó que el mismo cumple con los contenidos mínimos establecidos en los artículos 26 y lo señalado en los artículos 38, 39 y 62 del Decreto Ejecutivo No. 123 de 2009.</w:t>
      </w: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 w:rsidR="00FD23D6" w:rsidRDefault="00FD23D6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FD23D6" w:rsidRDefault="000E2683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</w:t>
      </w:r>
      <w:r w:rsidR="00AE093B">
        <w:rPr>
          <w:color w:val="000000"/>
        </w:rPr>
        <w:t xml:space="preserve">expuesto, se recomienda </w:t>
      </w:r>
      <w:r w:rsidR="00AE093B" w:rsidRPr="00AE093B">
        <w:rPr>
          <w:b/>
          <w:color w:val="000000"/>
        </w:rPr>
        <w:t>ADMITIR</w:t>
      </w:r>
      <w:r>
        <w:rPr>
          <w:color w:val="000000"/>
        </w:rPr>
        <w:t xml:space="preserve"> el Estudio de Impacto Ambiental </w:t>
      </w:r>
      <w:r w:rsidR="00132494">
        <w:t>Categoría 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132494" w:rsidRPr="00132494">
        <w:rPr>
          <w:b/>
          <w:color w:val="000000"/>
          <w:lang w:eastAsia="ar-SA"/>
        </w:rPr>
        <w:t>RESIDENCIA BIFAMILIAR DE LA FAMILIA MILLER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 w:rsidR="00AE093B">
        <w:rPr>
          <w:color w:val="000000"/>
        </w:rPr>
        <w:t xml:space="preserve"> promovido por </w:t>
      </w:r>
      <w:r w:rsidR="00132494">
        <w:rPr>
          <w:b/>
          <w:lang w:val="es-PA"/>
        </w:rPr>
        <w:t>MICHAEL GUY MILLER.</w:t>
      </w:r>
    </w:p>
    <w:p w:rsidR="00FD23D6" w:rsidRDefault="00FD23D6">
      <w:pPr>
        <w:jc w:val="both"/>
      </w:pPr>
    </w:p>
    <w:p w:rsidR="00AE093B" w:rsidRDefault="00AE093B">
      <w:pPr>
        <w:jc w:val="both"/>
      </w:pPr>
    </w:p>
    <w:p w:rsidR="00AE093B" w:rsidRDefault="00AE093B">
      <w:pPr>
        <w:jc w:val="both"/>
      </w:pPr>
    </w:p>
    <w:p w:rsidR="00AF60A8" w:rsidRDefault="00AF60A8">
      <w:pPr>
        <w:jc w:val="both"/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FD23D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D23D6" w:rsidRDefault="00132494" w:rsidP="00132494">
            <w:pPr>
              <w:jc w:val="center"/>
              <w:rPr>
                <w:caps/>
                <w:color w:val="000000"/>
              </w:rPr>
            </w:pPr>
            <w:r>
              <w:rPr>
                <w:b/>
                <w:caps/>
                <w:color w:val="000000"/>
                <w:u w:val="single"/>
              </w:rPr>
              <w:t>hector a. urriola r.</w:t>
            </w:r>
          </w:p>
          <w:p w:rsidR="00FD23D6" w:rsidRDefault="000E2683">
            <w:pPr>
              <w:jc w:val="center"/>
              <w:rPr>
                <w:b/>
                <w:caps/>
                <w:color w:val="000000"/>
              </w:rPr>
            </w:pPr>
            <w:r>
              <w:t>T</w:t>
            </w:r>
            <w:r w:rsidR="00AE093B">
              <w:t xml:space="preserve">écnico </w:t>
            </w:r>
            <w:r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23D6" w:rsidRDefault="00132494" w:rsidP="00132494">
            <w:pPr>
              <w:jc w:val="center"/>
              <w:rPr>
                <w:caps/>
                <w:color w:val="000000"/>
              </w:rPr>
            </w:pPr>
            <w:r>
              <w:rPr>
                <w:b/>
                <w:caps/>
                <w:color w:val="000000"/>
                <w:u w:val="single"/>
              </w:rPr>
              <w:t>edilma rodriguez</w:t>
            </w:r>
          </w:p>
          <w:p w:rsidR="00FD23D6" w:rsidRDefault="00132494">
            <w:pPr>
              <w:jc w:val="center"/>
              <w:rPr>
                <w:b/>
                <w:caps/>
                <w:color w:val="000000"/>
              </w:rPr>
            </w:pPr>
            <w:r>
              <w:t>Jefa</w:t>
            </w:r>
            <w:r w:rsidR="00AE093B">
              <w:t xml:space="preserve"> de la</w:t>
            </w:r>
            <w:r>
              <w:t xml:space="preserve"> sección de evaluación </w:t>
            </w:r>
            <w:r w:rsidR="00AE093B">
              <w:t xml:space="preserve">de Impacto </w:t>
            </w:r>
            <w:r>
              <w:t xml:space="preserve">Ambiental – Veraguas. </w:t>
            </w:r>
          </w:p>
        </w:tc>
      </w:tr>
    </w:tbl>
    <w:p w:rsidR="00FD23D6" w:rsidRDefault="00FD23D6">
      <w:pPr>
        <w:rPr>
          <w:vanish/>
        </w:rPr>
      </w:pPr>
    </w:p>
    <w:p w:rsidR="00FD23D6" w:rsidRDefault="00FD23D6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="2179" w:tblpY="18000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FD23D6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FD23D6" w:rsidRDefault="00132494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etmara donoso</w:t>
            </w:r>
          </w:p>
          <w:p w:rsidR="00FD23D6" w:rsidRDefault="00132494">
            <w:pPr>
              <w:jc w:val="center"/>
              <w:rPr>
                <w:b/>
                <w:caps/>
                <w:color w:val="000000"/>
              </w:rPr>
            </w:pPr>
            <w:r>
              <w:t>Directora Regional  de Veraguas - Encargada</w:t>
            </w:r>
          </w:p>
        </w:tc>
      </w:tr>
    </w:tbl>
    <w:p w:rsidR="00132494" w:rsidRDefault="00132494" w:rsidP="00AE093B">
      <w:pPr>
        <w:tabs>
          <w:tab w:val="left" w:pos="708"/>
          <w:tab w:val="center" w:pos="4419"/>
          <w:tab w:val="right" w:pos="8838"/>
        </w:tabs>
      </w:pPr>
    </w:p>
    <w:sectPr w:rsidR="00132494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47" w:rsidRDefault="00BC4947">
      <w:r>
        <w:separator/>
      </w:r>
    </w:p>
  </w:endnote>
  <w:endnote w:type="continuationSeparator" w:id="0">
    <w:p w:rsidR="00BC4947" w:rsidRDefault="00BC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60A8">
      <w:rPr>
        <w:noProof/>
      </w:rPr>
      <w:t>1</w:t>
    </w:r>
    <w:r>
      <w:fldChar w:fldCharType="end"/>
    </w:r>
  </w:p>
  <w:p w:rsidR="00FD23D6" w:rsidRDefault="00FD23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47" w:rsidRDefault="00BC4947">
      <w:r>
        <w:separator/>
      </w:r>
    </w:p>
  </w:footnote>
  <w:footnote w:type="continuationSeparator" w:id="0">
    <w:p w:rsidR="00BC4947" w:rsidRDefault="00BC4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D23D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r>
            <w:rPr>
              <w:noProof/>
              <w:lang w:val="es-PA" w:eastAsia="es-PA"/>
            </w:rPr>
            <w:drawing>
              <wp:inline distT="0" distB="0" distL="0" distR="0" wp14:anchorId="34A18F9A" wp14:editId="350ED04D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E093B" w:rsidRPr="00AE093B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SECCION DE EVALUACION DE IMPACTO AMBIENTALES</w:t>
          </w:r>
        </w:p>
        <w:p w:rsidR="00FD23D6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DIRECCION REGIONAL DE VERAGUAS.</w:t>
          </w:r>
        </w:p>
        <w:p w:rsidR="00FD23D6" w:rsidRDefault="00FD23D6">
          <w:pPr>
            <w:jc w:val="center"/>
            <w:rPr>
              <w:color w:val="000000"/>
              <w:sz w:val="22"/>
            </w:rPr>
          </w:pPr>
        </w:p>
        <w:p w:rsidR="00FD23D6" w:rsidRDefault="00AE093B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0E2683">
            <w:rPr>
              <w:color w:val="000000"/>
              <w:sz w:val="22"/>
              <w:lang w:val="pt-BR"/>
            </w:rPr>
            <w:t>, Apartado 0843-00793, Panamá</w:t>
          </w:r>
          <w:r w:rsidR="000E2683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0E268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D23D6" w:rsidRDefault="00FD23D6">
    <w:pPr>
      <w:pStyle w:val="Encabezado"/>
      <w:pBdr>
        <w:bottom w:val="single" w:sz="12" w:space="1" w:color="auto"/>
      </w:pBdr>
      <w:jc w:val="center"/>
    </w:pPr>
  </w:p>
  <w:p w:rsidR="00FD23D6" w:rsidRDefault="00FD23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870E95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6"/>
    <w:rsid w:val="000E2683"/>
    <w:rsid w:val="00132494"/>
    <w:rsid w:val="00514EA6"/>
    <w:rsid w:val="00896DB7"/>
    <w:rsid w:val="009B2204"/>
    <w:rsid w:val="00AE093B"/>
    <w:rsid w:val="00AF60A8"/>
    <w:rsid w:val="00BC4947"/>
    <w:rsid w:val="00EB138E"/>
    <w:rsid w:val="00EE539F"/>
    <w:rsid w:val="00FD23D6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Héctor Alexis Urriola Rodríguez</cp:lastModifiedBy>
  <cp:revision>4</cp:revision>
  <cp:lastPrinted>2016-05-11T16:45:00Z</cp:lastPrinted>
  <dcterms:created xsi:type="dcterms:W3CDTF">2019-06-19T17:08:00Z</dcterms:created>
  <dcterms:modified xsi:type="dcterms:W3CDTF">2019-06-19T18:36:00Z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