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CD" w:rsidRPr="000D66B6" w:rsidRDefault="003B6FCD" w:rsidP="00C319D3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</w:rPr>
      </w:pPr>
      <w:r w:rsidRPr="000D66B6">
        <w:rPr>
          <w:b/>
          <w:color w:val="000000"/>
        </w:rPr>
        <w:t>INFORME DE REVISIÓN DE CONTENIDOS MÍNIMOS DEL</w:t>
      </w:r>
    </w:p>
    <w:p w:rsidR="001E4402" w:rsidRDefault="003B6FCD" w:rsidP="003B6F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 w:rsidRPr="000D66B6">
        <w:rPr>
          <w:b/>
          <w:color w:val="000000"/>
        </w:rPr>
        <w:t>ESTUDIO DE IMPACTO AMBIENTAL</w:t>
      </w:r>
      <w:r w:rsidR="00D871E3">
        <w:rPr>
          <w:b/>
          <w:color w:val="000000"/>
          <w:u w:val="single"/>
        </w:rPr>
        <w:t xml:space="preserve"> </w:t>
      </w:r>
    </w:p>
    <w:tbl>
      <w:tblPr>
        <w:tblpPr w:leftFromText="141" w:rightFromText="141" w:vertAnchor="page" w:horzAnchor="margin" w:tblpY="3652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C319D3" w:rsidTr="00C319D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40000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 de junio de 2019</w:t>
            </w:r>
          </w:p>
        </w:tc>
      </w:tr>
      <w:tr w:rsidR="00C319D3" w:rsidTr="00C319D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 de junio de 2019</w:t>
            </w:r>
          </w:p>
        </w:tc>
      </w:tr>
      <w:tr w:rsidR="00C319D3" w:rsidTr="00C319D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jc w:val="both"/>
            </w:pPr>
            <w:r>
              <w:t>RESIDENCIAL COSTA MARINA FASE II</w:t>
            </w:r>
          </w:p>
        </w:tc>
      </w:tr>
      <w:tr w:rsidR="00C319D3" w:rsidTr="00C319D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jc w:val="both"/>
            </w:pPr>
            <w:r>
              <w:t>I</w:t>
            </w:r>
          </w:p>
        </w:tc>
      </w:tr>
      <w:tr w:rsidR="00C319D3" w:rsidTr="00C319D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jc w:val="both"/>
              <w:rPr>
                <w:color w:val="000000"/>
                <w:lang w:val="es-PA"/>
              </w:rPr>
            </w:pPr>
            <w:r>
              <w:t>PROMOTORA PRADO, S.A.</w:t>
            </w:r>
          </w:p>
        </w:tc>
      </w:tr>
      <w:tr w:rsidR="00C319D3" w:rsidTr="00C319D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400000" w:rsidRDefault="00C319D3" w:rsidP="00C319D3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400000">
              <w:rPr>
                <w:color w:val="000000"/>
                <w:lang w:val="es-PA"/>
              </w:rPr>
              <w:t>ERIC A. VERNAZA CASTILLO</w:t>
            </w:r>
          </w:p>
          <w:p w:rsidR="00C319D3" w:rsidRPr="00400000" w:rsidRDefault="00C319D3" w:rsidP="00C319D3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400000">
              <w:rPr>
                <w:color w:val="000000"/>
                <w:lang w:val="es-PA"/>
              </w:rPr>
              <w:t>ABAD A. AIZPRÚA CHAVEZ</w:t>
            </w:r>
          </w:p>
          <w:p w:rsidR="00C319D3" w:rsidRPr="00400000" w:rsidRDefault="00C319D3" w:rsidP="00C319D3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400000">
              <w:rPr>
                <w:color w:val="000000"/>
                <w:lang w:val="es-PA"/>
              </w:rPr>
              <w:t>IRC-027-2001</w:t>
            </w:r>
          </w:p>
          <w:p w:rsidR="00C319D3" w:rsidRDefault="00C319D3" w:rsidP="00C319D3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400000">
              <w:rPr>
                <w:color w:val="000000"/>
                <w:lang w:val="es-PA"/>
              </w:rPr>
              <w:t>1RC-041-2007,  RESPECTIVAMENTE.</w:t>
            </w:r>
          </w:p>
        </w:tc>
      </w:tr>
      <w:tr w:rsidR="00C319D3" w:rsidTr="00C319D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Default="00C319D3" w:rsidP="00C319D3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Default="00C319D3" w:rsidP="00C319D3">
            <w:pPr>
              <w:tabs>
                <w:tab w:val="left" w:pos="3600"/>
              </w:tabs>
              <w:rPr>
                <w:color w:val="000000"/>
              </w:rPr>
            </w:pPr>
            <w:r w:rsidRPr="001352B6">
              <w:rPr>
                <w:color w:val="000000"/>
              </w:rPr>
              <w:t>El proyecto se ubicará en el sector de El Pedrito, corregimiento de San Antonio, distrito de Atalaya, provincia de Veraguas.</w:t>
            </w:r>
          </w:p>
        </w:tc>
      </w:tr>
    </w:tbl>
    <w:p w:rsidR="003B6FCD" w:rsidRDefault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p w:rsidR="001E4402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3B6FCD" w:rsidRPr="003B6FCD">
        <w:rPr>
          <w:color w:val="000000"/>
        </w:rPr>
        <w:t>El proyecto consiste en el desarrollo de un residencial de interés social, bajo la Norma de Desarrollo Urbano, Residencial Básico-Solidario (RBS), destinada a familias de bajos ingresos, la cual constar</w:t>
      </w:r>
      <w:r w:rsidR="003B6FCD">
        <w:rPr>
          <w:color w:val="000000"/>
        </w:rPr>
        <w:t xml:space="preserve">á de 41 viviendas unifamiliares. </w:t>
      </w:r>
      <w:r w:rsidR="003B6FCD" w:rsidRPr="003B6FCD">
        <w:rPr>
          <w:color w:val="000000"/>
        </w:rPr>
        <w:t>La mayoría de los lotes residenciales tendrán una superficie mínima de 450 m2, lo que permitirá a los futuros residentes ampliar sus viviendas, establecer jardines, pequeñas parcelas de cultivos agrícolas o plantar árboles frutales de pequeño a mediano porte, preferiblemente.</w:t>
      </w:r>
    </w:p>
    <w:p w:rsidR="003B6FCD" w:rsidRDefault="003B6FCD" w:rsidP="003B6FCD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1E4402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1E4402" w:rsidRDefault="001E4402" w:rsidP="003B6FCD">
      <w:pPr>
        <w:jc w:val="both"/>
        <w:rPr>
          <w:b/>
          <w:color w:val="000000"/>
        </w:rPr>
      </w:pPr>
    </w:p>
    <w:p w:rsidR="001E4402" w:rsidRDefault="00D871E3" w:rsidP="003B6FCD">
      <w:pPr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E4402" w:rsidRDefault="001E4402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1E4402" w:rsidRDefault="00400000" w:rsidP="003B6FCD">
      <w:pPr>
        <w:jc w:val="both"/>
        <w:rPr>
          <w:color w:val="000000"/>
        </w:rPr>
      </w:pPr>
      <w:r w:rsidRPr="00400000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000" w:rsidRPr="00400000" w:rsidRDefault="00400000" w:rsidP="003B6FCD">
      <w:pPr>
        <w:jc w:val="both"/>
        <w:rPr>
          <w:color w:val="000000"/>
        </w:rPr>
      </w:pPr>
    </w:p>
    <w:p w:rsidR="001E4402" w:rsidRDefault="00400000" w:rsidP="003B6FCD">
      <w:pPr>
        <w:tabs>
          <w:tab w:val="left" w:pos="3494"/>
          <w:tab w:val="left" w:pos="3686"/>
        </w:tabs>
        <w:jc w:val="both"/>
      </w:pPr>
      <w:r w:rsidRPr="00400000">
        <w:t>Que luego de revisado el Estudio de Impact</w:t>
      </w:r>
      <w:r>
        <w:t>o Ambiental (EsIA), Categoría I</w:t>
      </w:r>
      <w:r w:rsidRPr="00400000">
        <w:t>, del proyecto denominado “</w:t>
      </w:r>
      <w:r>
        <w:t>RESIDENCIAL COSTA MARINA FASE II</w:t>
      </w:r>
      <w:r w:rsidRPr="00400000">
        <w:t>” se detectó que el mismo cumple con los contenidos mínimos establecidos en los artículos 26 y lo señalado en los artículos 38, 39 y 62 del Decreto Ejecutivo No. 123 de 2009.</w:t>
      </w:r>
      <w:r w:rsidR="00D871E3">
        <w:t>.</w:t>
      </w:r>
    </w:p>
    <w:p w:rsidR="001E4402" w:rsidRDefault="001E4402" w:rsidP="003B6FCD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1E4402" w:rsidRDefault="00D871E3" w:rsidP="003B6FCD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="00400000" w:rsidRPr="00116B21">
        <w:rPr>
          <w:color w:val="000000"/>
        </w:rPr>
        <w:t xml:space="preserve">Por lo antes expuesto, se recomienda </w:t>
      </w:r>
      <w:r w:rsidR="00400000" w:rsidRPr="00116B21">
        <w:rPr>
          <w:b/>
          <w:caps/>
          <w:color w:val="000000"/>
        </w:rPr>
        <w:t>Admitir</w:t>
      </w:r>
      <w:r w:rsidR="00400000" w:rsidRPr="00116B21">
        <w:rPr>
          <w:color w:val="000000"/>
        </w:rPr>
        <w:t xml:space="preserve"> el Estudio de Impacto Ambiental </w:t>
      </w:r>
      <w:r w:rsidR="003B6FCD">
        <w:t xml:space="preserve">Categoría </w:t>
      </w:r>
      <w:r w:rsidR="003B6FCD">
        <w:rPr>
          <w:lang w:val="es-PA"/>
        </w:rPr>
        <w:t>I</w:t>
      </w:r>
      <w:r w:rsidR="00400000" w:rsidRPr="00116B21">
        <w:t xml:space="preserve"> del proyecto denominado </w:t>
      </w:r>
      <w:r w:rsidR="00400000" w:rsidRPr="00116B21">
        <w:rPr>
          <w:b/>
        </w:rPr>
        <w:t>“</w:t>
      </w:r>
      <w:r w:rsidR="00400000">
        <w:rPr>
          <w:b/>
          <w:lang w:val="es-PA"/>
        </w:rPr>
        <w:t>RESIDENCIAL COSTA MARINA FASE II</w:t>
      </w:r>
      <w:r w:rsidR="00400000" w:rsidRPr="00C54614">
        <w:rPr>
          <w:b/>
          <w:color w:val="000000"/>
          <w:lang w:eastAsia="ar-SA"/>
        </w:rPr>
        <w:t>”</w:t>
      </w:r>
      <w:r w:rsidR="00400000" w:rsidRPr="00C54614">
        <w:rPr>
          <w:b/>
          <w:lang w:val="es-MX"/>
        </w:rPr>
        <w:t>,</w:t>
      </w:r>
      <w:r w:rsidR="00400000" w:rsidRPr="00C54614">
        <w:rPr>
          <w:b/>
          <w:color w:val="000000"/>
        </w:rPr>
        <w:t xml:space="preserve"> </w:t>
      </w:r>
      <w:r w:rsidR="00400000" w:rsidRPr="00116B21">
        <w:rPr>
          <w:color w:val="000000"/>
        </w:rPr>
        <w:t>promovido por la sociedad</w:t>
      </w:r>
      <w:r w:rsidR="00400000" w:rsidRPr="00116B21">
        <w:rPr>
          <w:color w:val="000000"/>
          <w:lang w:val="es-MX"/>
        </w:rPr>
        <w:t xml:space="preserve"> </w:t>
      </w:r>
      <w:r w:rsidR="00400000">
        <w:rPr>
          <w:b/>
          <w:color w:val="000000"/>
          <w:lang w:val="es-PA" w:eastAsia="ar-SA"/>
        </w:rPr>
        <w:t>PROMOTORA PRADO</w:t>
      </w:r>
      <w:r w:rsidR="00400000" w:rsidRPr="00116B21">
        <w:rPr>
          <w:b/>
          <w:spacing w:val="-3"/>
          <w:lang w:val="es-PA"/>
        </w:rPr>
        <w:t>, S.A.</w:t>
      </w:r>
    </w:p>
    <w:p w:rsidR="001E4402" w:rsidRDefault="001E4402" w:rsidP="003B6FCD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7"/>
        <w:gridCol w:w="4519"/>
      </w:tblGrid>
      <w:tr w:rsidR="001E4402" w:rsidTr="000D66B6">
        <w:trPr>
          <w:trHeight w:val="1601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400000" w:rsidRDefault="00400000" w:rsidP="00400000">
            <w:pPr>
              <w:rPr>
                <w:b/>
                <w:caps/>
                <w:color w:val="000000"/>
                <w:u w:val="single"/>
              </w:rPr>
            </w:pPr>
          </w:p>
          <w:p w:rsidR="001E4402" w:rsidRDefault="00400000" w:rsidP="003B6FCD">
            <w:pPr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:rsidR="001E4402" w:rsidRDefault="00400000" w:rsidP="003B6FCD">
            <w:pPr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ING. DIOGENES ALVARADO</w:t>
            </w:r>
          </w:p>
          <w:p w:rsidR="001E4402" w:rsidRDefault="000D66B6" w:rsidP="003B6FCD">
            <w:pPr>
              <w:rPr>
                <w:b/>
                <w:caps/>
                <w:color w:val="000000"/>
              </w:rPr>
            </w:pPr>
            <w:r>
              <w:t xml:space="preserve">         </w:t>
            </w:r>
            <w:r w:rsidR="00400000">
              <w:t>Técnico</w:t>
            </w:r>
            <w:r w:rsidR="00D871E3">
              <w:t xml:space="preserve"> Evaluador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3B6FCD" w:rsidRDefault="003B6FCD" w:rsidP="003B6FCD">
            <w:pPr>
              <w:rPr>
                <w:b/>
                <w:caps/>
                <w:color w:val="000000"/>
                <w:u w:val="single"/>
              </w:rPr>
            </w:pPr>
          </w:p>
          <w:p w:rsidR="003B6FCD" w:rsidRDefault="003B6FCD" w:rsidP="003B6FCD">
            <w:pPr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</w:t>
            </w:r>
          </w:p>
          <w:p w:rsidR="003B6FCD" w:rsidRDefault="003B6FCD" w:rsidP="003B6FCD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mgter. EDILMA RODRÍGUEZ</w:t>
            </w:r>
          </w:p>
          <w:p w:rsidR="001E4402" w:rsidRDefault="003B6FCD" w:rsidP="003B6FCD">
            <w:pPr>
              <w:jc w:val="center"/>
            </w:pPr>
            <w:r>
              <w:t>Jefa</w:t>
            </w:r>
            <w:r w:rsidR="00D871E3">
              <w:t xml:space="preserve"> de la </w:t>
            </w:r>
            <w:r>
              <w:t>Sección de Evaluación de Impacto Ambiental</w:t>
            </w:r>
          </w:p>
          <w:p w:rsidR="000D66B6" w:rsidRDefault="000D66B6" w:rsidP="003B6FCD">
            <w:pPr>
              <w:jc w:val="center"/>
            </w:pPr>
          </w:p>
          <w:p w:rsidR="000D66B6" w:rsidRPr="003B6FCD" w:rsidRDefault="000D66B6" w:rsidP="000D66B6">
            <w:pPr>
              <w:rPr>
                <w:caps/>
                <w:color w:val="000000"/>
              </w:rPr>
            </w:pPr>
          </w:p>
        </w:tc>
      </w:tr>
    </w:tbl>
    <w:p w:rsidR="000D66B6" w:rsidRPr="000D66B6" w:rsidRDefault="000D66B6" w:rsidP="000D66B6">
      <w:pPr>
        <w:jc w:val="center"/>
        <w:rPr>
          <w:b/>
          <w:noProof/>
        </w:rPr>
      </w:pPr>
      <w:r w:rsidRPr="000D66B6">
        <w:rPr>
          <w:b/>
          <w:noProof/>
        </w:rPr>
        <w:t>_________________________</w:t>
      </w:r>
    </w:p>
    <w:p w:rsidR="001E4402" w:rsidRDefault="00010B48" w:rsidP="000D66B6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183.95pt;margin-top:836.7pt;width:3in;height:7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sgDt&#10;vOAAAAANAQAADwAAAGRycy9kb3ducmV2LnhtbEyPwU7DMBBE70j8g7VIXBB1SotdhzgVIIF6bekH&#10;bGI3iYjtKHab9O9ZTnDcmafZmWI7u55d7Bi74DUsFxkw6+tgOt9oOH59PG6AxYTeYB+81XC1Ebbl&#10;7U2BuQmT39vLITWMQnzMUUOb0pBzHuvWOoyLMFhP3imMDhOdY8PNiBOFu54/ZZngDjtPH1oc7Htr&#10;6+/D2Wk47aaHZzVVn+ko92vxhp2swlXr+7v59QVYsnP6g+G3PlWHkjpV4exNZL2GlZCKUDKEXK2B&#10;ESKVIqkiabMUCnhZ8P8ryh8AAAD//wMAUEsBAi0AFAAGAAgAAAAhALaDOJL+AAAA4QEAABMAAAAA&#10;AAAAAAAAAAAAAAAAAFtDb250ZW50X1R5cGVzXS54bWxQSwECLQAUAAYACAAAACEAOP0h/9YAAACU&#10;AQAACwAAAAAAAAAAAAAAAAAvAQAAX3JlbHMvLnJlbHNQSwECLQAUAAYACAAAACEAjSxULgkCAAD2&#10;AwAADgAAAAAAAAAAAAAAAAAuAgAAZHJzL2Uyb0RvYy54bWxQSwECLQAUAAYACAAAACEAsgDtvOAA&#10;AAANAQAADwAAAAAAAAAAAAAAAABjBAAAZHJzL2Rvd25yZXYueG1sUEsFBgAAAAAEAAQA8wAAAHAF&#10;AAAAAA==&#10;" stroked="f">
            <v:textbox>
              <w:txbxContent>
                <w:p w:rsidR="000D66B6" w:rsidRDefault="000D66B6" w:rsidP="000D66B6">
                  <w:pPr>
                    <w:spacing w:line="240" w:lineRule="exact"/>
                  </w:pPr>
                  <w:r>
                    <w:t>_________________________________</w:t>
                  </w:r>
                </w:p>
                <w:p w:rsidR="000D66B6" w:rsidRDefault="000D66B6" w:rsidP="000D66B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b/>
                      <w:color w:val="000000"/>
                      <w:spacing w:val="-3"/>
                    </w:rPr>
                  </w:pPr>
                  <w:r>
                    <w:rPr>
                      <w:b/>
                      <w:color w:val="000000"/>
                      <w:spacing w:val="-3"/>
                    </w:rPr>
                    <w:t>MALÚ RAMOS</w:t>
                  </w:r>
                </w:p>
                <w:p w:rsidR="000D66B6" w:rsidRDefault="000D66B6" w:rsidP="000D66B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color w:val="000000"/>
                      <w:spacing w:val="-3"/>
                    </w:rPr>
                  </w:pPr>
                  <w:r>
                    <w:rPr>
                      <w:color w:val="000000"/>
                      <w:spacing w:val="-3"/>
                    </w:rPr>
                    <w:t xml:space="preserve"> Directora de Evaluación</w:t>
                  </w:r>
                </w:p>
                <w:p w:rsidR="000D66B6" w:rsidRDefault="000D66B6" w:rsidP="000D66B6">
                  <w:pPr>
                    <w:tabs>
                      <w:tab w:val="left" w:pos="708"/>
                      <w:tab w:val="center" w:pos="4419"/>
                      <w:tab w:val="right" w:pos="8838"/>
                    </w:tabs>
                    <w:spacing w:line="240" w:lineRule="exact"/>
                    <w:jc w:val="center"/>
                    <w:rPr>
                      <w:b/>
                      <w:caps/>
                    </w:rPr>
                  </w:pPr>
                  <w:r>
                    <w:t>de Impacto Ambiental</w:t>
                  </w:r>
                </w:p>
              </w:txbxContent>
            </v:textbox>
          </v:shape>
        </w:pict>
      </w:r>
      <w:r w:rsidR="000D66B6">
        <w:rPr>
          <w:noProof/>
        </w:rPr>
        <w:t>MGTER. ETMARA DONOSO</w:t>
      </w:r>
    </w:p>
    <w:p w:rsidR="000D66B6" w:rsidRDefault="000D66B6" w:rsidP="000D66B6">
      <w:pPr>
        <w:jc w:val="center"/>
        <w:rPr>
          <w:noProof/>
        </w:rPr>
      </w:pPr>
      <w:r>
        <w:rPr>
          <w:noProof/>
        </w:rPr>
        <w:t>Directora Regional Encargada</w:t>
      </w:r>
    </w:p>
    <w:p w:rsidR="000D66B6" w:rsidRDefault="000D66B6">
      <w:pPr>
        <w:rPr>
          <w:vanish/>
        </w:rPr>
      </w:pPr>
    </w:p>
    <w:p w:rsidR="001E4402" w:rsidRDefault="001E4402" w:rsidP="000D66B6">
      <w:pPr>
        <w:tabs>
          <w:tab w:val="left" w:pos="1674"/>
        </w:tabs>
      </w:pPr>
    </w:p>
    <w:sectPr w:rsidR="001E4402" w:rsidSect="000D66B6">
      <w:headerReference w:type="default" r:id="rId9"/>
      <w:footerReference w:type="default" r:id="rId10"/>
      <w:pgSz w:w="12240" w:h="20160" w:code="5"/>
      <w:pgMar w:top="1418" w:right="1701" w:bottom="1418" w:left="1701" w:header="283" w:footer="624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48" w:rsidRDefault="00010B48">
      <w:r>
        <w:separator/>
      </w:r>
    </w:p>
  </w:endnote>
  <w:endnote w:type="continuationSeparator" w:id="0">
    <w:p w:rsidR="00010B48" w:rsidRDefault="000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02" w:rsidRDefault="00D871E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06C7">
      <w:rPr>
        <w:noProof/>
      </w:rPr>
      <w:t>1</w:t>
    </w:r>
    <w:r>
      <w:fldChar w:fldCharType="end"/>
    </w:r>
  </w:p>
  <w:p w:rsidR="001E4402" w:rsidRDefault="001E4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48" w:rsidRDefault="00010B48">
      <w:r>
        <w:separator/>
      </w:r>
    </w:p>
  </w:footnote>
  <w:footnote w:type="continuationSeparator" w:id="0">
    <w:p w:rsidR="00010B48" w:rsidRDefault="0001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97" w:type="dxa"/>
      <w:tblLook w:val="04A0" w:firstRow="1" w:lastRow="0" w:firstColumn="1" w:lastColumn="0" w:noHBand="0" w:noVBand="1"/>
    </w:tblPr>
    <w:tblGrid>
      <w:gridCol w:w="1696"/>
      <w:gridCol w:w="7401"/>
    </w:tblGrid>
    <w:tr w:rsidR="001E4402" w:rsidTr="000D66B6">
      <w:trPr>
        <w:trHeight w:val="1872"/>
      </w:trPr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r>
            <w:rPr>
              <w:noProof/>
              <w:lang w:val="es-PA" w:eastAsia="es-PA"/>
            </w:rPr>
            <w:drawing>
              <wp:inline distT="0" distB="0" distL="0" distR="0" wp14:anchorId="00088EA9" wp14:editId="6355AC87">
                <wp:extent cx="824865" cy="98171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1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E4402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DE VERAGUAS</w:t>
          </w:r>
        </w:p>
        <w:p w:rsidR="00E052A9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SECCIÓN DE EVALUACIÓN DE IMPACTO AMBIENTAL</w:t>
          </w:r>
        </w:p>
        <w:p w:rsidR="001352B6" w:rsidRDefault="00E052A9" w:rsidP="001352B6">
          <w:pPr>
            <w:spacing w:line="276" w:lineRule="auto"/>
            <w:jc w:val="center"/>
            <w:rPr>
              <w:b/>
              <w:lang w:val="es-MX"/>
            </w:rPr>
          </w:pPr>
          <w:r w:rsidRPr="00843FBB">
            <w:rPr>
              <w:b/>
              <w:lang w:val="es-MX"/>
            </w:rPr>
            <w:t>INFORME DE REVISIÓN DE CONTENIDOS MÍNIMOS DE ESTUDIO DE IMPACTO AMBIENTAL</w:t>
          </w:r>
        </w:p>
        <w:p w:rsidR="001E4402" w:rsidRPr="001352B6" w:rsidRDefault="001352B6" w:rsidP="001352B6">
          <w:pPr>
            <w:spacing w:line="276" w:lineRule="auto"/>
            <w:jc w:val="center"/>
            <w:rPr>
              <w:b/>
              <w:lang w:val="es-MX"/>
            </w:rPr>
          </w:pPr>
          <w:r>
            <w:rPr>
              <w:color w:val="000000"/>
              <w:lang w:val="pt-BR"/>
            </w:rPr>
            <w:t>Tel. 500-0734 Central de Veraguas, Ext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E052A9" w:rsidTr="000D66B6">
      <w:trPr>
        <w:trHeight w:val="252"/>
      </w:trPr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rPr>
              <w:noProof/>
              <w:lang w:val="es-PA" w:eastAsia="es-PA"/>
            </w:rPr>
          </w:pPr>
        </w:p>
      </w:tc>
      <w:tc>
        <w:tcPr>
          <w:tcW w:w="7401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pStyle w:val="Ttulo4"/>
            <w:spacing w:before="0" w:after="0"/>
            <w:jc w:val="center"/>
            <w:rPr>
              <w:color w:val="000000"/>
            </w:rPr>
          </w:pPr>
        </w:p>
      </w:tc>
    </w:tr>
  </w:tbl>
  <w:p w:rsidR="001E4402" w:rsidRDefault="001E4402" w:rsidP="000D6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5420D3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2"/>
    <w:rsid w:val="00010B48"/>
    <w:rsid w:val="000D66B6"/>
    <w:rsid w:val="001352B6"/>
    <w:rsid w:val="001E4402"/>
    <w:rsid w:val="003B6FCD"/>
    <w:rsid w:val="00400000"/>
    <w:rsid w:val="005948DF"/>
    <w:rsid w:val="00BF06C7"/>
    <w:rsid w:val="00C319D3"/>
    <w:rsid w:val="00C34EAF"/>
    <w:rsid w:val="00D871E3"/>
    <w:rsid w:val="00E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8B58-3777-489B-9B48-070A8750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Diogenes Alvarado Barria</cp:lastModifiedBy>
  <cp:revision>8</cp:revision>
  <cp:lastPrinted>2016-05-11T16:45:00Z</cp:lastPrinted>
  <dcterms:created xsi:type="dcterms:W3CDTF">2018-11-27T20:19:00Z</dcterms:created>
  <dcterms:modified xsi:type="dcterms:W3CDTF">2019-06-20T16:15:00Z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